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丰都县2023年从优秀村(社区)干部中考试录用公务员</w:t>
      </w:r>
    </w:p>
    <w:p>
      <w:pPr>
        <w:spacing w:line="600" w:lineRule="exact"/>
        <w:jc w:val="center"/>
        <w:rPr>
          <w:rFonts w:ascii="方正小标宋简体" w:eastAsia="方正小标宋简体" w:cs="宋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总成绩及进入体检人员公布表</w:t>
      </w:r>
    </w:p>
    <w:p>
      <w:pPr>
        <w:spacing w:line="600" w:lineRule="exact"/>
        <w:jc w:val="center"/>
        <w:rPr>
          <w:rFonts w:ascii="方正楷体_GBK" w:eastAsia="方正楷体_GBK"/>
          <w:kern w:val="0"/>
          <w:sz w:val="33"/>
          <w:szCs w:val="33"/>
        </w:rPr>
      </w:pPr>
    </w:p>
    <w:p>
      <w:pPr>
        <w:snapToGrid w:val="0"/>
        <w:ind w:left="-197" w:leftChars="-94" w:firstLine="560" w:firstLineChars="2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根据公告规定，我县组织开展了笔试、面试、量化考察工作，并认真履行监督职责。现将报考丰都县综合管理</w:t>
      </w:r>
      <w:r>
        <w:rPr>
          <w:rFonts w:hint="eastAsia" w:eastAsia="方正仿宋_GBK"/>
          <w:color w:val="000000"/>
          <w:sz w:val="28"/>
          <w:szCs w:val="28"/>
        </w:rPr>
        <w:t>3</w:t>
      </w:r>
      <w:r>
        <w:rPr>
          <w:rFonts w:eastAsia="方正仿宋_GBK"/>
          <w:color w:val="000000"/>
          <w:sz w:val="28"/>
          <w:szCs w:val="28"/>
        </w:rPr>
        <w:t>的</w:t>
      </w:r>
      <w:r>
        <w:rPr>
          <w:rFonts w:hint="eastAsia" w:eastAsia="方正仿宋_GBK"/>
          <w:color w:val="000000"/>
          <w:sz w:val="28"/>
          <w:szCs w:val="28"/>
        </w:rPr>
        <w:t>2</w:t>
      </w:r>
      <w:r>
        <w:rPr>
          <w:rFonts w:eastAsia="方正仿宋_GBK"/>
          <w:color w:val="000000"/>
          <w:sz w:val="28"/>
          <w:szCs w:val="28"/>
        </w:rPr>
        <w:t>名人员的各项成绩公布如下：</w:t>
      </w:r>
    </w:p>
    <w:tbl>
      <w:tblPr>
        <w:tblStyle w:val="5"/>
        <w:tblW w:w="14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585"/>
        <w:gridCol w:w="1153"/>
        <w:gridCol w:w="1995"/>
        <w:gridCol w:w="1071"/>
        <w:gridCol w:w="849"/>
        <w:gridCol w:w="857"/>
        <w:gridCol w:w="1142"/>
        <w:gridCol w:w="1124"/>
        <w:gridCol w:w="1132"/>
        <w:gridCol w:w="954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tblHeader/>
          <w:jc w:val="center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1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面试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量化考察成绩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按职位排序</w:t>
            </w:r>
          </w:p>
        </w:tc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是否进入体检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88" w:hRule="atLeast"/>
          <w:tblHeader/>
          <w:jc w:val="center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行测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申论成绩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综合管理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彭彪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62.3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132.8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77.6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84.40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73.020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4" w:hRule="exac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丰都县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综合管理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曾黎黎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53.6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113.6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89.75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hint="eastAsia" w:eastAsia="方正黑体_GBK"/>
                <w:color w:val="000000"/>
                <w:sz w:val="24"/>
                <w:szCs w:val="24"/>
              </w:rPr>
              <w:t>68.113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>
      <w:pPr>
        <w:spacing w:line="320" w:lineRule="exact"/>
        <w:ind w:left="480" w:hanging="480" w:hangingChars="200"/>
        <w:rPr>
          <w:rFonts w:ascii="方正楷体_GBK" w:eastAsia="方正楷体_GBK" w:cs="仿宋_GB2312"/>
          <w:color w:val="000000"/>
          <w:sz w:val="24"/>
          <w:szCs w:val="24"/>
        </w:rPr>
      </w:pPr>
    </w:p>
    <w:p>
      <w:pPr>
        <w:spacing w:line="320" w:lineRule="exact"/>
        <w:ind w:left="560" w:hanging="560" w:hangingChars="200"/>
        <w:jc w:val="left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eastAsia="方正楷体_GBK"/>
          <w:color w:val="000000"/>
          <w:sz w:val="28"/>
          <w:szCs w:val="28"/>
        </w:rPr>
        <w:t>注：总成绩计算公式为：考生总成绩=笔试成绩÷2×50%＋面试成绩×35%＋考察得分×15%。</w:t>
      </w:r>
    </w:p>
    <w:p>
      <w:pPr>
        <w:spacing w:line="360" w:lineRule="exact"/>
        <w:ind w:left="560" w:hanging="560" w:hangingChars="200"/>
        <w:rPr>
          <w:rFonts w:ascii="方正楷体_GBK" w:eastAsia="方正楷体_GBK" w:cs="仿宋_GB2312"/>
          <w:color w:val="000000"/>
          <w:sz w:val="28"/>
          <w:szCs w:val="28"/>
        </w:rPr>
      </w:pPr>
    </w:p>
    <w:p>
      <w:pPr>
        <w:spacing w:line="360" w:lineRule="exact"/>
        <w:ind w:right="630" w:rightChars="300" w:firstLine="10640" w:firstLineChars="38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中共丰都县委组织部</w:t>
      </w:r>
    </w:p>
    <w:p>
      <w:pPr>
        <w:spacing w:line="360" w:lineRule="exact"/>
        <w:ind w:right="630" w:rightChars="300" w:firstLine="10920" w:firstLineChars="390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202</w:t>
      </w:r>
      <w:r>
        <w:rPr>
          <w:rFonts w:hint="eastAsia" w:eastAsia="方正仿宋_GBK"/>
          <w:color w:val="000000"/>
          <w:sz w:val="28"/>
          <w:szCs w:val="28"/>
        </w:rPr>
        <w:t>3</w:t>
      </w:r>
      <w:r>
        <w:rPr>
          <w:rFonts w:eastAsia="方正仿宋_GBK"/>
          <w:color w:val="000000"/>
          <w:sz w:val="28"/>
          <w:szCs w:val="28"/>
        </w:rPr>
        <w:t>年</w:t>
      </w:r>
      <w:r>
        <w:rPr>
          <w:rFonts w:hint="eastAsia" w:eastAsia="方正仿宋_GBK"/>
          <w:color w:val="000000"/>
          <w:sz w:val="28"/>
          <w:szCs w:val="28"/>
        </w:rPr>
        <w:t>7</w:t>
      </w:r>
      <w:r>
        <w:rPr>
          <w:rFonts w:eastAsia="方正仿宋_GBK"/>
          <w:color w:val="000000"/>
          <w:sz w:val="28"/>
          <w:szCs w:val="28"/>
        </w:rPr>
        <w:t>月</w:t>
      </w:r>
      <w:r>
        <w:rPr>
          <w:rFonts w:hint="eastAsia" w:eastAsia="方正仿宋_GBK"/>
          <w:color w:val="000000"/>
          <w:sz w:val="28"/>
          <w:szCs w:val="28"/>
        </w:rPr>
        <w:t>20</w:t>
      </w:r>
      <w:r>
        <w:rPr>
          <w:rFonts w:eastAsia="方正仿宋_GBK"/>
          <w:color w:val="000000"/>
          <w:sz w:val="28"/>
          <w:szCs w:val="28"/>
        </w:rPr>
        <w:t>日</w:t>
      </w:r>
    </w:p>
    <w:sectPr>
      <w:footerReference r:id="rId3" w:type="default"/>
      <w:pgSz w:w="16838" w:h="11906" w:orient="landscape"/>
      <w:pgMar w:top="2098" w:right="1417" w:bottom="1984" w:left="1417" w:header="851" w:footer="992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  <w:showingPlcHdr/>
    </w:sdtPr>
    <w:sdtContent>
      <w:p>
        <w:pPr>
          <w:pStyle w:val="3"/>
        </w:pPr>
        <w:r>
          <w:t xml:space="preserve">     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6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98153AE"/>
    <w:rsid w:val="00007971"/>
    <w:rsid w:val="00027323"/>
    <w:rsid w:val="0008180A"/>
    <w:rsid w:val="000835AA"/>
    <w:rsid w:val="00091F0D"/>
    <w:rsid w:val="000A0F2E"/>
    <w:rsid w:val="000F1778"/>
    <w:rsid w:val="00112E64"/>
    <w:rsid w:val="00120D40"/>
    <w:rsid w:val="00135D6E"/>
    <w:rsid w:val="00142704"/>
    <w:rsid w:val="00150A71"/>
    <w:rsid w:val="001512E1"/>
    <w:rsid w:val="001A4C67"/>
    <w:rsid w:val="001A6F48"/>
    <w:rsid w:val="001E15FD"/>
    <w:rsid w:val="001F3958"/>
    <w:rsid w:val="00202B9E"/>
    <w:rsid w:val="00212F1A"/>
    <w:rsid w:val="00243D75"/>
    <w:rsid w:val="002F3188"/>
    <w:rsid w:val="00311036"/>
    <w:rsid w:val="003408E8"/>
    <w:rsid w:val="003421ED"/>
    <w:rsid w:val="00385634"/>
    <w:rsid w:val="003C02CF"/>
    <w:rsid w:val="003D48B2"/>
    <w:rsid w:val="003E0257"/>
    <w:rsid w:val="0040490E"/>
    <w:rsid w:val="004E69EF"/>
    <w:rsid w:val="00531047"/>
    <w:rsid w:val="00534334"/>
    <w:rsid w:val="00544A0C"/>
    <w:rsid w:val="005F60D1"/>
    <w:rsid w:val="0060244C"/>
    <w:rsid w:val="00625431"/>
    <w:rsid w:val="00681FBC"/>
    <w:rsid w:val="006D42FD"/>
    <w:rsid w:val="00736080"/>
    <w:rsid w:val="007568AF"/>
    <w:rsid w:val="007862A6"/>
    <w:rsid w:val="007929FA"/>
    <w:rsid w:val="007A6418"/>
    <w:rsid w:val="007B2515"/>
    <w:rsid w:val="007E79E2"/>
    <w:rsid w:val="007F526B"/>
    <w:rsid w:val="008137E2"/>
    <w:rsid w:val="00893DDA"/>
    <w:rsid w:val="008C4905"/>
    <w:rsid w:val="008F5A30"/>
    <w:rsid w:val="00930179"/>
    <w:rsid w:val="00961DDC"/>
    <w:rsid w:val="00975B4B"/>
    <w:rsid w:val="009A52F6"/>
    <w:rsid w:val="009C221B"/>
    <w:rsid w:val="009F420E"/>
    <w:rsid w:val="00A2506E"/>
    <w:rsid w:val="00A35A59"/>
    <w:rsid w:val="00A42304"/>
    <w:rsid w:val="00A665A4"/>
    <w:rsid w:val="00A73664"/>
    <w:rsid w:val="00AA7287"/>
    <w:rsid w:val="00AE24DF"/>
    <w:rsid w:val="00AE6E2C"/>
    <w:rsid w:val="00AF3FAD"/>
    <w:rsid w:val="00B062EC"/>
    <w:rsid w:val="00B33D86"/>
    <w:rsid w:val="00B37698"/>
    <w:rsid w:val="00B60260"/>
    <w:rsid w:val="00B658BD"/>
    <w:rsid w:val="00B97CBA"/>
    <w:rsid w:val="00C5240D"/>
    <w:rsid w:val="00C52A14"/>
    <w:rsid w:val="00C700F5"/>
    <w:rsid w:val="00C83C06"/>
    <w:rsid w:val="00CA664C"/>
    <w:rsid w:val="00CD07F9"/>
    <w:rsid w:val="00D35D44"/>
    <w:rsid w:val="00D46658"/>
    <w:rsid w:val="00D66AB5"/>
    <w:rsid w:val="00D724F7"/>
    <w:rsid w:val="00E11BDC"/>
    <w:rsid w:val="00E60C60"/>
    <w:rsid w:val="00E80C73"/>
    <w:rsid w:val="00EA5368"/>
    <w:rsid w:val="00ED5D62"/>
    <w:rsid w:val="00EF7DE8"/>
    <w:rsid w:val="00F27807"/>
    <w:rsid w:val="00F42A77"/>
    <w:rsid w:val="00F528B5"/>
    <w:rsid w:val="00FA7F89"/>
    <w:rsid w:val="00FD1616"/>
    <w:rsid w:val="030249C6"/>
    <w:rsid w:val="03F200FE"/>
    <w:rsid w:val="05E62027"/>
    <w:rsid w:val="0B1C5B13"/>
    <w:rsid w:val="0B8F1AF3"/>
    <w:rsid w:val="0E590CB3"/>
    <w:rsid w:val="0F3A7853"/>
    <w:rsid w:val="11B86E18"/>
    <w:rsid w:val="11EA3A5E"/>
    <w:rsid w:val="13646456"/>
    <w:rsid w:val="13DB156A"/>
    <w:rsid w:val="170B5575"/>
    <w:rsid w:val="17A14605"/>
    <w:rsid w:val="192F0036"/>
    <w:rsid w:val="198153AE"/>
    <w:rsid w:val="19C9179B"/>
    <w:rsid w:val="1B14748E"/>
    <w:rsid w:val="1C5F014F"/>
    <w:rsid w:val="1CFA5B79"/>
    <w:rsid w:val="1D5F771D"/>
    <w:rsid w:val="21EE50AA"/>
    <w:rsid w:val="24A46C49"/>
    <w:rsid w:val="268E0B04"/>
    <w:rsid w:val="2A763A2E"/>
    <w:rsid w:val="2AC06B72"/>
    <w:rsid w:val="2B1E7A2B"/>
    <w:rsid w:val="2C144483"/>
    <w:rsid w:val="31446FBB"/>
    <w:rsid w:val="31761527"/>
    <w:rsid w:val="34800F0B"/>
    <w:rsid w:val="351B3C6E"/>
    <w:rsid w:val="38613B06"/>
    <w:rsid w:val="390215C2"/>
    <w:rsid w:val="3B653DAB"/>
    <w:rsid w:val="3CC00D6F"/>
    <w:rsid w:val="3D050760"/>
    <w:rsid w:val="3D886123"/>
    <w:rsid w:val="3E2A2FA6"/>
    <w:rsid w:val="3E84603D"/>
    <w:rsid w:val="4041799B"/>
    <w:rsid w:val="45C37E4A"/>
    <w:rsid w:val="49EA2222"/>
    <w:rsid w:val="4A146C86"/>
    <w:rsid w:val="4A76275D"/>
    <w:rsid w:val="4A863400"/>
    <w:rsid w:val="4B013C22"/>
    <w:rsid w:val="4B2F07FB"/>
    <w:rsid w:val="50FB10E0"/>
    <w:rsid w:val="518B015D"/>
    <w:rsid w:val="52CC44D2"/>
    <w:rsid w:val="52E2410C"/>
    <w:rsid w:val="55625130"/>
    <w:rsid w:val="56802689"/>
    <w:rsid w:val="59A1035A"/>
    <w:rsid w:val="614636E7"/>
    <w:rsid w:val="639A66F7"/>
    <w:rsid w:val="662725AE"/>
    <w:rsid w:val="663860E1"/>
    <w:rsid w:val="67540436"/>
    <w:rsid w:val="677E41BB"/>
    <w:rsid w:val="686B063E"/>
    <w:rsid w:val="69100250"/>
    <w:rsid w:val="6A407C95"/>
    <w:rsid w:val="6C28102B"/>
    <w:rsid w:val="6E9259C5"/>
    <w:rsid w:val="70AB492D"/>
    <w:rsid w:val="77D6730B"/>
    <w:rsid w:val="7986573D"/>
    <w:rsid w:val="7A3D2DD4"/>
    <w:rsid w:val="7ACE34BD"/>
    <w:rsid w:val="7B6E3D59"/>
    <w:rsid w:val="7E6F344E"/>
    <w:rsid w:val="FBBBAB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font01"/>
    <w:basedOn w:val="6"/>
    <w:qFormat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41"/>
    <w:basedOn w:val="6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248</Words>
  <Characters>122</Characters>
  <Lines>1</Lines>
  <Paragraphs>1</Paragraphs>
  <TotalTime>13</TotalTime>
  <ScaleCrop>false</ScaleCrop>
  <LinksUpToDate>false</LinksUpToDate>
  <CharactersWithSpaces>369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2020-09-15T10:19:00Z</dcterms:created>
  <dc:creator>Administrator</dc:creator>
  <cp:lastModifiedBy>user</cp:lastModifiedBy>
  <cp:lastPrinted>2023-07-10T17:07:00Z</cp:lastPrinted>
  <dcterms:modified xsi:type="dcterms:W3CDTF">2023-07-20T10:15:08Z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