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474747"/>
          <w:kern w:val="0"/>
          <w:sz w:val="32"/>
          <w:szCs w:val="32"/>
        </w:rPr>
      </w:pPr>
      <w:r>
        <w:rPr>
          <w:rFonts w:hint="eastAsia" w:ascii="微软雅黑" w:hAnsi="微软雅黑" w:eastAsia="微软雅黑" w:cs="宋体"/>
          <w:color w:val="474747"/>
          <w:kern w:val="0"/>
          <w:sz w:val="32"/>
          <w:szCs w:val="32"/>
        </w:rPr>
        <w:t>环境影响评价公众意见表</w:t>
      </w:r>
    </w:p>
    <w:p>
      <w:pPr>
        <w:widowControl/>
        <w:jc w:val="left"/>
        <w:rPr>
          <w:rFonts w:ascii="微软雅黑" w:hAnsi="微软雅黑" w:eastAsia="微软雅黑" w:cs="宋体"/>
          <w:color w:val="474747"/>
          <w:kern w:val="0"/>
          <w:sz w:val="28"/>
          <w:szCs w:val="28"/>
        </w:rPr>
      </w:pPr>
    </w:p>
    <w:p>
      <w:pPr>
        <w:widowControl/>
        <w:jc w:val="left"/>
        <w:rPr>
          <w:rFonts w:ascii="微软雅黑" w:hAnsi="微软雅黑" w:eastAsia="微软雅黑" w:cs="宋体"/>
          <w:color w:val="474747"/>
          <w:kern w:val="0"/>
          <w:sz w:val="28"/>
          <w:szCs w:val="28"/>
        </w:rPr>
      </w:pPr>
      <w:r>
        <w:rPr>
          <w:rFonts w:hint="eastAsia" w:ascii="微软雅黑" w:hAnsi="微软雅黑" w:eastAsia="微软雅黑" w:cs="宋体"/>
          <w:color w:val="474747"/>
          <w:kern w:val="0"/>
          <w:sz w:val="28"/>
          <w:szCs w:val="28"/>
        </w:rPr>
        <w:t>填表日期         年   月   日</w:t>
      </w:r>
    </w:p>
    <w:tbl>
      <w:tblPr>
        <w:tblStyle w:val="5"/>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423"/>
        <w:gridCol w:w="60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97" w:hRule="atLeast"/>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项目名称</w:t>
            </w:r>
          </w:p>
        </w:tc>
        <w:tc>
          <w:tcPr>
            <w:tcW w:w="0" w:type="auto"/>
            <w:tcBorders>
              <w:top w:val="outset" w:color="auto" w:sz="6" w:space="0"/>
              <w:left w:val="outset" w:color="auto" w:sz="6" w:space="0"/>
              <w:bottom w:val="outset" w:color="auto" w:sz="6" w:space="0"/>
              <w:right w:val="outset" w:color="auto" w:sz="6" w:space="0"/>
            </w:tcBorders>
            <w:vAlign w:val="center"/>
          </w:tcPr>
          <w:p>
            <w:pPr>
              <w:pStyle w:val="4"/>
              <w:spacing w:before="0" w:beforeAutospacing="0" w:after="0" w:afterAutospacing="0" w:line="480" w:lineRule="atLeast"/>
              <w:ind w:firstLine="482"/>
              <w:rPr>
                <w:rFonts w:ascii="微软雅黑" w:hAnsi="微软雅黑" w:eastAsia="微软雅黑" w:cs="宋体"/>
                <w:color w:val="474747"/>
                <w:kern w:val="0"/>
                <w:sz w:val="24"/>
                <w:szCs w:val="24"/>
              </w:rPr>
            </w:pPr>
            <w:r>
              <w:rPr>
                <w:rFonts w:ascii="宋体" w:hAnsi="宋体" w:eastAsia="宋体" w:cs="宋体"/>
                <w:sz w:val="24"/>
                <w:szCs w:val="24"/>
              </w:rPr>
              <w:t>重庆丰都南天湖旅游度假区总体规划修编</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与本项目环境影响和环境保护措施有关的建议和意见</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姓  名</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身份证号</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经常居住地址</w:t>
            </w:r>
          </w:p>
        </w:tc>
        <w:tc>
          <w:tcPr>
            <w:tcW w:w="0" w:type="auto"/>
            <w:tcBorders>
              <w:top w:val="outset" w:color="auto" w:sz="6" w:space="0"/>
              <w:left w:val="outset" w:color="auto" w:sz="6" w:space="0"/>
              <w:bottom w:val="outset" w:color="auto" w:sz="6" w:space="0"/>
              <w:right w:val="outset" w:color="auto" w:sz="6" w:space="0"/>
            </w:tcBorders>
            <w:vAlign w:val="center"/>
          </w:tcPr>
          <w:p>
            <w:pPr>
              <w:widowControl/>
              <w:ind w:firstLine="840" w:firstLineChars="3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是否同意公开个人信息</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（填同意或不同意）</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单位名称</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工商注册号或统一社会信用代码</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地    址</w:t>
            </w:r>
          </w:p>
        </w:tc>
        <w:tc>
          <w:tcPr>
            <w:tcW w:w="0" w:type="auto"/>
            <w:tcBorders>
              <w:top w:val="outset" w:color="auto" w:sz="6" w:space="0"/>
              <w:left w:val="outset" w:color="auto" w:sz="6" w:space="0"/>
              <w:bottom w:val="outset" w:color="auto" w:sz="6" w:space="0"/>
              <w:right w:val="outset" w:color="auto" w:sz="6" w:space="0"/>
            </w:tcBorders>
            <w:vAlign w:val="center"/>
          </w:tcPr>
          <w:p>
            <w:pPr>
              <w:widowControl/>
              <w:ind w:left="598" w:leftChars="285" w:firstLine="120" w:firstLineChars="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注：法人或其他组织信息原则上可以公开，若涉及不能公开的信息请在此栏中注明法律依据和不能公开的具体信息。</w:t>
            </w:r>
          </w:p>
        </w:tc>
      </w:tr>
    </w:tbl>
    <w:p>
      <w:pPr>
        <w:rPr>
          <w:color w:val="000000" w:themeColor="text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C9"/>
    <w:rsid w:val="005B20C9"/>
    <w:rsid w:val="005E5DD4"/>
    <w:rsid w:val="007D7185"/>
    <w:rsid w:val="00881B8C"/>
    <w:rsid w:val="00953682"/>
    <w:rsid w:val="3ECB4D42"/>
    <w:rsid w:val="634F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85</Words>
  <Characters>491</Characters>
  <Lines>4</Lines>
  <Paragraphs>1</Paragraphs>
  <TotalTime>0</TotalTime>
  <ScaleCrop>false</ScaleCrop>
  <LinksUpToDate>false</LinksUpToDate>
  <CharactersWithSpaces>575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2019-04-03T02:46:00Z</dcterms:created>
  <dc:creator>dreamsummit</dc:creator>
  <cp:lastModifiedBy>Marith</cp:lastModifiedBy>
  <dcterms:modified xsi:type="dcterms:W3CDTF">2020-04-01T09:34:02Z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