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ED7" w:rsidRPr="00AC330E" w:rsidRDefault="00B90ED7" w:rsidP="00B90ED7">
      <w:pPr>
        <w:spacing w:line="600" w:lineRule="exact"/>
        <w:jc w:val="center"/>
        <w:rPr>
          <w:rFonts w:ascii="方正小标宋_GBK" w:eastAsia="方正小标宋_GBK" w:hAnsi="宋体" w:cs="宋体" w:hint="eastAsia"/>
          <w:sz w:val="40"/>
          <w:szCs w:val="44"/>
        </w:rPr>
      </w:pPr>
      <w:r>
        <w:rPr>
          <w:rFonts w:ascii="方正小标宋_GBK" w:eastAsia="方正小标宋_GBK" w:hAnsi="宋体" w:cs="宋体" w:hint="eastAsia"/>
          <w:sz w:val="40"/>
          <w:szCs w:val="44"/>
        </w:rPr>
        <w:t>2021年度</w:t>
      </w:r>
      <w:r>
        <w:rPr>
          <w:rFonts w:ascii="方正小标宋_GBK" w:eastAsia="方正小标宋_GBK" w:hAnsi="宋体" w:cs="宋体" w:hint="eastAsia"/>
          <w:sz w:val="40"/>
          <w:szCs w:val="44"/>
        </w:rPr>
        <w:t>扫黄打非</w:t>
      </w:r>
      <w:r>
        <w:rPr>
          <w:rFonts w:ascii="方正小标宋_GBK" w:eastAsia="方正小标宋_GBK" w:hAnsi="宋体" w:cs="宋体" w:hint="eastAsia"/>
          <w:sz w:val="40"/>
          <w:szCs w:val="44"/>
        </w:rPr>
        <w:t>项目、部门整体绩效自评报告</w:t>
      </w:r>
    </w:p>
    <w:p w:rsidR="00E6061B" w:rsidRDefault="001F4CB3">
      <w:pPr>
        <w:widowControl/>
        <w:tabs>
          <w:tab w:val="left" w:pos="2053"/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="83"/>
        <w:jc w:val="left"/>
        <w:rPr>
          <w:rFonts w:eastAsia="仿宋"/>
          <w:kern w:val="0"/>
          <w:sz w:val="24"/>
        </w:rPr>
      </w:pPr>
      <w:r>
        <w:rPr>
          <w:rFonts w:eastAsia="仿宋"/>
          <w:color w:val="333333"/>
          <w:kern w:val="0"/>
          <w:sz w:val="32"/>
          <w:szCs w:val="32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  <w:r>
        <w:rPr>
          <w:rFonts w:eastAsia="仿宋"/>
          <w:kern w:val="0"/>
          <w:sz w:val="24"/>
        </w:rPr>
        <w:tab/>
      </w:r>
    </w:p>
    <w:p w:rsidR="00E6061B" w:rsidRDefault="001F4CB3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30"/>
        <w:jc w:val="left"/>
        <w:rPr>
          <w:rFonts w:eastAsia="黑体"/>
          <w:b/>
          <w:bCs/>
          <w:color w:val="333333"/>
          <w:kern w:val="0"/>
          <w:sz w:val="32"/>
          <w:szCs w:val="32"/>
        </w:rPr>
      </w:pPr>
      <w:r>
        <w:rPr>
          <w:rFonts w:eastAsia="黑体"/>
          <w:b/>
          <w:bCs/>
          <w:color w:val="333333"/>
          <w:kern w:val="0"/>
          <w:sz w:val="32"/>
          <w:szCs w:val="32"/>
        </w:rPr>
        <w:t>一、项目概况</w:t>
      </w:r>
    </w:p>
    <w:p w:rsidR="00E6061B" w:rsidRDefault="001F4CB3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27"/>
        <w:jc w:val="left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楷体_GBK"/>
          <w:color w:val="333333"/>
          <w:kern w:val="0"/>
          <w:sz w:val="32"/>
          <w:szCs w:val="32"/>
        </w:rPr>
        <w:t>（一）项目基本情况</w:t>
      </w:r>
    </w:p>
    <w:p w:rsidR="00E6061B" w:rsidRDefault="001F4CB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立项背景</w:t>
      </w:r>
    </w:p>
    <w:p w:rsidR="00E6061B" w:rsidRDefault="001F4CB3" w:rsidP="00B90ED7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51"/>
        <w:jc w:val="left"/>
        <w:rPr>
          <w:rFonts w:eastAsia="仿宋"/>
          <w:spacing w:val="6"/>
          <w:sz w:val="32"/>
        </w:rPr>
      </w:pPr>
      <w:r>
        <w:rPr>
          <w:rFonts w:eastAsia="仿宋" w:hAnsi="仿宋"/>
          <w:spacing w:val="6"/>
          <w:sz w:val="32"/>
        </w:rPr>
        <w:t>为进一步抓好全县新闻出版工作，</w:t>
      </w:r>
      <w:r>
        <w:rPr>
          <w:rFonts w:eastAsia="方正仿宋_GBK"/>
          <w:color w:val="333333"/>
          <w:kern w:val="0"/>
          <w:sz w:val="32"/>
          <w:szCs w:val="32"/>
        </w:rPr>
        <w:t>通过开展推动</w:t>
      </w:r>
      <w:r>
        <w:rPr>
          <w:rFonts w:eastAsia="方正仿宋_GBK"/>
          <w:color w:val="333333"/>
          <w:kern w:val="0"/>
          <w:sz w:val="32"/>
          <w:szCs w:val="32"/>
        </w:rPr>
        <w:t>“</w:t>
      </w:r>
      <w:r>
        <w:rPr>
          <w:rFonts w:eastAsia="方正仿宋_GBK"/>
          <w:color w:val="333333"/>
          <w:kern w:val="0"/>
          <w:sz w:val="32"/>
          <w:szCs w:val="32"/>
        </w:rPr>
        <w:t>扫黄打非</w:t>
      </w:r>
      <w:r>
        <w:rPr>
          <w:rFonts w:eastAsia="方正仿宋_GBK"/>
          <w:color w:val="333333"/>
          <w:kern w:val="0"/>
          <w:sz w:val="32"/>
          <w:szCs w:val="32"/>
        </w:rPr>
        <w:t>”</w:t>
      </w:r>
      <w:r>
        <w:rPr>
          <w:rFonts w:eastAsia="方正仿宋_GBK"/>
          <w:color w:val="333333"/>
          <w:kern w:val="0"/>
          <w:sz w:val="32"/>
          <w:szCs w:val="32"/>
        </w:rPr>
        <w:t>、软件正版化工作、全民阅读、农家书屋、出版物市场管理等净化我县新闻出版环境、维护我县出版物市场的意识形态安全、规范化开展新闻出版行为，满足市民出版物市场需求。</w:t>
      </w:r>
      <w:r>
        <w:rPr>
          <w:rFonts w:eastAsia="仿宋" w:hAnsi="仿宋"/>
          <w:spacing w:val="6"/>
          <w:sz w:val="32"/>
        </w:rPr>
        <w:t>根据《丰都县</w:t>
      </w:r>
      <w:r>
        <w:rPr>
          <w:rFonts w:eastAsia="仿宋"/>
          <w:spacing w:val="6"/>
          <w:sz w:val="32"/>
        </w:rPr>
        <w:t>202</w:t>
      </w:r>
      <w:r>
        <w:rPr>
          <w:rFonts w:eastAsia="仿宋" w:hint="eastAsia"/>
          <w:spacing w:val="6"/>
          <w:sz w:val="32"/>
        </w:rPr>
        <w:t>1</w:t>
      </w:r>
      <w:r>
        <w:rPr>
          <w:rFonts w:eastAsia="仿宋" w:hAnsi="仿宋"/>
          <w:spacing w:val="6"/>
          <w:sz w:val="32"/>
        </w:rPr>
        <w:t>年度宣传思想工作要点》等文件精神以及市委宣传部、市扫黄打非办、市新闻出版局、市电影局工作安排，确定实施</w:t>
      </w:r>
      <w:r>
        <w:rPr>
          <w:rFonts w:eastAsia="仿宋" w:hAnsi="仿宋" w:hint="eastAsia"/>
          <w:spacing w:val="6"/>
          <w:sz w:val="32"/>
        </w:rPr>
        <w:t>扫黄打非</w:t>
      </w:r>
      <w:r>
        <w:rPr>
          <w:rFonts w:eastAsia="仿宋" w:hAnsi="仿宋"/>
          <w:spacing w:val="6"/>
          <w:sz w:val="32"/>
        </w:rPr>
        <w:t>工作项目。</w:t>
      </w:r>
    </w:p>
    <w:p w:rsidR="00E6061B" w:rsidRDefault="001F4CB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项目实施情况</w:t>
      </w:r>
    </w:p>
    <w:p w:rsidR="00E6061B" w:rsidRDefault="001F4CB3">
      <w:pPr>
        <w:spacing w:line="560" w:lineRule="exact"/>
        <w:ind w:firstLine="664"/>
        <w:rPr>
          <w:rFonts w:eastAsia="仿宋"/>
          <w:spacing w:val="6"/>
          <w:sz w:val="32"/>
        </w:rPr>
      </w:pPr>
      <w:r>
        <w:rPr>
          <w:rFonts w:eastAsia="仿宋" w:hAnsi="仿宋"/>
          <w:spacing w:val="6"/>
          <w:sz w:val="32"/>
        </w:rPr>
        <w:t>根据</w:t>
      </w:r>
      <w:r>
        <w:rPr>
          <w:rFonts w:eastAsia="仿宋"/>
          <w:spacing w:val="6"/>
          <w:sz w:val="32"/>
        </w:rPr>
        <w:t>202</w:t>
      </w:r>
      <w:r>
        <w:rPr>
          <w:rFonts w:eastAsia="仿宋" w:hint="eastAsia"/>
          <w:spacing w:val="6"/>
          <w:sz w:val="32"/>
        </w:rPr>
        <w:t>1</w:t>
      </w:r>
      <w:r>
        <w:rPr>
          <w:rFonts w:eastAsia="仿宋" w:hAnsi="仿宋"/>
          <w:spacing w:val="6"/>
          <w:sz w:val="32"/>
        </w:rPr>
        <w:t>年度全县党建工作会议精神，定于</w:t>
      </w:r>
      <w:r>
        <w:rPr>
          <w:rFonts w:eastAsia="仿宋"/>
          <w:spacing w:val="6"/>
          <w:sz w:val="32"/>
        </w:rPr>
        <w:t>202</w:t>
      </w:r>
      <w:r>
        <w:rPr>
          <w:rFonts w:eastAsia="仿宋" w:hint="eastAsia"/>
          <w:spacing w:val="6"/>
          <w:sz w:val="32"/>
        </w:rPr>
        <w:t>1</w:t>
      </w:r>
      <w:r>
        <w:rPr>
          <w:rFonts w:eastAsia="仿宋" w:hAnsi="仿宋"/>
          <w:spacing w:val="6"/>
          <w:sz w:val="32"/>
        </w:rPr>
        <w:t>年</w:t>
      </w:r>
      <w:r>
        <w:rPr>
          <w:rFonts w:eastAsia="仿宋"/>
          <w:spacing w:val="6"/>
          <w:sz w:val="32"/>
        </w:rPr>
        <w:t>1</w:t>
      </w:r>
      <w:r>
        <w:rPr>
          <w:rFonts w:eastAsia="仿宋" w:hAnsi="仿宋"/>
          <w:spacing w:val="6"/>
          <w:sz w:val="32"/>
        </w:rPr>
        <w:t>月开展立项工作，并于</w:t>
      </w:r>
      <w:r>
        <w:rPr>
          <w:rFonts w:eastAsia="仿宋"/>
          <w:spacing w:val="6"/>
          <w:sz w:val="32"/>
        </w:rPr>
        <w:t>202</w:t>
      </w:r>
      <w:r>
        <w:rPr>
          <w:rFonts w:eastAsia="仿宋" w:hint="eastAsia"/>
          <w:spacing w:val="6"/>
          <w:sz w:val="32"/>
        </w:rPr>
        <w:t>1</w:t>
      </w:r>
      <w:r>
        <w:rPr>
          <w:rFonts w:eastAsia="仿宋" w:hAnsi="仿宋"/>
          <w:spacing w:val="6"/>
          <w:sz w:val="32"/>
        </w:rPr>
        <w:t>年</w:t>
      </w:r>
      <w:r>
        <w:rPr>
          <w:rFonts w:eastAsia="仿宋"/>
          <w:spacing w:val="6"/>
          <w:sz w:val="32"/>
        </w:rPr>
        <w:t>12</w:t>
      </w:r>
      <w:r>
        <w:rPr>
          <w:rFonts w:eastAsia="仿宋" w:hAnsi="仿宋"/>
          <w:spacing w:val="6"/>
          <w:sz w:val="32"/>
        </w:rPr>
        <w:t>月如此完成各个项目。</w:t>
      </w:r>
    </w:p>
    <w:p w:rsidR="00E6061B" w:rsidRDefault="001F4CB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经费来源和使用情况</w:t>
      </w:r>
    </w:p>
    <w:p w:rsidR="00E6061B" w:rsidRDefault="001F4CB3">
      <w:pPr>
        <w:spacing w:line="560" w:lineRule="exact"/>
        <w:ind w:firstLineChars="200" w:firstLine="664"/>
        <w:rPr>
          <w:rFonts w:eastAsia="仿宋"/>
          <w:spacing w:val="6"/>
          <w:sz w:val="32"/>
        </w:rPr>
      </w:pPr>
      <w:r>
        <w:rPr>
          <w:rFonts w:eastAsia="仿宋" w:hAnsi="仿宋"/>
          <w:spacing w:val="6"/>
          <w:sz w:val="32"/>
        </w:rPr>
        <w:t>县级财政于</w:t>
      </w:r>
      <w:r>
        <w:rPr>
          <w:rFonts w:eastAsia="仿宋"/>
          <w:spacing w:val="6"/>
          <w:sz w:val="32"/>
        </w:rPr>
        <w:t>202</w:t>
      </w:r>
      <w:r>
        <w:rPr>
          <w:rFonts w:eastAsia="仿宋" w:hint="eastAsia"/>
          <w:spacing w:val="6"/>
          <w:sz w:val="32"/>
        </w:rPr>
        <w:t>1</w:t>
      </w:r>
      <w:r>
        <w:rPr>
          <w:rFonts w:eastAsia="仿宋" w:hAnsi="仿宋"/>
          <w:spacing w:val="6"/>
          <w:sz w:val="32"/>
        </w:rPr>
        <w:t>年</w:t>
      </w:r>
      <w:r>
        <w:rPr>
          <w:rFonts w:eastAsia="仿宋"/>
          <w:spacing w:val="6"/>
          <w:sz w:val="32"/>
        </w:rPr>
        <w:t xml:space="preserve">  </w:t>
      </w:r>
      <w:r>
        <w:rPr>
          <w:rFonts w:eastAsia="仿宋" w:hAnsi="仿宋"/>
          <w:spacing w:val="6"/>
          <w:sz w:val="32"/>
        </w:rPr>
        <w:t>月下达了各项经费，其中涉及新闻出版工作部分为</w:t>
      </w:r>
      <w:r>
        <w:rPr>
          <w:rFonts w:eastAsia="仿宋" w:hint="eastAsia"/>
          <w:spacing w:val="6"/>
          <w:sz w:val="32"/>
        </w:rPr>
        <w:t>21</w:t>
      </w:r>
      <w:r>
        <w:rPr>
          <w:rFonts w:eastAsia="仿宋" w:hAnsi="仿宋"/>
          <w:spacing w:val="6"/>
          <w:sz w:val="32"/>
        </w:rPr>
        <w:t>万元，实际使用</w:t>
      </w:r>
      <w:r>
        <w:rPr>
          <w:rFonts w:eastAsia="仿宋" w:hAnsi="仿宋" w:hint="eastAsia"/>
          <w:spacing w:val="6"/>
          <w:sz w:val="32"/>
        </w:rPr>
        <w:t>11.7296</w:t>
      </w:r>
      <w:r>
        <w:rPr>
          <w:rFonts w:eastAsia="仿宋" w:hAnsi="仿宋"/>
          <w:spacing w:val="6"/>
          <w:sz w:val="32"/>
        </w:rPr>
        <w:t>万元，结余为</w:t>
      </w:r>
      <w:r>
        <w:rPr>
          <w:rFonts w:eastAsia="仿宋" w:hint="eastAsia"/>
          <w:spacing w:val="6"/>
          <w:sz w:val="32"/>
        </w:rPr>
        <w:t>9.2704</w:t>
      </w:r>
      <w:r>
        <w:rPr>
          <w:rFonts w:eastAsia="仿宋" w:hAnsi="仿宋"/>
          <w:spacing w:val="6"/>
          <w:sz w:val="32"/>
        </w:rPr>
        <w:t>万元，使用率</w:t>
      </w:r>
      <w:r>
        <w:rPr>
          <w:rFonts w:eastAsia="仿宋" w:hint="eastAsia"/>
          <w:spacing w:val="6"/>
          <w:sz w:val="32"/>
        </w:rPr>
        <w:t>55.86</w:t>
      </w:r>
      <w:r>
        <w:rPr>
          <w:rFonts w:eastAsia="仿宋"/>
          <w:spacing w:val="6"/>
          <w:sz w:val="32"/>
        </w:rPr>
        <w:t>%</w:t>
      </w:r>
      <w:r>
        <w:rPr>
          <w:rFonts w:eastAsia="仿宋" w:hAnsi="仿宋"/>
          <w:spacing w:val="6"/>
          <w:sz w:val="32"/>
        </w:rPr>
        <w:t>。因新冠肺炎疫情影响，线下宣传教育活动、新建实体站点、线下培训等工作暂缓。</w:t>
      </w:r>
    </w:p>
    <w:p w:rsidR="00E6061B" w:rsidRDefault="001F4CB3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（二）项目绩效目标。</w:t>
      </w:r>
    </w:p>
    <w:p w:rsidR="00E6061B" w:rsidRDefault="001F4CB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年初设定该项目的绩效目标：</w:t>
      </w:r>
      <w:r>
        <w:rPr>
          <w:rFonts w:eastAsia="仿宋" w:hAnsi="仿宋"/>
          <w:spacing w:val="6"/>
          <w:sz w:val="32"/>
        </w:rPr>
        <w:t>进一步抓好全县新闻出版和电影工作，</w:t>
      </w:r>
      <w:r>
        <w:rPr>
          <w:rFonts w:eastAsia="方正仿宋_GBK"/>
          <w:color w:val="333333"/>
          <w:kern w:val="0"/>
          <w:sz w:val="32"/>
          <w:szCs w:val="32"/>
        </w:rPr>
        <w:t>净化我县新闻出版环境、维护我县出版物市场的意识形态安全、规范化开展新闻出版行为等</w:t>
      </w:r>
      <w:proofErr w:type="gramStart"/>
      <w:r>
        <w:rPr>
          <w:rFonts w:eastAsia="仿宋" w:hAnsi="仿宋"/>
          <w:spacing w:val="6"/>
          <w:sz w:val="32"/>
        </w:rPr>
        <w:t>工作</w:t>
      </w:r>
      <w:r>
        <w:rPr>
          <w:rFonts w:eastAsia="仿宋" w:hAnsi="仿宋"/>
          <w:spacing w:val="6"/>
          <w:sz w:val="32"/>
        </w:rPr>
        <w:t>落细落</w:t>
      </w:r>
      <w:r>
        <w:rPr>
          <w:rFonts w:eastAsia="仿宋" w:hAnsi="仿宋"/>
          <w:spacing w:val="6"/>
          <w:sz w:val="32"/>
        </w:rPr>
        <w:lastRenderedPageBreak/>
        <w:t>实</w:t>
      </w:r>
      <w:proofErr w:type="gramEnd"/>
      <w:r>
        <w:rPr>
          <w:rFonts w:eastAsia="仿宋_GB2312"/>
          <w:sz w:val="32"/>
          <w:szCs w:val="32"/>
        </w:rPr>
        <w:t>。已完成年度绩效目标。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202</w:t>
      </w:r>
      <w:r>
        <w:rPr>
          <w:rFonts w:eastAsia="方正仿宋_GBK" w:hint="eastAsia"/>
          <w:color w:val="333333"/>
          <w:kern w:val="0"/>
          <w:sz w:val="32"/>
          <w:szCs w:val="32"/>
        </w:rPr>
        <w:t>1</w:t>
      </w:r>
      <w:r>
        <w:rPr>
          <w:rFonts w:eastAsia="方正仿宋_GBK"/>
          <w:color w:val="333333"/>
          <w:kern w:val="0"/>
          <w:sz w:val="32"/>
          <w:szCs w:val="32"/>
        </w:rPr>
        <w:t>年</w:t>
      </w:r>
      <w:r>
        <w:rPr>
          <w:rFonts w:eastAsia="方正仿宋_GBK"/>
          <w:color w:val="333333"/>
          <w:kern w:val="0"/>
          <w:sz w:val="32"/>
          <w:szCs w:val="32"/>
        </w:rPr>
        <w:t>1</w:t>
      </w:r>
      <w:r>
        <w:rPr>
          <w:rFonts w:eastAsia="方正仿宋_GBK"/>
          <w:color w:val="333333"/>
          <w:kern w:val="0"/>
          <w:sz w:val="32"/>
          <w:szCs w:val="32"/>
        </w:rPr>
        <w:t>月</w:t>
      </w:r>
      <w:r>
        <w:rPr>
          <w:rFonts w:eastAsia="方正仿宋_GBK"/>
          <w:color w:val="333333"/>
          <w:kern w:val="0"/>
          <w:sz w:val="32"/>
          <w:szCs w:val="32"/>
        </w:rPr>
        <w:t>18</w:t>
      </w:r>
      <w:r>
        <w:rPr>
          <w:rFonts w:eastAsia="方正仿宋_GBK"/>
          <w:color w:val="333333"/>
          <w:kern w:val="0"/>
          <w:sz w:val="32"/>
          <w:szCs w:val="32"/>
        </w:rPr>
        <w:t>日，成立</w:t>
      </w:r>
      <w:r>
        <w:rPr>
          <w:rFonts w:eastAsia="方正仿宋_GBK" w:hint="eastAsia"/>
          <w:color w:val="333333"/>
          <w:kern w:val="0"/>
          <w:sz w:val="32"/>
          <w:szCs w:val="32"/>
        </w:rPr>
        <w:t>扫黄打非</w:t>
      </w:r>
      <w:r>
        <w:rPr>
          <w:rFonts w:eastAsia="方正仿宋_GBK"/>
          <w:color w:val="333333"/>
          <w:kern w:val="0"/>
          <w:sz w:val="32"/>
          <w:szCs w:val="32"/>
        </w:rPr>
        <w:t>工作项目绩效评价工作组，负责绩效自评工作，工作组的主要成员及职责如下：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1.</w:t>
      </w:r>
      <w:r>
        <w:rPr>
          <w:rFonts w:eastAsia="方正仿宋_GBK"/>
          <w:color w:val="333333"/>
          <w:kern w:val="0"/>
          <w:sz w:val="32"/>
          <w:szCs w:val="32"/>
        </w:rPr>
        <w:t>工作组成员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组</w:t>
      </w:r>
      <w:r>
        <w:rPr>
          <w:rFonts w:eastAsia="方正仿宋_GBK"/>
          <w:color w:val="333333"/>
          <w:kern w:val="0"/>
          <w:sz w:val="32"/>
          <w:szCs w:val="32"/>
        </w:rPr>
        <w:t xml:space="preserve">  </w:t>
      </w:r>
      <w:r>
        <w:rPr>
          <w:rFonts w:eastAsia="方正仿宋_GBK"/>
          <w:color w:val="333333"/>
          <w:kern w:val="0"/>
          <w:sz w:val="32"/>
          <w:szCs w:val="32"/>
        </w:rPr>
        <w:t>长：米庆元</w:t>
      </w:r>
      <w:r>
        <w:rPr>
          <w:rFonts w:eastAsia="方正仿宋_GBK"/>
          <w:color w:val="333333"/>
          <w:kern w:val="0"/>
          <w:sz w:val="32"/>
          <w:szCs w:val="32"/>
        </w:rPr>
        <w:t xml:space="preserve"> 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副组长：</w:t>
      </w:r>
      <w:r>
        <w:rPr>
          <w:rFonts w:eastAsia="方正仿宋_GBK" w:hint="eastAsia"/>
          <w:color w:val="333333"/>
          <w:kern w:val="0"/>
          <w:sz w:val="32"/>
          <w:szCs w:val="32"/>
        </w:rPr>
        <w:t>夏晓辉、</w:t>
      </w:r>
      <w:r>
        <w:rPr>
          <w:rFonts w:eastAsia="方正仿宋_GBK"/>
          <w:color w:val="333333"/>
          <w:kern w:val="0"/>
          <w:sz w:val="32"/>
          <w:szCs w:val="32"/>
        </w:rPr>
        <w:t>王琰、杜小平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成员：各科室负责人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办公室设在新闻出版科。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2.</w:t>
      </w:r>
      <w:r>
        <w:rPr>
          <w:rFonts w:eastAsia="方正仿宋_GBK"/>
          <w:color w:val="333333"/>
          <w:kern w:val="0"/>
          <w:sz w:val="32"/>
          <w:szCs w:val="32"/>
        </w:rPr>
        <w:t>工作职责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（</w:t>
      </w:r>
      <w:r>
        <w:rPr>
          <w:rFonts w:eastAsia="方正仿宋_GBK"/>
          <w:color w:val="333333"/>
          <w:kern w:val="0"/>
          <w:sz w:val="32"/>
          <w:szCs w:val="32"/>
        </w:rPr>
        <w:t>1</w:t>
      </w:r>
      <w:r>
        <w:rPr>
          <w:rFonts w:eastAsia="方正仿宋_GBK"/>
          <w:color w:val="333333"/>
          <w:kern w:val="0"/>
          <w:sz w:val="32"/>
          <w:szCs w:val="32"/>
        </w:rPr>
        <w:t>）组长职责：审批绩效自评方案，监督、检查、核实绩效自评结果；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（</w:t>
      </w:r>
      <w:r>
        <w:rPr>
          <w:rFonts w:eastAsia="方正仿宋_GBK"/>
          <w:color w:val="333333"/>
          <w:kern w:val="0"/>
          <w:sz w:val="32"/>
          <w:szCs w:val="32"/>
        </w:rPr>
        <w:t>2</w:t>
      </w:r>
      <w:r>
        <w:rPr>
          <w:rFonts w:eastAsia="方正仿宋_GBK"/>
          <w:color w:val="333333"/>
          <w:kern w:val="0"/>
          <w:sz w:val="32"/>
          <w:szCs w:val="32"/>
        </w:rPr>
        <w:t>）副组长职责：审核修改拟定的绩效自评方案，并提交考评工作组会议讨论通过；监督、部署、确认绩效自评过程及反馈意见的处理。</w:t>
      </w:r>
    </w:p>
    <w:p w:rsidR="00E6061B" w:rsidRDefault="001F4CB3">
      <w:pPr>
        <w:spacing w:line="560" w:lineRule="exact"/>
        <w:ind w:firstLineChars="200" w:firstLine="640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（</w:t>
      </w:r>
      <w:r>
        <w:rPr>
          <w:rFonts w:eastAsia="方正仿宋_GBK"/>
          <w:color w:val="333333"/>
          <w:kern w:val="0"/>
          <w:sz w:val="32"/>
          <w:szCs w:val="32"/>
        </w:rPr>
        <w:t>3</w:t>
      </w:r>
      <w:r>
        <w:rPr>
          <w:rFonts w:eastAsia="方正仿宋_GBK"/>
          <w:color w:val="333333"/>
          <w:kern w:val="0"/>
          <w:sz w:val="32"/>
          <w:szCs w:val="32"/>
        </w:rPr>
        <w:t>）小组成员职责：起草和修改绩效考评方案报自评领导工作组会议讨论通过，实施执行绩效自评方案；牵头组织并实施年度绩效自评，根据组长、副组长指示，对考评结果进行复核，完成绩效自核工作组安排的其他工作。</w:t>
      </w:r>
    </w:p>
    <w:p w:rsidR="00E6061B" w:rsidRDefault="001F4CB3" w:rsidP="00B90ED7">
      <w:pPr>
        <w:spacing w:line="560" w:lineRule="exact"/>
        <w:ind w:firstLineChars="249" w:firstLine="797"/>
        <w:rPr>
          <w:rFonts w:eastAsia="方正仿宋_GBK"/>
          <w:color w:val="333333"/>
          <w:kern w:val="0"/>
          <w:sz w:val="32"/>
          <w:szCs w:val="32"/>
        </w:rPr>
      </w:pPr>
      <w:r>
        <w:rPr>
          <w:rFonts w:eastAsia="方正仿宋_GBK"/>
          <w:color w:val="333333"/>
          <w:kern w:val="0"/>
          <w:sz w:val="32"/>
          <w:szCs w:val="32"/>
        </w:rPr>
        <w:t>202</w:t>
      </w:r>
      <w:r>
        <w:rPr>
          <w:rFonts w:eastAsia="方正仿宋_GBK" w:hint="eastAsia"/>
          <w:color w:val="333333"/>
          <w:kern w:val="0"/>
          <w:sz w:val="32"/>
          <w:szCs w:val="32"/>
        </w:rPr>
        <w:t>1</w:t>
      </w:r>
      <w:r>
        <w:rPr>
          <w:rFonts w:eastAsia="方正仿宋_GBK"/>
          <w:color w:val="333333"/>
          <w:kern w:val="0"/>
          <w:sz w:val="32"/>
          <w:szCs w:val="32"/>
        </w:rPr>
        <w:t>年</w:t>
      </w:r>
      <w:r>
        <w:rPr>
          <w:rFonts w:eastAsia="方正仿宋_GBK"/>
          <w:color w:val="333333"/>
          <w:kern w:val="0"/>
          <w:sz w:val="32"/>
          <w:szCs w:val="32"/>
        </w:rPr>
        <w:t>12</w:t>
      </w:r>
      <w:r>
        <w:rPr>
          <w:rFonts w:eastAsia="方正仿宋_GBK"/>
          <w:color w:val="333333"/>
          <w:kern w:val="0"/>
          <w:sz w:val="32"/>
          <w:szCs w:val="32"/>
        </w:rPr>
        <w:t>月</w:t>
      </w:r>
      <w:r>
        <w:rPr>
          <w:rFonts w:eastAsia="方正仿宋_GBK"/>
          <w:color w:val="333333"/>
          <w:kern w:val="0"/>
          <w:sz w:val="32"/>
          <w:szCs w:val="32"/>
        </w:rPr>
        <w:t>20</w:t>
      </w:r>
      <w:r>
        <w:rPr>
          <w:rFonts w:eastAsia="方正仿宋_GBK"/>
          <w:color w:val="333333"/>
          <w:kern w:val="0"/>
          <w:sz w:val="32"/>
          <w:szCs w:val="32"/>
        </w:rPr>
        <w:t>日，考评工作组按照项目批复文件、合同条款、项目设计概算等，开展自评检查工作，对项目整体实施情况和质量进行评定，核实资金拨付情况等，均已达标。</w:t>
      </w:r>
    </w:p>
    <w:p w:rsidR="00E6061B" w:rsidRDefault="001F4CB3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三、绩效分析及评价结论</w:t>
      </w:r>
    </w:p>
    <w:p w:rsidR="00E6061B" w:rsidRDefault="001F4CB3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（一）投入</w:t>
      </w:r>
    </w:p>
    <w:p w:rsidR="00E6061B" w:rsidRDefault="001F4CB3">
      <w:pPr>
        <w:spacing w:line="560" w:lineRule="exact"/>
        <w:ind w:firstLineChars="200" w:firstLine="664"/>
        <w:rPr>
          <w:rFonts w:eastAsia="仿宋"/>
          <w:spacing w:val="6"/>
          <w:sz w:val="32"/>
        </w:rPr>
      </w:pPr>
      <w:r>
        <w:rPr>
          <w:rFonts w:eastAsia="仿宋"/>
          <w:spacing w:val="6"/>
          <w:sz w:val="32"/>
        </w:rPr>
        <w:lastRenderedPageBreak/>
        <w:t>2020</w:t>
      </w:r>
      <w:r>
        <w:rPr>
          <w:rFonts w:eastAsia="仿宋" w:hAnsi="仿宋"/>
          <w:spacing w:val="6"/>
          <w:sz w:val="32"/>
        </w:rPr>
        <w:t>年新闻出版工作项目资金</w:t>
      </w:r>
      <w:r>
        <w:rPr>
          <w:rFonts w:eastAsia="仿宋" w:hint="eastAsia"/>
          <w:spacing w:val="6"/>
          <w:sz w:val="32"/>
        </w:rPr>
        <w:t>21</w:t>
      </w:r>
      <w:r>
        <w:rPr>
          <w:rFonts w:eastAsia="仿宋" w:hAnsi="仿宋"/>
          <w:spacing w:val="6"/>
          <w:sz w:val="32"/>
        </w:rPr>
        <w:t>万元，均为县级财政资金，</w:t>
      </w:r>
      <w:r>
        <w:rPr>
          <w:rFonts w:eastAsia="仿宋" w:hAnsi="仿宋" w:hint="eastAsia"/>
          <w:spacing w:val="6"/>
          <w:sz w:val="32"/>
        </w:rPr>
        <w:t>到位</w:t>
      </w:r>
      <w:r>
        <w:rPr>
          <w:rFonts w:eastAsia="仿宋" w:hAnsi="仿宋"/>
          <w:spacing w:val="6"/>
          <w:sz w:val="32"/>
        </w:rPr>
        <w:t>资金</w:t>
      </w:r>
      <w:r>
        <w:rPr>
          <w:rFonts w:eastAsia="仿宋" w:hAnsi="仿宋" w:hint="eastAsia"/>
          <w:spacing w:val="6"/>
          <w:sz w:val="32"/>
        </w:rPr>
        <w:t>21</w:t>
      </w:r>
      <w:r>
        <w:rPr>
          <w:rFonts w:eastAsia="仿宋" w:hAnsi="仿宋"/>
          <w:spacing w:val="6"/>
          <w:sz w:val="32"/>
        </w:rPr>
        <w:t>万元，资金到位率</w:t>
      </w:r>
      <w:r>
        <w:rPr>
          <w:rFonts w:eastAsia="仿宋" w:hint="eastAsia"/>
          <w:spacing w:val="6"/>
          <w:sz w:val="32"/>
        </w:rPr>
        <w:t>100</w:t>
      </w:r>
      <w:r>
        <w:rPr>
          <w:rFonts w:eastAsia="仿宋"/>
          <w:spacing w:val="6"/>
          <w:sz w:val="32"/>
        </w:rPr>
        <w:t>%</w:t>
      </w:r>
      <w:r>
        <w:rPr>
          <w:rFonts w:eastAsia="仿宋" w:hAnsi="仿宋"/>
          <w:spacing w:val="6"/>
          <w:sz w:val="32"/>
        </w:rPr>
        <w:t>。实际使用</w:t>
      </w:r>
      <w:r>
        <w:rPr>
          <w:rFonts w:eastAsia="仿宋" w:hint="eastAsia"/>
          <w:spacing w:val="6"/>
          <w:sz w:val="32"/>
        </w:rPr>
        <w:t>11.7296</w:t>
      </w:r>
      <w:r>
        <w:rPr>
          <w:rFonts w:eastAsia="仿宋" w:hAnsi="仿宋"/>
          <w:spacing w:val="6"/>
          <w:sz w:val="32"/>
        </w:rPr>
        <w:t>万元，使用率</w:t>
      </w:r>
      <w:r>
        <w:rPr>
          <w:rFonts w:eastAsia="仿宋" w:hint="eastAsia"/>
          <w:spacing w:val="6"/>
          <w:sz w:val="32"/>
        </w:rPr>
        <w:t>55.85</w:t>
      </w:r>
      <w:r>
        <w:rPr>
          <w:rFonts w:eastAsia="仿宋"/>
          <w:spacing w:val="6"/>
          <w:sz w:val="32"/>
        </w:rPr>
        <w:t>%</w:t>
      </w:r>
      <w:r>
        <w:rPr>
          <w:rFonts w:eastAsia="仿宋" w:hAnsi="仿宋"/>
          <w:spacing w:val="6"/>
          <w:sz w:val="32"/>
        </w:rPr>
        <w:t>。因新冠肺炎疫情</w:t>
      </w:r>
      <w:r>
        <w:rPr>
          <w:rFonts w:eastAsia="仿宋" w:hAnsi="仿宋" w:hint="eastAsia"/>
          <w:spacing w:val="6"/>
          <w:sz w:val="32"/>
        </w:rPr>
        <w:t>散发的</w:t>
      </w:r>
      <w:r>
        <w:rPr>
          <w:rFonts w:eastAsia="仿宋" w:hAnsi="仿宋"/>
          <w:spacing w:val="6"/>
          <w:sz w:val="32"/>
        </w:rPr>
        <w:t>影响，线下宣传教育活动、新建实体站点、线下培训</w:t>
      </w:r>
      <w:r>
        <w:rPr>
          <w:rFonts w:eastAsia="仿宋" w:hAnsi="仿宋" w:hint="eastAsia"/>
          <w:spacing w:val="6"/>
          <w:sz w:val="32"/>
        </w:rPr>
        <w:t>和群众性活动</w:t>
      </w:r>
      <w:r>
        <w:rPr>
          <w:rFonts w:eastAsia="仿宋" w:hAnsi="仿宋"/>
          <w:spacing w:val="6"/>
          <w:sz w:val="32"/>
        </w:rPr>
        <w:t>等工作暂缓。</w:t>
      </w:r>
    </w:p>
    <w:p w:rsidR="00E6061B" w:rsidRDefault="001F4CB3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（二）管理</w:t>
      </w:r>
    </w:p>
    <w:p w:rsidR="00E6061B" w:rsidRDefault="001F4CB3">
      <w:pPr>
        <w:spacing w:line="560" w:lineRule="exact"/>
        <w:ind w:firstLine="63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在项目实施过程中，考评工作组按照项目批复文件、合同条款、项目设计概算等，督促有关科室反复开展自评检查工作，确保项目顺利推进。</w:t>
      </w:r>
    </w:p>
    <w:p w:rsidR="00E6061B" w:rsidRDefault="001F4CB3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（三）产出</w:t>
      </w:r>
    </w:p>
    <w:p w:rsidR="00E6061B" w:rsidRDefault="001F4CB3">
      <w:pPr>
        <w:pStyle w:val="a3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</w:rPr>
        <w:t>已顺利完成年度绩效目标。</w:t>
      </w:r>
    </w:p>
    <w:p w:rsidR="00E6061B" w:rsidRDefault="001F4CB3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（四）效果</w:t>
      </w:r>
    </w:p>
    <w:p w:rsidR="00E6061B" w:rsidRDefault="001F4CB3">
      <w:pPr>
        <w:pStyle w:val="a3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、社会效益：</w:t>
      </w:r>
      <w:r>
        <w:rPr>
          <w:rFonts w:ascii="Times New Roman" w:eastAsia="仿宋" w:hAnsi="仿宋" w:cs="Times New Roman"/>
          <w:spacing w:val="6"/>
          <w:sz w:val="32"/>
        </w:rPr>
        <w:t>进一步抓好全县新闻出版和电影工作，</w:t>
      </w:r>
      <w:r>
        <w:rPr>
          <w:rFonts w:ascii="Times New Roman" w:eastAsia="方正仿宋_GBK" w:hAnsi="Times New Roman" w:cs="Times New Roman"/>
          <w:color w:val="333333"/>
          <w:kern w:val="0"/>
          <w:sz w:val="32"/>
          <w:szCs w:val="32"/>
        </w:rPr>
        <w:t>净化我县新闻出版环境、维护我县出版物市场的意识形态安全、规范化开展新闻出版行为等</w:t>
      </w:r>
      <w:proofErr w:type="gramStart"/>
      <w:r>
        <w:rPr>
          <w:rFonts w:ascii="Times New Roman" w:eastAsia="仿宋" w:hAnsi="仿宋" w:cs="Times New Roman"/>
          <w:spacing w:val="6"/>
          <w:sz w:val="32"/>
        </w:rPr>
        <w:t>工作落细落实</w:t>
      </w:r>
      <w:proofErr w:type="gramEnd"/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6061B" w:rsidRDefault="001F4CB3">
      <w:pPr>
        <w:pStyle w:val="a3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、社会公众满意度：达</w:t>
      </w:r>
      <w:r>
        <w:rPr>
          <w:rFonts w:ascii="Times New Roman" w:eastAsia="仿宋_GB2312" w:hAnsi="Times New Roman" w:cs="Times New Roman"/>
          <w:sz w:val="32"/>
          <w:szCs w:val="32"/>
        </w:rPr>
        <w:t>98%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6061B" w:rsidRDefault="001F4CB3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（五）评价结果和评价结论</w:t>
      </w:r>
    </w:p>
    <w:p w:rsidR="00E6061B" w:rsidRDefault="001F4CB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本项目自评分为</w:t>
      </w:r>
      <w:r>
        <w:rPr>
          <w:rFonts w:eastAsia="仿宋_GB2312"/>
          <w:sz w:val="32"/>
          <w:szCs w:val="32"/>
        </w:rPr>
        <w:t>99</w:t>
      </w:r>
      <w:r>
        <w:rPr>
          <w:rFonts w:eastAsia="仿宋_GB2312"/>
          <w:sz w:val="32"/>
          <w:szCs w:val="32"/>
        </w:rPr>
        <w:t>分，评价等级为一等级，已达到预期绩效目标。</w:t>
      </w:r>
    </w:p>
    <w:p w:rsidR="00E6061B" w:rsidRDefault="001F4CB3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四、经验总结、存在问题及意见或建议</w:t>
      </w:r>
    </w:p>
    <w:p w:rsidR="00E6061B" w:rsidRDefault="001F4CB3">
      <w:pPr>
        <w:spacing w:line="560" w:lineRule="exact"/>
        <w:rPr>
          <w:rFonts w:eastAsia="楷体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</w:t>
      </w:r>
      <w:r>
        <w:rPr>
          <w:rFonts w:eastAsia="楷体_GB2312"/>
          <w:sz w:val="32"/>
          <w:szCs w:val="32"/>
        </w:rPr>
        <w:t>（一）经验总结</w:t>
      </w:r>
    </w:p>
    <w:p w:rsidR="00E6061B" w:rsidRDefault="001F4CB3">
      <w:pPr>
        <w:spacing w:line="560" w:lineRule="exact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 xml:space="preserve">    1.</w:t>
      </w:r>
      <w:r>
        <w:rPr>
          <w:rFonts w:eastAsia="楷体_GB2312"/>
          <w:sz w:val="32"/>
          <w:szCs w:val="32"/>
        </w:rPr>
        <w:t>项目规划合理，资金拨付到位，顺利完成各个项目工作；</w:t>
      </w:r>
    </w:p>
    <w:p w:rsidR="00E6061B" w:rsidRDefault="001F4CB3">
      <w:pPr>
        <w:spacing w:line="560" w:lineRule="exact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 xml:space="preserve">    2.</w:t>
      </w:r>
      <w:r>
        <w:rPr>
          <w:rFonts w:eastAsia="楷体_GB2312"/>
          <w:sz w:val="32"/>
          <w:szCs w:val="32"/>
        </w:rPr>
        <w:t>在项目推进过程中，注重开展自评，注重开展群众满</w:t>
      </w:r>
      <w:r>
        <w:rPr>
          <w:rFonts w:eastAsia="楷体_GB2312"/>
          <w:sz w:val="32"/>
          <w:szCs w:val="32"/>
        </w:rPr>
        <w:lastRenderedPageBreak/>
        <w:t>意度调查，确保了项目的科学性、合理性。</w:t>
      </w:r>
    </w:p>
    <w:p w:rsidR="00E6061B" w:rsidRDefault="001F4CB3">
      <w:pPr>
        <w:pStyle w:val="a3"/>
        <w:spacing w:line="560" w:lineRule="exact"/>
        <w:ind w:firstLineChars="200" w:firstLine="640"/>
        <w:rPr>
          <w:rFonts w:ascii="Times New Roman" w:eastAsia="楷体_GB2312" w:hAnsi="Times New Roman" w:cs="Times New Roman"/>
          <w:sz w:val="32"/>
        </w:rPr>
      </w:pPr>
      <w:r>
        <w:rPr>
          <w:rFonts w:ascii="Times New Roman" w:eastAsia="楷体_GB2312" w:hAnsi="楷体_GB2312" w:cs="Times New Roman"/>
          <w:sz w:val="32"/>
        </w:rPr>
        <w:t>（二）意见或建议</w:t>
      </w:r>
    </w:p>
    <w:p w:rsidR="00E6061B" w:rsidRDefault="001F4CB3">
      <w:pPr>
        <w:spacing w:line="560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建议县级财政加大对</w:t>
      </w:r>
      <w:r>
        <w:rPr>
          <w:rFonts w:eastAsia="楷体_GB2312"/>
          <w:sz w:val="32"/>
          <w:szCs w:val="32"/>
        </w:rPr>
        <w:t>202</w:t>
      </w:r>
      <w:r>
        <w:rPr>
          <w:rFonts w:eastAsia="楷体_GB2312" w:hint="eastAsia"/>
          <w:sz w:val="32"/>
          <w:szCs w:val="32"/>
        </w:rPr>
        <w:t>2</w:t>
      </w:r>
      <w:r>
        <w:rPr>
          <w:rFonts w:eastAsia="楷体_GB2312"/>
          <w:sz w:val="32"/>
          <w:szCs w:val="32"/>
        </w:rPr>
        <w:t>年度</w:t>
      </w:r>
      <w:r>
        <w:rPr>
          <w:rFonts w:eastAsia="楷体_GB2312" w:hint="eastAsia"/>
          <w:sz w:val="32"/>
          <w:szCs w:val="32"/>
        </w:rPr>
        <w:t>扫黄打非、</w:t>
      </w:r>
      <w:r>
        <w:rPr>
          <w:rFonts w:eastAsia="楷体_GB2312"/>
          <w:sz w:val="32"/>
          <w:szCs w:val="32"/>
        </w:rPr>
        <w:t>新闻出版和电影工作的支持力度，同时督促乡镇（街道）级财政加大财政保障力度，确保</w:t>
      </w:r>
      <w:r>
        <w:rPr>
          <w:rFonts w:eastAsia="楷体_GB2312" w:hint="eastAsia"/>
          <w:sz w:val="32"/>
          <w:szCs w:val="32"/>
        </w:rPr>
        <w:t>扫黄打非、</w:t>
      </w:r>
      <w:r>
        <w:rPr>
          <w:rFonts w:eastAsia="楷体_GB2312"/>
          <w:sz w:val="32"/>
          <w:szCs w:val="32"/>
        </w:rPr>
        <w:t>新闻出版和电影工作顺利开展。</w:t>
      </w:r>
    </w:p>
    <w:p w:rsidR="00E6061B" w:rsidRDefault="001F4CB3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Ansi="黑体"/>
          <w:sz w:val="32"/>
          <w:szCs w:val="32"/>
        </w:rPr>
        <w:t>五、绩效自评结果拟应用和公开</w:t>
      </w:r>
      <w:r>
        <w:rPr>
          <w:rFonts w:eastAsia="黑体" w:hAnsi="黑体"/>
          <w:sz w:val="32"/>
          <w:szCs w:val="32"/>
        </w:rPr>
        <w:t>情况</w:t>
      </w:r>
    </w:p>
    <w:p w:rsidR="00E6061B" w:rsidRDefault="001F4CB3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方正仿宋_GBK"/>
          <w:sz w:val="32"/>
          <w:szCs w:val="32"/>
        </w:rPr>
        <w:t>无。</w:t>
      </w:r>
      <w:r>
        <w:rPr>
          <w:rFonts w:eastAsia="仿宋_GB2312"/>
          <w:sz w:val="32"/>
          <w:szCs w:val="32"/>
        </w:rPr>
        <w:t xml:space="preserve">                                    </w:t>
      </w:r>
    </w:p>
    <w:p w:rsidR="00E6061B" w:rsidRDefault="00E6061B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27"/>
        <w:jc w:val="left"/>
        <w:rPr>
          <w:rFonts w:eastAsia="方正仿宋_GBK"/>
          <w:color w:val="333333"/>
          <w:kern w:val="0"/>
          <w:sz w:val="32"/>
          <w:szCs w:val="32"/>
        </w:rPr>
      </w:pPr>
    </w:p>
    <w:p w:rsidR="00E6061B" w:rsidRDefault="00E6061B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30"/>
        <w:jc w:val="left"/>
        <w:rPr>
          <w:rFonts w:eastAsia="仿宋"/>
          <w:b/>
          <w:color w:val="333333"/>
          <w:kern w:val="0"/>
          <w:sz w:val="32"/>
          <w:szCs w:val="32"/>
        </w:rPr>
      </w:pPr>
    </w:p>
    <w:p w:rsidR="00E6061B" w:rsidRDefault="001F4CB3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30"/>
        <w:jc w:val="left"/>
        <w:rPr>
          <w:rFonts w:eastAsia="仿宋"/>
          <w:b/>
          <w:color w:val="333333"/>
          <w:kern w:val="0"/>
          <w:sz w:val="32"/>
          <w:szCs w:val="32"/>
        </w:rPr>
      </w:pPr>
      <w:r>
        <w:rPr>
          <w:rFonts w:eastAsia="仿宋"/>
          <w:b/>
          <w:color w:val="333333"/>
          <w:kern w:val="0"/>
          <w:sz w:val="32"/>
          <w:szCs w:val="32"/>
        </w:rPr>
        <w:t xml:space="preserve">                         </w:t>
      </w:r>
    </w:p>
    <w:p w:rsidR="00E6061B" w:rsidRDefault="00E6061B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30"/>
        <w:jc w:val="left"/>
        <w:rPr>
          <w:rFonts w:eastAsia="仿宋"/>
          <w:b/>
          <w:color w:val="333333"/>
          <w:kern w:val="0"/>
          <w:sz w:val="32"/>
          <w:szCs w:val="32"/>
        </w:rPr>
      </w:pPr>
    </w:p>
    <w:p w:rsidR="00E6061B" w:rsidRDefault="001F4CB3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396" w:firstLine="4485"/>
        <w:jc w:val="left"/>
        <w:rPr>
          <w:rFonts w:eastAsia="仿宋"/>
          <w:b/>
          <w:color w:val="333333"/>
          <w:kern w:val="0"/>
          <w:sz w:val="32"/>
          <w:szCs w:val="32"/>
        </w:rPr>
      </w:pPr>
      <w:r>
        <w:rPr>
          <w:rFonts w:eastAsia="仿宋"/>
          <w:b/>
          <w:color w:val="333333"/>
          <w:kern w:val="0"/>
          <w:sz w:val="32"/>
          <w:szCs w:val="32"/>
        </w:rPr>
        <w:t>中共丰都县委宣传部</w:t>
      </w:r>
    </w:p>
    <w:p w:rsidR="00E6061B" w:rsidRDefault="001F4CB3">
      <w:pPr>
        <w:widowControl/>
        <w:tabs>
          <w:tab w:val="left" w:pos="3133"/>
          <w:tab w:val="left" w:pos="4213"/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ind w:leftChars="40" w:left="84" w:firstLineChars="196" w:firstLine="630"/>
        <w:jc w:val="left"/>
        <w:rPr>
          <w:rFonts w:eastAsia="仿宋"/>
          <w:b/>
          <w:color w:val="333333"/>
          <w:kern w:val="0"/>
          <w:sz w:val="32"/>
          <w:szCs w:val="32"/>
        </w:rPr>
      </w:pPr>
      <w:r>
        <w:rPr>
          <w:rFonts w:eastAsia="仿宋"/>
          <w:b/>
          <w:color w:val="333333"/>
          <w:kern w:val="0"/>
          <w:sz w:val="32"/>
          <w:szCs w:val="32"/>
        </w:rPr>
        <w:t xml:space="preserve">                            2</w:t>
      </w:r>
      <w:bookmarkStart w:id="0" w:name="_GoBack"/>
      <w:bookmarkEnd w:id="0"/>
      <w:r>
        <w:rPr>
          <w:rFonts w:eastAsia="仿宋"/>
          <w:b/>
          <w:color w:val="333333"/>
          <w:kern w:val="0"/>
          <w:sz w:val="32"/>
          <w:szCs w:val="32"/>
        </w:rPr>
        <w:t>02</w:t>
      </w:r>
      <w:r>
        <w:rPr>
          <w:rFonts w:eastAsia="仿宋" w:hint="eastAsia"/>
          <w:b/>
          <w:color w:val="333333"/>
          <w:kern w:val="0"/>
          <w:sz w:val="32"/>
          <w:szCs w:val="32"/>
        </w:rPr>
        <w:t>2</w:t>
      </w:r>
      <w:r>
        <w:rPr>
          <w:rFonts w:eastAsia="仿宋"/>
          <w:b/>
          <w:color w:val="333333"/>
          <w:kern w:val="0"/>
          <w:sz w:val="32"/>
          <w:szCs w:val="32"/>
        </w:rPr>
        <w:t>年</w:t>
      </w:r>
      <w:r w:rsidR="00B90ED7">
        <w:rPr>
          <w:rFonts w:eastAsia="仿宋" w:hint="eastAsia"/>
          <w:b/>
          <w:color w:val="333333"/>
          <w:kern w:val="0"/>
          <w:sz w:val="32"/>
          <w:szCs w:val="32"/>
        </w:rPr>
        <w:t>3</w:t>
      </w:r>
      <w:r>
        <w:rPr>
          <w:rFonts w:eastAsia="仿宋"/>
          <w:b/>
          <w:color w:val="333333"/>
          <w:kern w:val="0"/>
          <w:sz w:val="32"/>
          <w:szCs w:val="32"/>
        </w:rPr>
        <w:t>月</w:t>
      </w:r>
      <w:r w:rsidR="00B90ED7">
        <w:rPr>
          <w:rFonts w:eastAsia="仿宋" w:hint="eastAsia"/>
          <w:b/>
          <w:color w:val="333333"/>
          <w:kern w:val="0"/>
          <w:sz w:val="32"/>
          <w:szCs w:val="32"/>
        </w:rPr>
        <w:t>28</w:t>
      </w:r>
      <w:r>
        <w:rPr>
          <w:rFonts w:eastAsia="仿宋"/>
          <w:b/>
          <w:color w:val="333333"/>
          <w:kern w:val="0"/>
          <w:sz w:val="32"/>
          <w:szCs w:val="32"/>
        </w:rPr>
        <w:t>日</w:t>
      </w:r>
    </w:p>
    <w:sectPr w:rsidR="00E6061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CB3" w:rsidRDefault="001F4CB3" w:rsidP="00B90ED7">
      <w:r>
        <w:separator/>
      </w:r>
    </w:p>
  </w:endnote>
  <w:endnote w:type="continuationSeparator" w:id="0">
    <w:p w:rsidR="001F4CB3" w:rsidRDefault="001F4CB3" w:rsidP="00B9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CB3" w:rsidRDefault="001F4CB3" w:rsidP="00B90ED7">
      <w:r>
        <w:separator/>
      </w:r>
    </w:p>
  </w:footnote>
  <w:footnote w:type="continuationSeparator" w:id="0">
    <w:p w:rsidR="001F4CB3" w:rsidRDefault="001F4CB3" w:rsidP="00B9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GrammaticalErrors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0C6"/>
    <w:rsid w:val="BB6F944C"/>
    <w:rsid w:val="D77F22C9"/>
    <w:rsid w:val="FDFE8232"/>
    <w:rsid w:val="001538AA"/>
    <w:rsid w:val="001F4CB3"/>
    <w:rsid w:val="003E31A1"/>
    <w:rsid w:val="005703A9"/>
    <w:rsid w:val="006E337E"/>
    <w:rsid w:val="00716DD3"/>
    <w:rsid w:val="00787A06"/>
    <w:rsid w:val="00803A8D"/>
    <w:rsid w:val="008116B9"/>
    <w:rsid w:val="008963B2"/>
    <w:rsid w:val="00A9247D"/>
    <w:rsid w:val="00AB60C6"/>
    <w:rsid w:val="00B61DF8"/>
    <w:rsid w:val="00B90ED7"/>
    <w:rsid w:val="00C455DE"/>
    <w:rsid w:val="00CA59E5"/>
    <w:rsid w:val="00D41933"/>
    <w:rsid w:val="00DD1EFC"/>
    <w:rsid w:val="00E37017"/>
    <w:rsid w:val="00E6061B"/>
    <w:rsid w:val="00E65C2F"/>
    <w:rsid w:val="4A03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basedOn w:val="a0"/>
    <w:link w:val="a3"/>
    <w:uiPriority w:val="99"/>
    <w:semiHidden/>
    <w:qFormat/>
    <w:rPr>
      <w:rFonts w:ascii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qFormat/>
    <w:rPr>
      <w:rFonts w:ascii="宋体" w:hAnsi="Courier New" w:cs="Courier New"/>
      <w:kern w:val="2"/>
      <w:sz w:val="21"/>
      <w:szCs w:val="21"/>
    </w:rPr>
  </w:style>
  <w:style w:type="character" w:customStyle="1" w:styleId="Char1">
    <w:name w:val="纯文本 Char1"/>
    <w:basedOn w:val="a0"/>
    <w:link w:val="a3"/>
    <w:uiPriority w:val="99"/>
    <w:semiHidden/>
    <w:qFormat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241</Words>
  <Characters>1377</Characters>
  <Application>Microsoft Office Word</Application>
  <DocSecurity>0</DocSecurity>
  <Lines>11</Lines>
  <Paragraphs>3</Paragraphs>
  <ScaleCrop>false</ScaleCrop>
  <Company>Microsoft</Company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pazu</cp:lastModifiedBy>
  <cp:revision>6</cp:revision>
  <cp:lastPrinted>2019-09-05T02:38:00Z</cp:lastPrinted>
  <dcterms:created xsi:type="dcterms:W3CDTF">2021-03-11T18:29:00Z</dcterms:created>
  <dcterms:modified xsi:type="dcterms:W3CDTF">2022-03-29T01:53:00Z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