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丰都县行政服务中心</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cs="Times New Roman"/>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pPr>
        <w:pStyle w:val="9"/>
        <w:keepNext w:val="0"/>
        <w:keepLines w:val="0"/>
        <w:pageBreakBefore w:val="0"/>
        <w:widowControl/>
        <w:numPr>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val="0"/>
          <w:sz w:val="32"/>
          <w:szCs w:val="32"/>
          <w:shd w:val="clear" w:color="auto" w:fill="FFFFFF"/>
        </w:rPr>
      </w:pPr>
      <w:r>
        <w:rPr>
          <w:rStyle w:val="13"/>
          <w:rFonts w:hint="eastAsia" w:ascii="方正黑体_GBK" w:hAnsi="方正黑体_GBK" w:eastAsia="方正黑体_GBK" w:cs="方正黑体_GBK"/>
          <w:b w:val="0"/>
          <w:bCs w:val="0"/>
          <w:sz w:val="32"/>
          <w:szCs w:val="32"/>
          <w:shd w:val="clear" w:color="auto" w:fill="FFFFFF"/>
          <w:lang w:eastAsia="zh-CN"/>
        </w:rPr>
        <w:t>一、</w:t>
      </w:r>
      <w:bookmarkStart w:id="0" w:name="_GoBack"/>
      <w:bookmarkEnd w:id="0"/>
      <w:r>
        <w:rPr>
          <w:rStyle w:val="13"/>
          <w:rFonts w:hint="eastAsia" w:ascii="方正黑体_GBK" w:hAnsi="方正黑体_GBK" w:eastAsia="方正黑体_GBK" w:cs="方正黑体_GBK"/>
          <w:b w:val="0"/>
          <w:bCs w:val="0"/>
          <w:sz w:val="32"/>
          <w:szCs w:val="32"/>
          <w:shd w:val="clear" w:color="auto" w:fill="FFFFFF"/>
          <w:lang w:eastAsia="zh-CN"/>
        </w:rPr>
        <w:t>单位</w:t>
      </w:r>
      <w:r>
        <w:rPr>
          <w:rStyle w:val="13"/>
          <w:rFonts w:hint="eastAsia" w:ascii="方正黑体_GBK" w:hAnsi="方正黑体_GBK" w:eastAsia="方正黑体_GBK" w:cs="方正黑体_GBK"/>
          <w:b w:val="0"/>
          <w:bCs w:val="0"/>
          <w:sz w:val="32"/>
          <w:szCs w:val="32"/>
          <w:shd w:val="clear" w:color="auto" w:fill="FFFFFF"/>
        </w:rPr>
        <w:t>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黑体" w:hAnsi="黑体" w:eastAsia="黑体" w:cs="黑体"/>
          <w:b w:val="0"/>
          <w:bCs w:val="0"/>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（一）职能职责</w:t>
      </w:r>
    </w:p>
    <w:p>
      <w:pPr>
        <w:pStyle w:val="9"/>
        <w:keepNext w:val="0"/>
        <w:keepLines w:val="0"/>
        <w:widowControl w:val="0"/>
        <w:suppressLineNumbers w:val="0"/>
        <w:adjustRightInd w:val="0"/>
        <w:snapToGrid w:val="0"/>
        <w:spacing w:before="0" w:beforeAutospacing="0" w:after="0" w:afterAutospacing="0" w:line="579" w:lineRule="exact"/>
        <w:ind w:left="0" w:right="0" w:firstLine="640" w:firstLineChars="200"/>
        <w:rPr>
          <w:rFonts w:hint="eastAsia" w:ascii="方正仿宋_GBK" w:hAnsi="方正仿宋_GBK" w:eastAsia="方正仿宋_GBK" w:cs="方正仿宋_GBK"/>
          <w:sz w:val="32"/>
          <w:szCs w:val="32"/>
          <w:lang w:val="en-US" w:eastAsia="zh-CN" w:bidi="ar"/>
        </w:rPr>
      </w:pPr>
      <w:r>
        <w:rPr>
          <w:rFonts w:hint="eastAsia" w:ascii="方正仿宋_GBK" w:hAnsi="方正仿宋_GBK" w:eastAsia="方正仿宋_GBK" w:cs="方正仿宋_GBK"/>
          <w:sz w:val="32"/>
          <w:szCs w:val="32"/>
          <w:lang w:eastAsia="zh-CN" w:bidi="ar"/>
        </w:rPr>
        <w:t>丰都县行政服务中心是丰都县人民政府办公室管理的下属参公事业单位，主要职责任务是：组织、协调、指导、规范、监督行政审批服务工作。负责组织、协调、指导、规范各部门及有关单位行政审批服务工作；对各部门进驻、委托的行政许可、非行政许可审批和其他服务事项办理进行组织协调、监督管理和指导服务；对进驻窗口工作人员进行管理培训和日常考核等工作。</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（二）机构设置</w:t>
      </w:r>
    </w:p>
    <w:p>
      <w:pPr>
        <w:pStyle w:val="9"/>
        <w:keepNext w:val="0"/>
        <w:keepLines w:val="0"/>
        <w:widowControl w:val="0"/>
        <w:suppressLineNumbers w:val="0"/>
        <w:adjustRightInd w:val="0"/>
        <w:snapToGrid w:val="0"/>
        <w:spacing w:before="0" w:beforeAutospacing="0" w:after="0" w:afterAutospacing="0" w:line="579" w:lineRule="exact"/>
        <w:ind w:left="0" w:right="0" w:firstLine="640" w:firstLineChars="200"/>
        <w:rPr>
          <w:rFonts w:hint="eastAsia" w:ascii="方正仿宋_GBK" w:hAnsi="方正仿宋_GBK" w:eastAsia="方正仿宋_GBK" w:cs="方正仿宋_GBK"/>
          <w:sz w:val="32"/>
          <w:szCs w:val="32"/>
          <w:lang w:val="en-US" w:bidi="ar"/>
        </w:rPr>
      </w:pPr>
      <w:r>
        <w:rPr>
          <w:rFonts w:hint="eastAsia" w:ascii="方正仿宋_GBK" w:hAnsi="方正仿宋_GBK" w:eastAsia="方正仿宋_GBK" w:cs="方正仿宋_GBK"/>
          <w:sz w:val="32"/>
          <w:szCs w:val="32"/>
          <w:lang w:eastAsia="zh-CN" w:bidi="ar"/>
        </w:rPr>
        <w:t>丰都县行政服务中心无下属单位。中心本级下设四个科室，分别是办公室、督查督办科、项目管理科、投资服务科四个科室。</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val="0"/>
          <w:sz w:val="32"/>
          <w:szCs w:val="32"/>
          <w:shd w:val="clear" w:color="auto" w:fill="FFFFFF"/>
        </w:rPr>
      </w:pPr>
      <w:r>
        <w:rPr>
          <w:rStyle w:val="13"/>
          <w:rFonts w:hint="eastAsia" w:ascii="方正黑体_GBK" w:hAnsi="方正黑体_GBK" w:eastAsia="方正黑体_GBK" w:cs="方正黑体_GBK"/>
          <w:b w:val="0"/>
          <w:bCs w:val="0"/>
          <w:sz w:val="32"/>
          <w:szCs w:val="32"/>
          <w:shd w:val="clear" w:color="auto" w:fill="FFFFFF"/>
        </w:rPr>
        <w:t>二、</w:t>
      </w:r>
      <w:r>
        <w:rPr>
          <w:rStyle w:val="13"/>
          <w:rFonts w:hint="eastAsia" w:ascii="方正黑体_GBK" w:hAnsi="方正黑体_GBK" w:eastAsia="方正黑体_GBK" w:cs="方正黑体_GBK"/>
          <w:b w:val="0"/>
          <w:bCs w:val="0"/>
          <w:sz w:val="32"/>
          <w:szCs w:val="32"/>
          <w:shd w:val="clear" w:color="auto" w:fill="FFFFFF"/>
          <w:lang w:eastAsia="zh-CN"/>
        </w:rPr>
        <w:t>单位</w:t>
      </w:r>
      <w:r>
        <w:rPr>
          <w:rStyle w:val="13"/>
          <w:rFonts w:hint="eastAsia" w:ascii="方正黑体_GBK" w:hAnsi="方正黑体_GBK" w:eastAsia="方正黑体_GBK" w:cs="方正黑体_GBK"/>
          <w:b w:val="0"/>
          <w:bCs w:val="0"/>
          <w:sz w:val="32"/>
          <w:szCs w:val="32"/>
          <w:shd w:val="clear" w:color="auto" w:fill="FFFFFF"/>
        </w:rPr>
        <w:t>决算</w:t>
      </w:r>
      <w:r>
        <w:rPr>
          <w:rStyle w:val="13"/>
          <w:rFonts w:hint="eastAsia" w:ascii="方正黑体_GBK" w:hAnsi="方正黑体_GBK" w:eastAsia="方正黑体_GBK" w:cs="方正黑体_GBK"/>
          <w:b w:val="0"/>
          <w:bCs w:val="0"/>
          <w:sz w:val="32"/>
          <w:szCs w:val="32"/>
          <w:shd w:val="clear" w:color="auto" w:fill="FFFFFF"/>
          <w:lang w:eastAsia="zh-CN"/>
        </w:rPr>
        <w:t>收支</w:t>
      </w:r>
      <w:r>
        <w:rPr>
          <w:rStyle w:val="13"/>
          <w:rFonts w:hint="eastAsia" w:ascii="方正黑体_GBK" w:hAnsi="方正黑体_GBK" w:eastAsia="方正黑体_GBK" w:cs="方正黑体_GBK"/>
          <w:b w:val="0"/>
          <w:bCs w:val="0"/>
          <w:sz w:val="32"/>
          <w:szCs w:val="32"/>
          <w:shd w:val="clear" w:color="auto" w:fill="FFFFFF"/>
        </w:rPr>
        <w:t>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（一）收入支出决算总体情况说明</w:t>
      </w:r>
    </w:p>
    <w:p>
      <w:pPr>
        <w:pStyle w:val="9"/>
        <w:shd w:val="clear" w:color="auto" w:fill="FFFFFF"/>
        <w:spacing w:before="0" w:beforeAutospacing="0" w:after="0" w:afterAutospacing="0" w:line="596" w:lineRule="exact"/>
        <w:ind w:firstLine="640" w:firstLineChars="200"/>
        <w:jc w:val="both"/>
        <w:rPr>
          <w:rFonts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666.98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收、支与2023年度相比，减少18.52万元，下降2.7%</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是2024年1月中心有一名工作人员调出，2024年10月有一名工作人员退休</w:t>
      </w:r>
      <w:r>
        <w:rPr>
          <w:rFonts w:ascii="方正仿宋_GBK" w:hAnsi="方正仿宋_GBK" w:eastAsia="方正仿宋_GBK" w:cs="方正仿宋_GBK"/>
          <w:sz w:val="32"/>
          <w:szCs w:val="32"/>
          <w:shd w:val="clear" w:color="auto" w:fill="FFFFFF"/>
        </w:rPr>
        <w:t>。</w:t>
      </w:r>
    </w:p>
    <w:p>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b w:val="0"/>
          <w:bCs/>
          <w:sz w:val="32"/>
          <w:szCs w:val="32"/>
          <w:shd w:val="clear" w:color="auto" w:fill="FFFFFF"/>
        </w:rPr>
      </w:pPr>
      <w:r>
        <w:rPr>
          <w:rStyle w:val="13"/>
          <w:rFonts w:hint="eastAsia" w:ascii="Times New Roman" w:hAnsi="Times New Roman" w:eastAsia="方正仿宋_GBK"/>
          <w:b w:val="0"/>
          <w:bCs/>
          <w:sz w:val="32"/>
          <w:szCs w:val="32"/>
          <w:shd w:val="clear" w:color="auto" w:fill="FFFFFF"/>
          <w:lang w:val="en-US" w:eastAsia="zh-CN"/>
        </w:rPr>
        <w:t>1</w:t>
      </w:r>
      <w:r>
        <w:rPr>
          <w:rStyle w:val="13"/>
          <w:rFonts w:ascii="方正仿宋_GBK" w:hAnsi="方正仿宋_GBK" w:eastAsia="方正仿宋_GBK" w:cs="方正仿宋_GBK"/>
          <w:b w:val="0"/>
          <w:bCs/>
          <w:sz w:val="32"/>
          <w:szCs w:val="32"/>
          <w:shd w:val="clear" w:color="auto" w:fill="FFFFFF"/>
        </w:rPr>
        <w:t>.收</w:t>
      </w:r>
      <w:r>
        <w:rPr>
          <w:rFonts w:hint="default" w:ascii="Times New Roman" w:hAnsi="Times New Roman" w:eastAsia="方正仿宋_GBK" w:cs="Times New Roman"/>
          <w:sz w:val="32"/>
          <w:szCs w:val="32"/>
          <w:shd w:val="clear" w:color="auto" w:fill="FFFFFF"/>
        </w:rPr>
        <w:t>入情况。2024年度收入合计666.98万元，与2023年度相比，减少18.52万元，下降2.7%，主要原因是</w:t>
      </w:r>
      <w:r>
        <w:rPr>
          <w:rFonts w:hint="default" w:ascii="Times New Roman" w:hAnsi="Times New Roman" w:eastAsia="方正仿宋_GBK" w:cs="Times New Roman"/>
          <w:sz w:val="32"/>
          <w:szCs w:val="32"/>
          <w:shd w:val="clear" w:color="auto" w:fill="FFFFFF"/>
          <w:lang w:val="en-US" w:eastAsia="zh-CN"/>
        </w:rPr>
        <w:t>2024年1月中心有一名工作人员调出，2024年10月有一名工作人员退休</w:t>
      </w:r>
      <w:r>
        <w:rPr>
          <w:rFonts w:hint="default" w:ascii="Times New Roman" w:hAnsi="Times New Roman" w:eastAsia="方正仿宋_GBK" w:cs="Times New Roman"/>
          <w:sz w:val="32"/>
          <w:szCs w:val="32"/>
          <w:shd w:val="clear" w:color="auto" w:fill="FFFFFF"/>
        </w:rPr>
        <w:t>。</w:t>
      </w:r>
      <w:r>
        <w:rPr>
          <w:rFonts w:ascii="方正仿宋_GBK" w:hAnsi="方正仿宋_GBK" w:eastAsia="方正仿宋_GBK" w:cs="方正仿宋_GBK"/>
          <w:b w:val="0"/>
          <w:bCs/>
          <w:sz w:val="32"/>
          <w:szCs w:val="32"/>
          <w:shd w:val="clear" w:color="auto" w:fill="FFFFFF"/>
        </w:rPr>
        <w:t>其中：财政拨款收入</w:t>
      </w:r>
      <w:r>
        <w:rPr>
          <w:rFonts w:hint="default" w:ascii="Times New Roman" w:hAnsi="Times New Roman" w:eastAsia="方正仿宋_GBK"/>
          <w:b w:val="0"/>
          <w:bCs/>
          <w:sz w:val="32"/>
          <w:szCs w:val="32"/>
          <w:shd w:val="clear" w:color="auto" w:fill="FFFFFF"/>
        </w:rPr>
        <w:t>666.98</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100.0%</w:t>
      </w:r>
      <w:r>
        <w:rPr>
          <w:rFonts w:ascii="方正仿宋_GBK" w:hAnsi="方正仿宋_GBK" w:eastAsia="方正仿宋_GBK" w:cs="方正仿宋_GBK"/>
          <w:b w:val="0"/>
          <w:bCs/>
          <w:sz w:val="32"/>
          <w:szCs w:val="32"/>
          <w:shd w:val="clear" w:color="auto" w:fill="FFFFFF"/>
        </w:rPr>
        <w:t>；事业收入</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；经营收入</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；其他收入</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万元，占</w:t>
      </w:r>
      <w:r>
        <w:rPr>
          <w:rFonts w:hint="default" w:ascii="Times New Roman" w:hAnsi="Times New Roman" w:eastAsia="方正仿宋_GBK"/>
          <w:b w:val="0"/>
          <w:bCs/>
          <w:sz w:val="32"/>
          <w:szCs w:val="32"/>
          <w:shd w:val="clear" w:color="auto" w:fill="FFFFFF"/>
        </w:rPr>
        <w:t>0.0%</w:t>
      </w:r>
      <w:r>
        <w:rPr>
          <w:rFonts w:ascii="方正仿宋_GBK" w:hAnsi="方正仿宋_GBK" w:eastAsia="方正仿宋_GBK" w:cs="方正仿宋_GBK"/>
          <w:b w:val="0"/>
          <w:bCs/>
          <w:sz w:val="32"/>
          <w:szCs w:val="32"/>
          <w:shd w:val="clear" w:color="auto" w:fill="FFFFFF"/>
        </w:rPr>
        <w:t>。此外，</w:t>
      </w:r>
      <w:r>
        <w:rPr>
          <w:rFonts w:hint="eastAsia" w:ascii="方正仿宋_GBK" w:hAnsi="方正仿宋_GBK" w:eastAsia="方正仿宋_GBK" w:cs="方正仿宋_GBK"/>
          <w:b w:val="0"/>
          <w:bCs/>
          <w:sz w:val="32"/>
          <w:szCs w:val="32"/>
          <w:shd w:val="clear" w:color="auto" w:fill="FFFFFF"/>
        </w:rPr>
        <w:t>使用非财政拨款结余（含专用结余）</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万元，年初结转和结余</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sz w:val="32"/>
          <w:szCs w:val="32"/>
          <w:shd w:val="clear" w:color="auto" w:fill="FFFFFF"/>
        </w:rPr>
      </w:pPr>
      <w:r>
        <w:rPr>
          <w:rStyle w:val="13"/>
          <w:rFonts w:hint="eastAsia" w:ascii="Times New Roman" w:hAnsi="Times New Roman" w:eastAsia="方正仿宋_GBK"/>
          <w:b w:val="0"/>
          <w:bCs/>
          <w:sz w:val="32"/>
          <w:szCs w:val="32"/>
          <w:shd w:val="clear" w:color="auto" w:fill="FFFFFF"/>
          <w:lang w:val="en-US" w:eastAsia="zh-CN"/>
        </w:rPr>
        <w:t>2</w:t>
      </w:r>
      <w:r>
        <w:rPr>
          <w:rStyle w:val="13"/>
          <w:rFonts w:ascii="方正仿宋_GBK" w:hAnsi="方正仿宋_GBK" w:eastAsia="方正仿宋_GBK" w:cs="方正仿宋_GBK"/>
          <w:b w:val="0"/>
          <w:bCs/>
          <w:sz w:val="32"/>
          <w:szCs w:val="32"/>
          <w:shd w:val="clear" w:color="auto" w:fill="FFFFFF"/>
        </w:rPr>
        <w:t>.</w:t>
      </w:r>
      <w:r>
        <w:rPr>
          <w:rStyle w:val="13"/>
          <w:rFonts w:hint="default" w:ascii="Times New Roman" w:hAnsi="Times New Roman" w:eastAsia="方正仿宋_GBK" w:cs="Times New Roman"/>
          <w:b w:val="0"/>
          <w:bCs/>
          <w:sz w:val="32"/>
          <w:szCs w:val="32"/>
          <w:shd w:val="clear" w:color="auto" w:fill="FFFFFF"/>
        </w:rPr>
        <w:t>支出情况。</w:t>
      </w:r>
      <w:r>
        <w:rPr>
          <w:rFonts w:hint="default" w:ascii="Times New Roman" w:hAnsi="Times New Roman" w:eastAsia="方正仿宋_GBK" w:cs="Times New Roman"/>
          <w:b w:val="0"/>
          <w:bCs/>
          <w:sz w:val="32"/>
          <w:szCs w:val="32"/>
          <w:shd w:val="clear" w:color="auto" w:fill="FFFFFF"/>
        </w:rPr>
        <w:t>2024年度支出合计666.98万元，与2023年度相比，减少18.52万元，下降2.7%，主要原因</w:t>
      </w:r>
      <w:r>
        <w:rPr>
          <w:rFonts w:hint="default" w:ascii="Times New Roman" w:hAnsi="Times New Roman" w:eastAsia="方正仿宋_GBK" w:cs="Times New Roman"/>
          <w:b w:val="0"/>
          <w:bCs/>
          <w:kern w:val="2"/>
          <w:sz w:val="32"/>
          <w:szCs w:val="32"/>
          <w:lang w:val="en-US" w:eastAsia="zh-CN" w:bidi="ar"/>
        </w:rPr>
        <w:t>是2024年1月中心有一名工作人员调出，2024年10月有一名工作人员退休</w:t>
      </w: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b w:val="0"/>
          <w:bCs/>
          <w:sz w:val="32"/>
          <w:szCs w:val="32"/>
          <w:shd w:val="clear" w:color="auto" w:fill="FFFFFF"/>
        </w:rPr>
        <w:t>其中：基本支出189.68万元，占28.4%；项目支出477.30万元，占71.6%；经营支出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万元，占0.0%。此外，结余分配0.00万元。</w:t>
      </w:r>
    </w:p>
    <w:p>
      <w:pPr>
        <w:pStyle w:val="9"/>
        <w:widowControl/>
        <w:snapToGrid w:val="0"/>
        <w:spacing w:before="0" w:beforeAutospacing="0" w:after="0" w:afterAutospacing="0" w:line="600" w:lineRule="exact"/>
        <w:ind w:left="0" w:right="0" w:firstLine="640" w:firstLineChars="200"/>
        <w:jc w:val="both"/>
        <w:rPr>
          <w:rFonts w:hint="default" w:ascii="方正仿宋_GBK" w:hAnsi="方正仿宋_GBK" w:eastAsia="方正仿宋_GBK" w:cs="方正仿宋_GBK"/>
          <w:b w:val="0"/>
          <w:bCs/>
          <w:sz w:val="32"/>
          <w:szCs w:val="32"/>
        </w:rPr>
      </w:pPr>
      <w:r>
        <w:rPr>
          <w:rStyle w:val="13"/>
          <w:rFonts w:hint="eastAsia" w:ascii="Times New Roman" w:hAnsi="Times New Roman" w:eastAsia="方正仿宋_GBK"/>
          <w:b w:val="0"/>
          <w:bCs/>
          <w:sz w:val="32"/>
          <w:szCs w:val="32"/>
          <w:shd w:val="clear" w:color="auto" w:fill="FFFFFF"/>
          <w:lang w:val="en-US" w:eastAsia="zh-CN"/>
        </w:rPr>
        <w:t>3</w:t>
      </w:r>
      <w:r>
        <w:rPr>
          <w:rStyle w:val="13"/>
          <w:rFonts w:ascii="方正仿宋_GBK" w:hAnsi="方正仿宋_GBK" w:eastAsia="方正仿宋_GBK" w:cs="方正仿宋_GBK"/>
          <w:b w:val="0"/>
          <w:bCs/>
          <w:sz w:val="32"/>
          <w:szCs w:val="32"/>
          <w:shd w:val="clear" w:color="auto" w:fill="FFFFFF"/>
        </w:rPr>
        <w:t>.结转结余情况。</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年度年末结转和结余</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r>
        <w:rPr>
          <w:rFonts w:hint="eastAsia" w:ascii="方正仿宋_GBK" w:hAnsi="方正仿宋_GBK" w:eastAsia="方正仿宋_GBK" w:cs="方正仿宋_GBK"/>
          <w:b w:val="0"/>
          <w:bCs/>
          <w:sz w:val="32"/>
          <w:szCs w:val="32"/>
          <w:shd w:val="clear" w:fill="FFFFFF"/>
          <w:lang w:eastAsia="zh-CN"/>
        </w:rPr>
        <w:t>与上年决算数持平。</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（二）财政拨款收入支出决算总体情况说明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2024年度财政拨款收、支总计均为666.98万元。与2023年</w:t>
      </w:r>
      <w:r>
        <w:rPr>
          <w:rFonts w:hint="default" w:ascii="Times New Roman" w:hAnsi="Times New Roman" w:eastAsia="方正仿宋_GBK" w:cs="Times New Roman"/>
          <w:b w:val="0"/>
          <w:bCs/>
          <w:sz w:val="32"/>
          <w:szCs w:val="32"/>
          <w:shd w:val="clear" w:color="auto" w:fill="FFFFFF"/>
          <w:lang w:eastAsia="zh-CN"/>
        </w:rPr>
        <w:t>度</w:t>
      </w:r>
      <w:r>
        <w:rPr>
          <w:rFonts w:hint="default" w:ascii="Times New Roman" w:hAnsi="Times New Roman" w:eastAsia="方正仿宋_GBK" w:cs="Times New Roman"/>
          <w:b w:val="0"/>
          <w:bCs/>
          <w:sz w:val="32"/>
          <w:szCs w:val="32"/>
          <w:shd w:val="clear" w:color="auto" w:fill="FFFFFF"/>
        </w:rPr>
        <w:t>相比，财政拨款收、支总计各减少18.52万元，下降2.7%。主要原因是</w:t>
      </w:r>
      <w:r>
        <w:rPr>
          <w:rFonts w:hint="default" w:ascii="Times New Roman" w:hAnsi="Times New Roman" w:eastAsia="方正仿宋_GBK" w:cs="Times New Roman"/>
          <w:b w:val="0"/>
          <w:bCs/>
          <w:kern w:val="2"/>
          <w:sz w:val="32"/>
          <w:szCs w:val="32"/>
          <w:lang w:val="en-US" w:eastAsia="zh-CN" w:bidi="ar"/>
        </w:rPr>
        <w:t>2024年1月中心有一名工作人员调出，2024年10月有一名工作人员退休</w:t>
      </w:r>
      <w:r>
        <w:rPr>
          <w:rFonts w:hint="default" w:ascii="Times New Roman" w:hAnsi="Times New Roman" w:eastAsia="方正仿宋_GBK" w:cs="Times New Roman"/>
          <w:b w:val="0"/>
          <w:bCs/>
          <w:color w:val="auto"/>
          <w:sz w:val="32"/>
          <w:szCs w:val="32"/>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sz w:val="32"/>
          <w:szCs w:val="32"/>
        </w:rPr>
      </w:pPr>
      <w:r>
        <w:rPr>
          <w:rStyle w:val="13"/>
          <w:rFonts w:hint="default" w:ascii="Times New Roman" w:hAnsi="Times New Roman" w:eastAsia="方正仿宋_GBK" w:cs="Times New Roman"/>
          <w:b w:val="0"/>
          <w:bCs/>
          <w:sz w:val="32"/>
          <w:szCs w:val="32"/>
          <w:shd w:val="clear" w:color="auto" w:fill="FFFFFF"/>
        </w:rPr>
        <w:t>1.收入情况。</w:t>
      </w:r>
      <w:r>
        <w:rPr>
          <w:rFonts w:hint="default" w:ascii="Times New Roman" w:hAnsi="Times New Roman" w:eastAsia="方正仿宋_GBK" w:cs="Times New Roman"/>
          <w:b w:val="0"/>
          <w:bCs/>
          <w:sz w:val="32"/>
          <w:szCs w:val="32"/>
          <w:shd w:val="clear" w:color="auto" w:fill="FFFFFF"/>
        </w:rPr>
        <w:t>2024年度一般公共预算财政拨款收入666.98万元，与2023年度相比，减少18.52万元，下降2.7%。主要原因是</w:t>
      </w:r>
      <w:r>
        <w:rPr>
          <w:rFonts w:hint="default" w:ascii="Times New Roman" w:hAnsi="Times New Roman" w:eastAsia="方正仿宋_GBK" w:cs="Times New Roman"/>
          <w:b w:val="0"/>
          <w:bCs/>
          <w:kern w:val="2"/>
          <w:sz w:val="32"/>
          <w:szCs w:val="32"/>
          <w:lang w:val="en-US" w:eastAsia="zh-CN" w:bidi="ar"/>
        </w:rPr>
        <w:t>2024年1月中心有一名工作人员调出，2024年10月有一名工作人员退休</w:t>
      </w: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b w:val="0"/>
          <w:bCs/>
          <w:sz w:val="32"/>
          <w:szCs w:val="32"/>
          <w:shd w:val="clear" w:color="auto" w:fill="FFFFFF"/>
        </w:rPr>
        <w:t>较年初预算数增加374.47万元，增长128.0%。主要原因是</w:t>
      </w:r>
      <w:r>
        <w:rPr>
          <w:rFonts w:hint="default" w:ascii="Times New Roman" w:hAnsi="Times New Roman" w:eastAsia="方正仿宋_GBK" w:cs="Times New Roman"/>
          <w:b w:val="0"/>
          <w:bCs/>
          <w:sz w:val="32"/>
          <w:szCs w:val="32"/>
          <w:shd w:val="clear" w:fill="FFFFFF"/>
          <w:lang w:val="en-US" w:eastAsia="zh-CN" w:bidi="ar"/>
        </w:rPr>
        <w:t>年中调整临聘人员费用。</w:t>
      </w:r>
      <w:r>
        <w:rPr>
          <w:rFonts w:hint="default" w:ascii="Times New Roman" w:hAnsi="Times New Roman" w:eastAsia="方正仿宋_GBK" w:cs="Times New Roman"/>
          <w:b w:val="0"/>
          <w:bCs/>
          <w:sz w:val="32"/>
          <w:szCs w:val="32"/>
          <w:shd w:val="clear" w:color="auto" w:fill="FFFFFF"/>
        </w:rPr>
        <w:t>此外，年初财政拨款结转和结余0.00万元。</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FF0000"/>
          <w:sz w:val="32"/>
          <w:szCs w:val="32"/>
          <w:shd w:val="clear" w:color="auto" w:fill="FFFFFF"/>
        </w:rPr>
      </w:pPr>
      <w:r>
        <w:rPr>
          <w:rStyle w:val="13"/>
          <w:rFonts w:hint="default" w:ascii="Times New Roman" w:hAnsi="Times New Roman" w:eastAsia="方正仿宋_GBK" w:cs="Times New Roman"/>
          <w:b w:val="0"/>
          <w:bCs/>
          <w:sz w:val="32"/>
          <w:szCs w:val="32"/>
          <w:shd w:val="clear" w:color="auto" w:fill="FFFFFF"/>
        </w:rPr>
        <w:t>2.支出情况。</w:t>
      </w:r>
      <w:r>
        <w:rPr>
          <w:rFonts w:hint="default" w:ascii="Times New Roman" w:hAnsi="Times New Roman" w:eastAsia="方正仿宋_GBK" w:cs="Times New Roman"/>
          <w:b w:val="0"/>
          <w:bCs/>
          <w:sz w:val="32"/>
          <w:szCs w:val="32"/>
          <w:shd w:val="clear" w:color="auto" w:fill="FFFFFF"/>
        </w:rPr>
        <w:t>2024年度一般公共预算财政拨款支出666.98万元，与2023年度相比，减少18.52万元，下降2.7%。主要原因是</w:t>
      </w:r>
      <w:r>
        <w:rPr>
          <w:rFonts w:hint="default" w:ascii="Times New Roman" w:hAnsi="Times New Roman" w:eastAsia="方正仿宋_GBK" w:cs="Times New Roman"/>
          <w:b w:val="0"/>
          <w:bCs/>
          <w:kern w:val="2"/>
          <w:sz w:val="32"/>
          <w:szCs w:val="32"/>
          <w:lang w:val="en-US" w:eastAsia="zh-CN" w:bidi="ar"/>
        </w:rPr>
        <w:t>2024年1月中心有一名工作人员调出，2024年10月有一名工作人员退休</w:t>
      </w: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b w:val="0"/>
          <w:bCs/>
          <w:sz w:val="32"/>
          <w:szCs w:val="32"/>
          <w:shd w:val="clear" w:color="auto" w:fill="FFFFFF"/>
        </w:rPr>
        <w:t>较年初预算数增加374.47万元，增长128.0%。主要原因是</w:t>
      </w:r>
      <w:r>
        <w:rPr>
          <w:rFonts w:hint="default" w:ascii="Times New Roman" w:hAnsi="Times New Roman" w:eastAsia="方正仿宋_GBK" w:cs="Times New Roman"/>
          <w:b w:val="0"/>
          <w:bCs/>
          <w:sz w:val="32"/>
          <w:szCs w:val="32"/>
          <w:shd w:val="clear" w:fill="FFFFFF"/>
          <w:lang w:val="en-US" w:eastAsia="zh-CN" w:bidi="ar"/>
        </w:rPr>
        <w:t>年中调整临聘人员费用。</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b w:val="0"/>
          <w:bCs/>
          <w:sz w:val="32"/>
          <w:szCs w:val="32"/>
          <w:highlight w:val="none"/>
          <w:shd w:val="clear" w:color="auto" w:fill="FFFFFF"/>
        </w:rPr>
      </w:pPr>
      <w:r>
        <w:rPr>
          <w:rFonts w:ascii="方正仿宋_GBK" w:hAnsi="方正仿宋_GBK" w:eastAsia="方正仿宋_GBK" w:cs="方正仿宋_GBK"/>
          <w:b w:val="0"/>
          <w:bCs/>
          <w:sz w:val="32"/>
          <w:szCs w:val="32"/>
          <w:highlight w:val="none"/>
          <w:shd w:val="clear" w:color="auto" w:fill="FFFFFF"/>
        </w:rPr>
        <w:t>一般公共预算财政拨款支出主要</w:t>
      </w:r>
      <w:r>
        <w:rPr>
          <w:rFonts w:hint="eastAsia" w:ascii="方正仿宋_GBK" w:hAnsi="方正仿宋_GBK" w:eastAsia="方正仿宋_GBK" w:cs="方正仿宋_GBK"/>
          <w:b w:val="0"/>
          <w:bCs/>
          <w:sz w:val="32"/>
          <w:szCs w:val="32"/>
          <w:highlight w:val="none"/>
          <w:shd w:val="clear" w:color="auto" w:fill="FFFFFF"/>
          <w:lang w:eastAsia="zh-CN"/>
        </w:rPr>
        <w:t>用途如下</w:t>
      </w:r>
      <w:r>
        <w:rPr>
          <w:rFonts w:ascii="方正仿宋_GBK" w:hAnsi="方正仿宋_GBK" w:eastAsia="方正仿宋_GBK" w:cs="方正仿宋_GBK"/>
          <w:b w:val="0"/>
          <w:bCs/>
          <w:sz w:val="32"/>
          <w:szCs w:val="32"/>
          <w:highlight w:val="none"/>
          <w:shd w:val="clear" w:color="auto" w:fill="FFFFFF"/>
        </w:rPr>
        <w:t>：</w:t>
      </w:r>
    </w:p>
    <w:p>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sz w:val="32"/>
          <w:szCs w:val="32"/>
          <w:shd w:val="clear" w:fill="FFFFFF"/>
          <w:lang w:val="en-US" w:eastAsia="zh-CN" w:bidi="ar"/>
        </w:rPr>
      </w:pPr>
      <w:r>
        <w:rPr>
          <w:rFonts w:hint="default" w:ascii="Times New Roman" w:hAnsi="Times New Roman" w:eastAsia="方正仿宋_GBK" w:cs="Times New Roman"/>
          <w:b w:val="0"/>
          <w:bCs/>
          <w:sz w:val="32"/>
          <w:szCs w:val="32"/>
          <w:shd w:val="clear" w:color="auto" w:fill="FFFFFF"/>
        </w:rPr>
        <w:t>一般公共服务支出614.93万元，占92.2%，较年初预算数增加379.21万元，增长160.9%，主要原因是</w:t>
      </w:r>
      <w:r>
        <w:rPr>
          <w:rFonts w:hint="default" w:ascii="Times New Roman" w:hAnsi="Times New Roman" w:eastAsia="方正仿宋_GBK" w:cs="Times New Roman"/>
          <w:b w:val="0"/>
          <w:bCs/>
          <w:sz w:val="32"/>
          <w:szCs w:val="32"/>
          <w:shd w:val="clear" w:fill="FFFFFF"/>
          <w:lang w:val="en-US" w:eastAsia="zh-CN" w:bidi="ar"/>
        </w:rPr>
        <w:t>年中调整临聘人员费用。</w:t>
      </w:r>
    </w:p>
    <w:p>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sz w:val="32"/>
          <w:szCs w:val="32"/>
          <w:shd w:val="clear" w:color="auto" w:fill="FFFFFF"/>
        </w:rPr>
        <w:t>社会保障</w:t>
      </w:r>
      <w:r>
        <w:rPr>
          <w:rFonts w:hint="default" w:ascii="Times New Roman" w:hAnsi="Times New Roman" w:eastAsia="方正仿宋_GBK" w:cs="Times New Roman"/>
          <w:b w:val="0"/>
          <w:bCs/>
          <w:sz w:val="32"/>
          <w:szCs w:val="32"/>
          <w:shd w:val="clear" w:color="auto" w:fill="FFFFFF"/>
          <w:lang w:eastAsia="zh-CN"/>
        </w:rPr>
        <w:t>和</w:t>
      </w:r>
      <w:r>
        <w:rPr>
          <w:rFonts w:hint="default" w:ascii="Times New Roman" w:hAnsi="Times New Roman" w:eastAsia="方正仿宋_GBK" w:cs="Times New Roman"/>
          <w:b w:val="0"/>
          <w:bCs/>
          <w:sz w:val="32"/>
          <w:szCs w:val="32"/>
          <w:shd w:val="clear" w:color="auto" w:fill="FFFFFF"/>
        </w:rPr>
        <w:t>就业支出28.31万元，占4.2%，较年初预算数减少0.50万元，下降1.7%，主要原因是</w:t>
      </w:r>
      <w:r>
        <w:rPr>
          <w:rFonts w:hint="default" w:ascii="Times New Roman" w:hAnsi="Times New Roman" w:eastAsia="方正仿宋_GBK" w:cs="Times New Roman"/>
          <w:b w:val="0"/>
          <w:bCs/>
          <w:kern w:val="2"/>
          <w:sz w:val="32"/>
          <w:szCs w:val="32"/>
          <w:lang w:val="en-US" w:eastAsia="zh-CN" w:bidi="ar"/>
        </w:rPr>
        <w:t>2024年1月中心有一名工作人员调出，2024年10月有一名工作人员退休</w:t>
      </w:r>
      <w:r>
        <w:rPr>
          <w:rFonts w:hint="default" w:ascii="Times New Roman" w:hAnsi="Times New Roman" w:eastAsia="方正仿宋_GBK" w:cs="Times New Roman"/>
          <w:b w:val="0"/>
          <w:bCs/>
          <w:color w:val="auto"/>
          <w:sz w:val="32"/>
          <w:szCs w:val="32"/>
          <w:shd w:val="clear" w:color="auto" w:fill="FFFFFF"/>
        </w:rPr>
        <w:t>。</w:t>
      </w:r>
    </w:p>
    <w:p>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卫生健康支出11.23万元，占1.7%，较年初预算数减少1.89万元，下降14.4%，主要原因是</w:t>
      </w:r>
      <w:r>
        <w:rPr>
          <w:rFonts w:hint="default" w:ascii="Times New Roman" w:hAnsi="Times New Roman" w:eastAsia="方正仿宋_GBK" w:cs="Times New Roman"/>
          <w:b w:val="0"/>
          <w:bCs/>
          <w:kern w:val="2"/>
          <w:sz w:val="32"/>
          <w:szCs w:val="32"/>
          <w:lang w:val="en-US" w:eastAsia="zh-CN" w:bidi="ar"/>
        </w:rPr>
        <w:t>2024年1月中心有一名工作人员调出，2024年10月有一名工作人员退休</w:t>
      </w:r>
      <w:r>
        <w:rPr>
          <w:rFonts w:hint="default" w:ascii="Times New Roman" w:hAnsi="Times New Roman" w:eastAsia="方正仿宋_GBK" w:cs="Times New Roman"/>
          <w:b w:val="0"/>
          <w:bCs/>
          <w:color w:val="auto"/>
          <w:sz w:val="32"/>
          <w:szCs w:val="32"/>
          <w:shd w:val="clear" w:color="auto" w:fill="FFFFFF"/>
        </w:rPr>
        <w:t>。</w:t>
      </w:r>
    </w:p>
    <w:p>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住房保障支出</w:t>
      </w:r>
      <w:r>
        <w:rPr>
          <w:rFonts w:hint="default" w:ascii="Times New Roman" w:hAnsi="Times New Roman" w:eastAsia="方正仿宋_GBK" w:cs="Times New Roman"/>
          <w:b w:val="0"/>
          <w:bCs/>
          <w:sz w:val="32"/>
          <w:szCs w:val="32"/>
          <w:shd w:val="clear" w:color="auto" w:fill="FFFFFF"/>
        </w:rPr>
        <w:t>12.50万元，占1.9%，较年初预算数减少2.36万元，下降15.9%，主要原因是</w:t>
      </w:r>
      <w:r>
        <w:rPr>
          <w:rFonts w:hint="default" w:ascii="Times New Roman" w:hAnsi="Times New Roman" w:eastAsia="方正仿宋_GBK" w:cs="Times New Roman"/>
          <w:b w:val="0"/>
          <w:bCs/>
          <w:kern w:val="2"/>
          <w:sz w:val="32"/>
          <w:szCs w:val="32"/>
          <w:lang w:val="en-US" w:eastAsia="zh-CN" w:bidi="ar"/>
        </w:rPr>
        <w:t>2024年1月中心有一名工作人员调出，2024年10月有一名工作人员退休</w:t>
      </w:r>
      <w:r>
        <w:rPr>
          <w:rFonts w:hint="default" w:ascii="Times New Roman" w:hAnsi="Times New Roman" w:eastAsia="方正仿宋_GBK" w:cs="Times New Roman"/>
          <w:b w:val="0"/>
          <w:bCs/>
          <w:color w:val="auto"/>
          <w:sz w:val="32"/>
          <w:szCs w:val="32"/>
          <w:shd w:val="clear" w:color="auto" w:fill="FFFFFF"/>
        </w:rPr>
        <w:t>。</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b w:val="0"/>
          <w:bCs/>
          <w:color w:val="FF0000"/>
          <w:sz w:val="32"/>
          <w:szCs w:val="32"/>
          <w:shd w:val="clear" w:color="auto" w:fill="FFFFFF"/>
        </w:rPr>
      </w:pPr>
      <w:r>
        <w:rPr>
          <w:rStyle w:val="13"/>
          <w:rFonts w:hint="default" w:ascii="Times New Roman" w:hAnsi="Times New Roman" w:eastAsia="方正仿宋_GBK" w:cs="Times New Roman"/>
          <w:b w:val="0"/>
          <w:bCs/>
          <w:sz w:val="32"/>
          <w:szCs w:val="32"/>
          <w:shd w:val="clear" w:color="auto" w:fill="FFFFFF"/>
        </w:rPr>
        <w:t>3.结转结余情况。</w:t>
      </w:r>
      <w:r>
        <w:rPr>
          <w:rFonts w:hint="default" w:ascii="Times New Roman" w:hAnsi="Times New Roman" w:eastAsia="方正仿宋_GBK" w:cs="Times New Roman"/>
          <w:b w:val="0"/>
          <w:bCs/>
          <w:sz w:val="32"/>
          <w:szCs w:val="32"/>
          <w:shd w:val="clear" w:color="auto" w:fill="FFFFFF"/>
        </w:rPr>
        <w:t>2024年度年末一般公共预算财政拨款结转和结余0.00万元，与</w:t>
      </w:r>
      <w:r>
        <w:rPr>
          <w:rFonts w:hint="default" w:ascii="Times New Roman" w:hAnsi="Times New Roman" w:eastAsia="方正仿宋_GBK" w:cs="Times New Roman"/>
          <w:b w:val="0"/>
          <w:bCs/>
          <w:sz w:val="32"/>
          <w:szCs w:val="32"/>
          <w:shd w:val="clear" w:color="auto" w:fill="FFFFFF"/>
          <w:lang w:val="en-US" w:eastAsia="zh-CN"/>
        </w:rPr>
        <w:t>上年决算数持平</w:t>
      </w:r>
      <w:r>
        <w:rPr>
          <w:rFonts w:hint="default" w:ascii="Times New Roman" w:hAnsi="Times New Roman" w:eastAsia="方正仿宋_GBK" w:cs="Times New Roman"/>
          <w:b w:val="0"/>
          <w:bCs/>
          <w:sz w:val="32"/>
          <w:szCs w:val="32"/>
          <w:shd w:val="clear" w:color="auto" w:fill="FFFFFF"/>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b w:val="0"/>
          <w:bCs/>
          <w:sz w:val="32"/>
          <w:szCs w:val="32"/>
          <w:shd w:val="clear" w:color="auto" w:fill="FFFFFF"/>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年度一般公共财政拨款基本支出</w:t>
      </w:r>
      <w:r>
        <w:rPr>
          <w:rFonts w:hint="default" w:ascii="Times New Roman" w:hAnsi="Times New Roman" w:eastAsia="方正仿宋_GBK"/>
          <w:b w:val="0"/>
          <w:bCs/>
          <w:sz w:val="32"/>
          <w:szCs w:val="32"/>
          <w:shd w:val="clear" w:color="auto" w:fill="FFFFFF"/>
        </w:rPr>
        <w:t>189.68</w:t>
      </w:r>
      <w:r>
        <w:rPr>
          <w:rFonts w:ascii="方正仿宋_GBK" w:hAnsi="方正仿宋_GBK" w:eastAsia="方正仿宋_GBK" w:cs="方正仿宋_GBK"/>
          <w:b w:val="0"/>
          <w:bCs/>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b w:val="0"/>
          <w:bCs/>
          <w:sz w:val="32"/>
          <w:szCs w:val="32"/>
          <w:shd w:val="clear" w:color="auto" w:fill="FFFFFF"/>
        </w:rPr>
      </w:pPr>
      <w:r>
        <w:rPr>
          <w:rFonts w:ascii="方正仿宋_GBK" w:hAnsi="方正仿宋_GBK" w:eastAsia="方正仿宋_GBK" w:cs="方正仿宋_GBK"/>
          <w:b w:val="0"/>
          <w:bCs/>
          <w:sz w:val="32"/>
          <w:szCs w:val="32"/>
          <w:shd w:val="clear" w:color="auto" w:fill="FFFFFF"/>
        </w:rPr>
        <w:t>其中：</w:t>
      </w:r>
    </w:p>
    <w:p>
      <w:pPr>
        <w:pStyle w:val="9"/>
        <w:widowControl/>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人员经费163.52万元，与2023年度相比，减少18.34万元，下降10.1%，主要原因是</w:t>
      </w:r>
      <w:r>
        <w:rPr>
          <w:rFonts w:hint="default" w:ascii="Times New Roman" w:hAnsi="Times New Roman" w:eastAsia="方正仿宋_GBK" w:cs="Times New Roman"/>
          <w:b w:val="0"/>
          <w:bCs/>
          <w:kern w:val="2"/>
          <w:sz w:val="32"/>
          <w:szCs w:val="32"/>
          <w:lang w:val="en-US" w:eastAsia="zh-CN" w:bidi="ar"/>
        </w:rPr>
        <w:t>2024年1月中心有一名工作人员调出，2024年10月有一名工作人员退休</w:t>
      </w: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b w:val="0"/>
          <w:bCs/>
          <w:sz w:val="32"/>
          <w:szCs w:val="32"/>
          <w:shd w:val="clear" w:fill="FFFFFF"/>
          <w:lang w:val="en-US" w:eastAsia="zh-CN" w:bidi="ar"/>
        </w:rPr>
        <w:t>人员经费用途主要包括支付人员的基本工资、津贴补贴、奖金、五险一金等支出。</w:t>
      </w:r>
      <w:r>
        <w:rPr>
          <w:rFonts w:hint="default" w:ascii="Times New Roman" w:hAnsi="Times New Roman" w:eastAsia="方正仿宋_GBK" w:cs="Times New Roman"/>
          <w:b w:val="0"/>
          <w:bCs/>
          <w:sz w:val="32"/>
          <w:szCs w:val="32"/>
          <w:shd w:val="clear" w:color="auto" w:fill="FFFFFF"/>
        </w:rPr>
        <w:t>公用经费26.16万元，与2023年度相比，减少10.44万元，下降28.5%，</w:t>
      </w:r>
      <w:r>
        <w:rPr>
          <w:rFonts w:hint="default" w:ascii="Times New Roman" w:hAnsi="Times New Roman" w:eastAsia="方正仿宋_GBK" w:cs="Times New Roman"/>
          <w:b w:val="0"/>
          <w:bCs/>
          <w:sz w:val="32"/>
          <w:szCs w:val="32"/>
          <w:shd w:val="clear" w:fill="FFFFFF"/>
          <w:lang w:val="en-US" w:eastAsia="zh-CN" w:bidi="ar"/>
        </w:rPr>
        <w:t>主要原因是2024年乡村振兴工作人员调整，生活补助减少。</w:t>
      </w:r>
      <w:r>
        <w:rPr>
          <w:rFonts w:hint="default" w:ascii="Times New Roman" w:hAnsi="Times New Roman" w:eastAsia="方正仿宋_GBK" w:cs="Times New Roman"/>
          <w:b w:val="0"/>
          <w:bCs/>
          <w:sz w:val="32"/>
          <w:szCs w:val="32"/>
          <w:shd w:val="clear" w:color="auto" w:fill="FFFFFF"/>
        </w:rPr>
        <w:t>公用经费用途主要包括</w:t>
      </w:r>
      <w:r>
        <w:rPr>
          <w:rFonts w:hint="default" w:ascii="Times New Roman" w:hAnsi="Times New Roman" w:eastAsia="方正仿宋_GBK" w:cs="Times New Roman"/>
          <w:b w:val="0"/>
          <w:bCs/>
          <w:sz w:val="32"/>
          <w:szCs w:val="32"/>
          <w:shd w:val="clear" w:fill="FFFFFF"/>
          <w:lang w:eastAsia="zh-CN"/>
        </w:rPr>
        <w:t>办公费、邮电费、水电费、工会经费等支出。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（五）政府性基金预算收支决算情况说明</w:t>
      </w:r>
    </w:p>
    <w:p>
      <w:pPr>
        <w:pStyle w:val="9"/>
        <w:widowControl/>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b w:val="0"/>
          <w:bCs/>
          <w:sz w:val="32"/>
          <w:szCs w:val="32"/>
          <w:lang w:val="en-US"/>
        </w:rPr>
      </w:pPr>
      <w:r>
        <w:rPr>
          <w:rStyle w:val="13"/>
          <w:rFonts w:hint="eastAsia" w:ascii="方正仿宋_GBK" w:hAnsi="方正仿宋_GBK" w:eastAsia="方正仿宋_GBK" w:cs="方正仿宋_GBK"/>
          <w:b w:val="0"/>
          <w:bCs/>
          <w:sz w:val="32"/>
          <w:szCs w:val="32"/>
          <w:lang w:eastAsia="zh-CN"/>
        </w:rPr>
        <w:t>本单位</w:t>
      </w:r>
      <w:r>
        <w:rPr>
          <w:rStyle w:val="13"/>
          <w:rFonts w:hint="eastAsia" w:ascii="方正仿宋_GBK" w:hAnsi="方正仿宋_GBK" w:eastAsia="方正仿宋_GBK" w:cs="方正仿宋_GBK"/>
          <w:b w:val="0"/>
          <w:bCs/>
          <w:sz w:val="32"/>
          <w:szCs w:val="32"/>
          <w:lang w:val="en-US"/>
        </w:rPr>
        <w:t>202</w:t>
      </w:r>
      <w:r>
        <w:rPr>
          <w:rStyle w:val="13"/>
          <w:rFonts w:hint="eastAsia" w:ascii="方正仿宋_GBK" w:hAnsi="方正仿宋_GBK" w:eastAsia="方正仿宋_GBK" w:cs="方正仿宋_GBK"/>
          <w:b w:val="0"/>
          <w:bCs/>
          <w:sz w:val="32"/>
          <w:szCs w:val="32"/>
          <w:lang w:val="en-US" w:eastAsia="zh-CN"/>
        </w:rPr>
        <w:t>4</w:t>
      </w:r>
      <w:r>
        <w:rPr>
          <w:rStyle w:val="13"/>
          <w:rFonts w:hint="eastAsia" w:ascii="方正仿宋_GBK" w:hAnsi="方正仿宋_GBK" w:eastAsia="方正仿宋_GBK" w:cs="方正仿宋_GBK"/>
          <w:b w:val="0"/>
          <w:bCs/>
          <w:sz w:val="32"/>
          <w:szCs w:val="32"/>
          <w:lang w:eastAsia="zh-CN"/>
        </w:rPr>
        <w:t>年度无政府性基金预算财政拨款收支。</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仿宋_GBK" w:hAnsi="方正仿宋_GBK" w:eastAsia="方正仿宋_GBK" w:cs="方正仿宋_GBK"/>
          <w:b w:val="0"/>
          <w:bCs/>
          <w:color w:val="auto"/>
          <w:sz w:val="32"/>
          <w:szCs w:val="32"/>
          <w:shd w:val="clear" w:color="auto" w:fill="auto"/>
          <w:lang w:eastAsia="zh-CN"/>
        </w:rPr>
      </w:pPr>
      <w:r>
        <w:rPr>
          <w:rStyle w:val="13"/>
          <w:rFonts w:hint="eastAsia" w:ascii="方正仿宋_GBK" w:hAnsi="方正仿宋_GBK" w:eastAsia="方正仿宋_GBK" w:cs="方正仿宋_GBK"/>
          <w:b w:val="0"/>
          <w:bCs/>
          <w:color w:val="auto"/>
          <w:sz w:val="32"/>
          <w:szCs w:val="32"/>
          <w:shd w:val="clear" w:color="auto" w:fill="auto"/>
        </w:rPr>
        <w:t>本</w:t>
      </w:r>
      <w:r>
        <w:rPr>
          <w:rStyle w:val="13"/>
          <w:rFonts w:hint="eastAsia" w:ascii="方正仿宋_GBK" w:hAnsi="方正仿宋_GBK" w:eastAsia="方正仿宋_GBK" w:cs="方正仿宋_GBK"/>
          <w:b w:val="0"/>
          <w:bCs/>
          <w:color w:val="auto"/>
          <w:sz w:val="32"/>
          <w:szCs w:val="32"/>
          <w:shd w:val="clear" w:color="auto" w:fill="auto"/>
          <w:lang w:eastAsia="zh-CN"/>
        </w:rPr>
        <w:t>单位</w:t>
      </w:r>
      <w:r>
        <w:rPr>
          <w:rStyle w:val="13"/>
          <w:rFonts w:hint="eastAsia" w:ascii="方正仿宋_GBK" w:hAnsi="方正仿宋_GBK" w:eastAsia="方正仿宋_GBK" w:cs="方正仿宋_GBK"/>
          <w:b w:val="0"/>
          <w:bCs/>
          <w:color w:val="auto"/>
          <w:sz w:val="32"/>
          <w:szCs w:val="32"/>
          <w:shd w:val="clear" w:color="auto" w:fill="auto"/>
        </w:rPr>
        <w:t>2024年度无国有资本经营预算财政拨款支出</w:t>
      </w:r>
      <w:r>
        <w:rPr>
          <w:rStyle w:val="13"/>
          <w:rFonts w:hint="eastAsia" w:ascii="方正仿宋_GBK" w:hAnsi="方正仿宋_GBK" w:eastAsia="方正仿宋_GBK" w:cs="方正仿宋_GBK"/>
          <w:b w:val="0"/>
          <w:bCs/>
          <w:color w:val="auto"/>
          <w:sz w:val="32"/>
          <w:szCs w:val="32"/>
          <w:shd w:val="clear" w:color="auto" w:fill="auto"/>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黑体" w:hAnsi="黑体" w:eastAsia="黑体" w:cs="黑体"/>
          <w:b w:val="0"/>
          <w:bCs w:val="0"/>
          <w:sz w:val="32"/>
          <w:szCs w:val="32"/>
          <w:shd w:val="clear" w:color="auto" w:fill="FFFFFF"/>
        </w:rPr>
      </w:pPr>
      <w:r>
        <w:rPr>
          <w:rStyle w:val="13"/>
          <w:rFonts w:hint="eastAsia" w:ascii="方正黑体_GBK" w:hAnsi="方正黑体_GBK" w:eastAsia="方正黑体_GBK" w:cs="方正黑体_GBK"/>
          <w:b w:val="0"/>
          <w:bCs w:val="0"/>
          <w:sz w:val="32"/>
          <w:szCs w:val="32"/>
          <w:shd w:val="clear" w:color="auto" w:fill="FFFFFF"/>
        </w:rPr>
        <w:t>三、</w:t>
      </w:r>
      <w:r>
        <w:rPr>
          <w:rStyle w:val="13"/>
          <w:rFonts w:hint="eastAsia" w:ascii="方正黑体_GBK" w:hAnsi="方正黑体_GBK" w:eastAsia="方正黑体_GBK" w:cs="方正黑体_GBK"/>
          <w:b w:val="0"/>
          <w:bCs w:val="0"/>
          <w:sz w:val="32"/>
          <w:szCs w:val="32"/>
          <w:shd w:val="clear" w:color="auto" w:fill="FFFFFF"/>
          <w:lang w:eastAsia="zh-CN"/>
        </w:rPr>
        <w:t>财政拨款</w:t>
      </w:r>
      <w:r>
        <w:rPr>
          <w:rStyle w:val="13"/>
          <w:rFonts w:hint="eastAsia" w:ascii="方正黑体_GBK" w:hAnsi="方正黑体_GBK" w:eastAsia="方正黑体_GBK" w:cs="方正黑体_GBK"/>
          <w:b w:val="0"/>
          <w:bCs w:val="0"/>
          <w:sz w:val="32"/>
          <w:szCs w:val="32"/>
          <w:shd w:val="clear" w:color="auto" w:fill="FFFFFF"/>
        </w:rPr>
        <w:t>“三公”经费情况说明</w:t>
      </w:r>
    </w:p>
    <w:p>
      <w:pPr>
        <w:pStyle w:val="9"/>
        <w:shd w:val="clear" w:color="auto" w:fill="FFFFFF"/>
        <w:adjustRightInd w:val="0"/>
        <w:snapToGrid w:val="0"/>
        <w:spacing w:before="0" w:beforeAutospacing="0" w:after="0" w:afterAutospacing="0" w:line="579" w:lineRule="exact"/>
        <w:ind w:firstLine="640" w:firstLineChars="200"/>
        <w:rPr>
          <w:rStyle w:val="20"/>
          <w:rFonts w:hint="eastAsia" w:ascii="方正黑体_GBK" w:hAnsi="方正黑体_GBK" w:eastAsia="方正黑体_GBK" w:cs="方正黑体_GBK"/>
          <w:b w:val="0"/>
          <w:bCs/>
          <w:color w:val="auto"/>
          <w:sz w:val="32"/>
          <w:szCs w:val="32"/>
          <w:shd w:val="clear" w:color="auto" w:fill="FFFFFF"/>
          <w:lang w:bidi="ar"/>
        </w:rPr>
      </w:pPr>
      <w:r>
        <w:rPr>
          <w:rStyle w:val="20"/>
          <w:rFonts w:hint="eastAsia" w:ascii="方正楷体_GBK" w:hAnsi="方正楷体_GBK" w:eastAsia="方正楷体_GBK" w:cs="方正楷体_GBK"/>
          <w:b w:val="0"/>
          <w:bCs/>
          <w:color w:val="auto"/>
          <w:sz w:val="32"/>
          <w:szCs w:val="32"/>
          <w:shd w:val="clear" w:color="auto" w:fill="FFFFFF"/>
          <w:lang w:bidi="ar"/>
        </w:rPr>
        <w:t>（一）“三公”经费支出总体情况说明</w:t>
      </w:r>
    </w:p>
    <w:p>
      <w:pPr>
        <w:pStyle w:val="9"/>
        <w:widowControl/>
        <w:snapToGrid w:val="0"/>
        <w:spacing w:before="0" w:beforeAutospacing="0" w:after="0" w:afterAutospacing="0" w:line="600" w:lineRule="exact"/>
        <w:ind w:left="0" w:right="0" w:firstLine="640" w:firstLineChars="200"/>
        <w:jc w:val="both"/>
        <w:rPr>
          <w:rFonts w:hint="default" w:ascii="方正仿宋_GBK" w:hAnsi="方正仿宋_GBK"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年度“三公”经费支出共计</w:t>
      </w:r>
      <w:r>
        <w:rPr>
          <w:rFonts w:hint="default" w:ascii="Times New Roman" w:hAnsi="Times New Roman" w:eastAsia="方正仿宋_GBK"/>
          <w:b w:val="0"/>
          <w:bCs/>
          <w:sz w:val="32"/>
          <w:szCs w:val="32"/>
          <w:shd w:val="clear" w:color="auto" w:fill="FFFFFF"/>
        </w:rPr>
        <w:t>0.00</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较年初预算数减少1.00万元，下降100.0%</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fill="FFFFFF"/>
          <w:lang w:val="en-US" w:eastAsia="zh-CN" w:bidi="ar"/>
        </w:rPr>
        <w:t>认真贯彻落实中央八项规定精神，从严控制“三公”经费支出。</w:t>
      </w:r>
      <w:r>
        <w:rPr>
          <w:rFonts w:hint="default" w:ascii="Times New Roman" w:hAnsi="Times New Roman" w:eastAsia="方正仿宋_GBK"/>
          <w:b w:val="0"/>
          <w:bCs/>
          <w:sz w:val="32"/>
          <w:szCs w:val="32"/>
          <w:shd w:val="clear" w:color="auto" w:fill="FFFFFF"/>
        </w:rPr>
        <w:t>较上年支出数减少0.24万元，下降100.0%</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fill="FFFFFF"/>
          <w:lang w:eastAsia="zh-CN"/>
        </w:rPr>
        <w:t>未产生公务接待费。</w:t>
      </w:r>
    </w:p>
    <w:p>
      <w:pPr>
        <w:pStyle w:val="14"/>
        <w:autoSpaceDE w:val="0"/>
        <w:ind w:firstLine="640"/>
        <w:rPr>
          <w:rFonts w:hint="eastAsia" w:ascii="方正楷体_GBK" w:hAnsi="方正楷体_GBK" w:eastAsia="方正楷体_GBK" w:cs="方正楷体_GBK"/>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（二）“三公”经费分项支出情况</w:t>
      </w:r>
    </w:p>
    <w:p>
      <w:pPr>
        <w:keepNext w:val="0"/>
        <w:keepLines w:val="0"/>
        <w:widowControl/>
        <w:suppressLineNumbers w:val="0"/>
        <w:adjustRightInd w:val="0"/>
        <w:snapToGrid w:val="0"/>
        <w:spacing w:before="0" w:beforeAutospacing="0" w:after="0" w:afterAutospacing="0" w:line="594" w:lineRule="exact"/>
        <w:ind w:left="0" w:right="0" w:firstLine="640" w:firstLineChars="200"/>
        <w:jc w:val="left"/>
        <w:rPr>
          <w:rFonts w:hint="eastAsia" w:ascii="方正仿宋_GBK" w:hAnsi="方正仿宋_GBK" w:eastAsia="方正仿宋_GBK" w:cs="方正仿宋_GBK"/>
          <w:b w:val="0"/>
          <w:bCs/>
          <w:sz w:val="32"/>
          <w:szCs w:val="32"/>
          <w:shd w:val="clear" w:fill="FFFFFF"/>
          <w:lang w:val="en-US" w:bidi="ar"/>
        </w:rPr>
      </w:pPr>
      <w:r>
        <w:rPr>
          <w:rFonts w:hint="eastAsia" w:ascii="方正仿宋_GBK" w:hAnsi="方正仿宋_GBK" w:eastAsia="方正仿宋_GBK" w:cs="方正仿宋_GBK"/>
          <w:b w:val="0"/>
          <w:bCs/>
          <w:kern w:val="0"/>
          <w:sz w:val="32"/>
          <w:szCs w:val="32"/>
          <w:shd w:val="clear" w:fill="FFFFFF"/>
          <w:lang w:val="en-US" w:eastAsia="zh-CN" w:bidi="ar"/>
        </w:rPr>
        <w:t>本单位</w:t>
      </w:r>
      <w:r>
        <w:rPr>
          <w:rFonts w:hint="default" w:ascii="Times New Roman" w:hAnsi="Times New Roman" w:eastAsia="方正仿宋_GBK" w:cs="Times New Roman"/>
          <w:b w:val="0"/>
          <w:bCs/>
          <w:kern w:val="0"/>
          <w:sz w:val="32"/>
          <w:szCs w:val="32"/>
          <w:shd w:val="clear" w:fill="FFFFFF"/>
          <w:lang w:val="en-US" w:eastAsia="zh-CN" w:bidi="ar"/>
        </w:rPr>
        <w:t>202</w:t>
      </w:r>
      <w:r>
        <w:rPr>
          <w:rFonts w:hint="eastAsia" w:ascii="Times New Roman" w:hAnsi="Times New Roman" w:eastAsia="方正仿宋_GBK" w:cs="Times New Roman"/>
          <w:b w:val="0"/>
          <w:bCs/>
          <w:kern w:val="0"/>
          <w:sz w:val="32"/>
          <w:szCs w:val="32"/>
          <w:shd w:val="clear" w:fill="FFFFFF"/>
          <w:lang w:val="en-US" w:eastAsia="zh-CN" w:bidi="ar"/>
        </w:rPr>
        <w:t>4</w:t>
      </w:r>
      <w:r>
        <w:rPr>
          <w:rFonts w:hint="eastAsia" w:ascii="方正仿宋_GBK" w:hAnsi="方正仿宋_GBK" w:eastAsia="方正仿宋_GBK" w:cs="方正仿宋_GBK"/>
          <w:b w:val="0"/>
          <w:bCs/>
          <w:kern w:val="0"/>
          <w:sz w:val="32"/>
          <w:szCs w:val="32"/>
          <w:shd w:val="clear" w:fill="FFFFFF"/>
          <w:lang w:val="en-US" w:eastAsia="zh-CN" w:bidi="ar"/>
        </w:rPr>
        <w:t>年度未发生因公出国（境）支出。与年初预算数、上年决算数持平。</w:t>
      </w:r>
    </w:p>
    <w:p>
      <w:pPr>
        <w:keepNext w:val="0"/>
        <w:keepLines w:val="0"/>
        <w:widowControl/>
        <w:suppressLineNumbers w:val="0"/>
        <w:adjustRightInd w:val="0"/>
        <w:snapToGrid w:val="0"/>
        <w:spacing w:before="0" w:beforeAutospacing="0" w:after="0" w:afterAutospacing="0" w:line="594" w:lineRule="exact"/>
        <w:ind w:left="0" w:right="0" w:firstLine="640" w:firstLineChars="200"/>
        <w:jc w:val="left"/>
        <w:rPr>
          <w:rFonts w:hint="eastAsia" w:ascii="方正仿宋_GBK" w:hAnsi="方正仿宋_GBK" w:eastAsia="方正仿宋_GBK" w:cs="方正仿宋_GBK"/>
          <w:b w:val="0"/>
          <w:bCs/>
          <w:sz w:val="32"/>
          <w:szCs w:val="32"/>
          <w:shd w:val="clear" w:fill="FFFFFF"/>
          <w:lang w:val="en-US" w:bidi="ar"/>
        </w:rPr>
      </w:pPr>
      <w:r>
        <w:rPr>
          <w:rFonts w:hint="eastAsia" w:ascii="方正仿宋_GBK" w:hAnsi="方正仿宋_GBK" w:eastAsia="方正仿宋_GBK" w:cs="方正仿宋_GBK"/>
          <w:b w:val="0"/>
          <w:bCs/>
          <w:kern w:val="0"/>
          <w:sz w:val="32"/>
          <w:szCs w:val="32"/>
          <w:shd w:val="clear" w:fill="FFFFFF"/>
          <w:lang w:val="en-US" w:eastAsia="zh-CN" w:bidi="ar"/>
        </w:rPr>
        <w:t>本单位</w:t>
      </w:r>
      <w:r>
        <w:rPr>
          <w:rFonts w:hint="default" w:ascii="Times New Roman" w:hAnsi="Times New Roman" w:eastAsia="方正仿宋_GBK" w:cs="Times New Roman"/>
          <w:b w:val="0"/>
          <w:bCs/>
          <w:kern w:val="0"/>
          <w:sz w:val="32"/>
          <w:szCs w:val="32"/>
          <w:shd w:val="clear" w:fill="FFFFFF"/>
          <w:lang w:val="en-US" w:eastAsia="zh-CN" w:bidi="ar"/>
        </w:rPr>
        <w:t>202</w:t>
      </w:r>
      <w:r>
        <w:rPr>
          <w:rFonts w:hint="eastAsia" w:ascii="Times New Roman" w:hAnsi="Times New Roman" w:eastAsia="方正仿宋_GBK" w:cs="Times New Roman"/>
          <w:b w:val="0"/>
          <w:bCs/>
          <w:kern w:val="0"/>
          <w:sz w:val="32"/>
          <w:szCs w:val="32"/>
          <w:shd w:val="clear" w:fill="FFFFFF"/>
          <w:lang w:val="en-US" w:eastAsia="zh-CN" w:bidi="ar"/>
        </w:rPr>
        <w:t>4</w:t>
      </w:r>
      <w:r>
        <w:rPr>
          <w:rFonts w:hint="eastAsia" w:ascii="方正仿宋_GBK" w:hAnsi="方正仿宋_GBK" w:eastAsia="方正仿宋_GBK" w:cs="方正仿宋_GBK"/>
          <w:b w:val="0"/>
          <w:bCs/>
          <w:kern w:val="0"/>
          <w:sz w:val="32"/>
          <w:szCs w:val="32"/>
          <w:shd w:val="clear" w:fill="FFFFFF"/>
          <w:lang w:val="en-US" w:eastAsia="zh-CN" w:bidi="ar"/>
        </w:rPr>
        <w:t>年度未发生公务车购置费支出。与年初预算数、上年决算数持平。</w:t>
      </w:r>
    </w:p>
    <w:p>
      <w:pPr>
        <w:keepNext w:val="0"/>
        <w:keepLines w:val="0"/>
        <w:widowControl/>
        <w:suppressLineNumbers w:val="0"/>
        <w:adjustRightInd w:val="0"/>
        <w:snapToGrid w:val="0"/>
        <w:spacing w:before="0" w:beforeAutospacing="0" w:after="0" w:afterAutospacing="0" w:line="594" w:lineRule="exact"/>
        <w:ind w:left="0" w:right="0" w:firstLine="640" w:firstLineChars="200"/>
        <w:jc w:val="left"/>
        <w:rPr>
          <w:rFonts w:hint="eastAsia" w:ascii="方正仿宋_GBK" w:hAnsi="方正仿宋_GBK" w:eastAsia="方正仿宋_GBK" w:cs="方正仿宋_GBK"/>
          <w:b w:val="0"/>
          <w:bCs/>
          <w:sz w:val="32"/>
          <w:szCs w:val="32"/>
          <w:shd w:val="clear" w:fill="FFFFFF"/>
          <w:lang w:val="en-US" w:bidi="ar"/>
        </w:rPr>
      </w:pPr>
      <w:r>
        <w:rPr>
          <w:rFonts w:hint="eastAsia" w:ascii="方正仿宋_GBK" w:hAnsi="方正仿宋_GBK" w:eastAsia="方正仿宋_GBK" w:cs="方正仿宋_GBK"/>
          <w:b w:val="0"/>
          <w:bCs/>
          <w:kern w:val="0"/>
          <w:sz w:val="32"/>
          <w:szCs w:val="32"/>
          <w:shd w:val="clear" w:fill="FFFFFF"/>
          <w:lang w:val="en-US" w:eastAsia="zh-CN" w:bidi="ar"/>
        </w:rPr>
        <w:t>本单位</w:t>
      </w:r>
      <w:r>
        <w:rPr>
          <w:rFonts w:hint="default" w:ascii="Times New Roman" w:hAnsi="Times New Roman" w:eastAsia="方正仿宋_GBK" w:cs="Times New Roman"/>
          <w:b w:val="0"/>
          <w:bCs/>
          <w:kern w:val="0"/>
          <w:sz w:val="32"/>
          <w:szCs w:val="32"/>
          <w:shd w:val="clear" w:fill="FFFFFF"/>
          <w:lang w:val="en-US" w:eastAsia="zh-CN" w:bidi="ar"/>
        </w:rPr>
        <w:t>202</w:t>
      </w:r>
      <w:r>
        <w:rPr>
          <w:rFonts w:hint="eastAsia" w:ascii="Times New Roman" w:hAnsi="Times New Roman" w:eastAsia="方正仿宋_GBK" w:cs="Times New Roman"/>
          <w:b w:val="0"/>
          <w:bCs/>
          <w:kern w:val="0"/>
          <w:sz w:val="32"/>
          <w:szCs w:val="32"/>
          <w:shd w:val="clear" w:fill="FFFFFF"/>
          <w:lang w:val="en-US" w:eastAsia="zh-CN" w:bidi="ar"/>
        </w:rPr>
        <w:t>4</w:t>
      </w:r>
      <w:r>
        <w:rPr>
          <w:rFonts w:hint="eastAsia" w:ascii="方正仿宋_GBK" w:hAnsi="方正仿宋_GBK" w:eastAsia="方正仿宋_GBK" w:cs="方正仿宋_GBK"/>
          <w:b w:val="0"/>
          <w:bCs/>
          <w:kern w:val="0"/>
          <w:sz w:val="32"/>
          <w:szCs w:val="32"/>
          <w:shd w:val="clear" w:fill="FFFFFF"/>
          <w:lang w:val="en-US" w:eastAsia="zh-CN" w:bidi="ar"/>
        </w:rPr>
        <w:t>年度未发生公务车运行维护费支出。与年初预算数、上年决算数持平。</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sz w:val="32"/>
          <w:szCs w:val="32"/>
        </w:rPr>
      </w:pPr>
      <w:r>
        <w:rPr>
          <w:rFonts w:hint="eastAsia" w:ascii="方正仿宋_GBK" w:hAnsi="方正仿宋_GBK" w:eastAsia="方正仿宋_GBK" w:cs="方正仿宋_GBK"/>
          <w:b w:val="0"/>
          <w:bCs/>
          <w:kern w:val="0"/>
          <w:sz w:val="32"/>
          <w:szCs w:val="32"/>
          <w:shd w:val="clear" w:fill="FFFFFF"/>
          <w:lang w:val="en-US" w:eastAsia="zh-CN" w:bidi="ar"/>
        </w:rPr>
        <w:t>本单位</w:t>
      </w:r>
      <w:r>
        <w:rPr>
          <w:rFonts w:hint="default" w:ascii="Times New Roman" w:hAnsi="Times New Roman" w:eastAsia="方正仿宋_GBK" w:cs="Times New Roman"/>
          <w:b w:val="0"/>
          <w:bCs/>
          <w:kern w:val="0"/>
          <w:sz w:val="32"/>
          <w:szCs w:val="32"/>
          <w:shd w:val="clear" w:fill="FFFFFF"/>
          <w:lang w:val="en-US" w:eastAsia="zh-CN" w:bidi="ar"/>
        </w:rPr>
        <w:t>202</w:t>
      </w:r>
      <w:r>
        <w:rPr>
          <w:rFonts w:hint="eastAsia" w:ascii="Times New Roman" w:hAnsi="Times New Roman" w:eastAsia="方正仿宋_GBK" w:cs="Times New Roman"/>
          <w:b w:val="0"/>
          <w:bCs/>
          <w:kern w:val="0"/>
          <w:sz w:val="32"/>
          <w:szCs w:val="32"/>
          <w:shd w:val="clear" w:fill="FFFFFF"/>
          <w:lang w:val="en-US" w:eastAsia="zh-CN" w:bidi="ar"/>
        </w:rPr>
        <w:t>4</w:t>
      </w:r>
      <w:r>
        <w:rPr>
          <w:rFonts w:hint="eastAsia" w:ascii="方正仿宋_GBK" w:hAnsi="方正仿宋_GBK" w:eastAsia="方正仿宋_GBK" w:cs="方正仿宋_GBK"/>
          <w:b w:val="0"/>
          <w:bCs/>
          <w:kern w:val="0"/>
          <w:sz w:val="32"/>
          <w:szCs w:val="32"/>
          <w:shd w:val="clear" w:fill="FFFFFF"/>
          <w:lang w:val="en-US" w:eastAsia="zh-CN" w:bidi="ar"/>
        </w:rPr>
        <w:t>年度未发生公务接待支出。与年初预算数</w:t>
      </w:r>
      <w:r>
        <w:rPr>
          <w:rFonts w:hint="default" w:ascii="Times New Roman" w:hAnsi="Times New Roman" w:eastAsia="方正仿宋_GBK"/>
          <w:b w:val="0"/>
          <w:bCs/>
          <w:sz w:val="32"/>
          <w:szCs w:val="32"/>
          <w:shd w:val="clear" w:color="auto" w:fill="FFFFFF"/>
        </w:rPr>
        <w:t>减少1.00万元，下降100.0%</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kern w:val="0"/>
          <w:sz w:val="32"/>
          <w:szCs w:val="32"/>
          <w:shd w:val="clear" w:fill="FFFFFF"/>
          <w:lang w:val="en-US" w:eastAsia="zh-CN" w:bidi="ar"/>
        </w:rPr>
        <w:t>未发生公务接待活动</w:t>
      </w:r>
      <w:r>
        <w:rPr>
          <w:rFonts w:hint="eastAsia" w:ascii="方正仿宋_GBK" w:hAnsi="方正仿宋_GBK" w:eastAsia="方正仿宋_GBK" w:cs="方正仿宋_GBK"/>
          <w:b w:val="0"/>
          <w:bCs/>
          <w:sz w:val="32"/>
          <w:szCs w:val="32"/>
          <w:shd w:val="clear" w:fill="FFFFFF"/>
          <w:lang w:val="en-US" w:eastAsia="zh-CN" w:bidi="ar"/>
        </w:rPr>
        <w:t>。</w:t>
      </w:r>
      <w:r>
        <w:rPr>
          <w:rFonts w:hint="default" w:ascii="Times New Roman" w:hAnsi="Times New Roman" w:eastAsia="方正仿宋_GBK"/>
          <w:b w:val="0"/>
          <w:bCs/>
          <w:sz w:val="32"/>
          <w:szCs w:val="32"/>
          <w:shd w:val="clear" w:color="auto" w:fill="FFFFFF"/>
        </w:rPr>
        <w:t>较上年支出数减少0.24万元，下降100.0%</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kern w:val="0"/>
          <w:sz w:val="32"/>
          <w:szCs w:val="32"/>
          <w:shd w:val="clear" w:fill="FFFFFF"/>
          <w:lang w:val="en-US" w:eastAsia="zh-CN" w:bidi="ar"/>
        </w:rPr>
        <w:t>未发生公务接待活动</w:t>
      </w:r>
      <w:r>
        <w:rPr>
          <w:rFonts w:hint="eastAsia" w:ascii="方正仿宋_GBK" w:hAnsi="方正仿宋_GBK" w:eastAsia="方正仿宋_GBK" w:cs="方正仿宋_GBK"/>
          <w:b w:val="0"/>
          <w:bCs/>
          <w:sz w:val="32"/>
          <w:szCs w:val="32"/>
          <w:shd w:val="clear" w:fill="FFFFFF"/>
          <w:lang w:val="en-US" w:eastAsia="zh-CN" w:bidi="ar"/>
        </w:rPr>
        <w:t>。</w:t>
      </w:r>
    </w:p>
    <w:p>
      <w:pPr>
        <w:pStyle w:val="14"/>
        <w:autoSpaceDE w:val="0"/>
        <w:ind w:firstLine="64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（三）“三公”经费实物量情况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sz w:val="32"/>
          <w:szCs w:val="32"/>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年度本</w:t>
      </w:r>
      <w:r>
        <w:rPr>
          <w:rFonts w:hint="eastAsia" w:ascii="方正仿宋_GBK" w:hAnsi="方正仿宋_GBK" w:eastAsia="方正仿宋_GBK" w:cs="方正仿宋_GBK"/>
          <w:b w:val="0"/>
          <w:bCs/>
          <w:sz w:val="32"/>
          <w:szCs w:val="32"/>
          <w:shd w:val="clear" w:color="auto" w:fill="FFFFFF"/>
          <w:lang w:eastAsia="zh-CN"/>
        </w:rPr>
        <w:t>单位</w:t>
      </w:r>
      <w:r>
        <w:rPr>
          <w:rFonts w:ascii="方正仿宋_GBK" w:hAnsi="方正仿宋_GBK" w:eastAsia="方正仿宋_GBK" w:cs="方正仿宋_GBK"/>
          <w:b w:val="0"/>
          <w:bCs/>
          <w:sz w:val="32"/>
          <w:szCs w:val="32"/>
          <w:shd w:val="clear" w:color="auto" w:fill="FFFFFF"/>
        </w:rPr>
        <w:t>因公出国（境）共计</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个团组，</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人；公务用车购置</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辆，公务车保有量为</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辆；国内公务接待</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人，其中：国内外事接待</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人；国（境）外公务接待</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批次，</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人。</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年本</w:t>
      </w:r>
      <w:r>
        <w:rPr>
          <w:rFonts w:hint="eastAsia" w:ascii="方正仿宋_GBK" w:hAnsi="方正仿宋_GBK" w:eastAsia="方正仿宋_GBK" w:cs="方正仿宋_GBK"/>
          <w:b w:val="0"/>
          <w:bCs/>
          <w:sz w:val="32"/>
          <w:szCs w:val="32"/>
          <w:shd w:val="clear" w:color="auto" w:fill="FFFFFF"/>
          <w:lang w:eastAsia="zh-CN"/>
        </w:rPr>
        <w:t>单位</w:t>
      </w:r>
      <w:r>
        <w:rPr>
          <w:rFonts w:ascii="方正仿宋_GBK" w:hAnsi="方正仿宋_GBK" w:eastAsia="方正仿宋_GBK" w:cs="方正仿宋_GBK"/>
          <w:b w:val="0"/>
          <w:bCs/>
          <w:sz w:val="32"/>
          <w:szCs w:val="32"/>
          <w:shd w:val="clear" w:color="auto" w:fill="FFFFFF"/>
        </w:rPr>
        <w:t>人均接待费</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元，车均购置费</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万元，车均维护费</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val="0"/>
          <w:sz w:val="32"/>
          <w:szCs w:val="32"/>
          <w:shd w:val="clear" w:color="auto" w:fill="FFFFFF"/>
        </w:rPr>
      </w:pPr>
      <w:r>
        <w:rPr>
          <w:rStyle w:val="13"/>
          <w:rFonts w:hint="eastAsia" w:ascii="方正黑体_GBK" w:hAnsi="方正黑体_GBK" w:eastAsia="方正黑体_GBK" w:cs="方正黑体_GBK"/>
          <w:b w:val="0"/>
          <w:bCs w:val="0"/>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（一）财政拨款会议费、培训费和差旅费情况说明</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b w:val="0"/>
          <w:bCs/>
          <w:sz w:val="32"/>
          <w:szCs w:val="32"/>
          <w:shd w:val="clear" w:fill="FFFFFF"/>
          <w:lang w:val="en-US" w:eastAsia="zh-CN" w:bidi="ar"/>
        </w:rPr>
      </w:pPr>
      <w:r>
        <w:rPr>
          <w:rFonts w:hint="eastAsia" w:ascii="方正仿宋_GBK" w:hAnsi="方正仿宋_GBK" w:eastAsia="方正仿宋_GBK" w:cs="方正仿宋_GBK"/>
          <w:b w:val="0"/>
          <w:bCs/>
          <w:sz w:val="32"/>
          <w:szCs w:val="32"/>
          <w:shd w:val="clear" w:fill="FFFFFF"/>
          <w:lang w:val="en-US" w:eastAsia="zh-CN" w:bidi="ar"/>
        </w:rPr>
        <w:t>本年度会议费支出</w:t>
      </w:r>
      <w:r>
        <w:rPr>
          <w:rFonts w:hint="eastAsia" w:ascii="方正仿宋_GBK" w:hAnsi="方正仿宋_GBK" w:eastAsia="方正仿宋_GBK" w:cs="方正仿宋_GBK"/>
          <w:b w:val="0"/>
          <w:bCs/>
          <w:sz w:val="32"/>
          <w:szCs w:val="32"/>
          <w:lang w:val="en-US" w:eastAsia="zh-CN" w:bidi="ar"/>
        </w:rPr>
        <w:t>0.00</w:t>
      </w:r>
      <w:r>
        <w:rPr>
          <w:rFonts w:hint="eastAsia" w:ascii="方正仿宋_GBK" w:hAnsi="方正仿宋_GBK" w:eastAsia="方正仿宋_GBK" w:cs="方正仿宋_GBK"/>
          <w:b w:val="0"/>
          <w:bCs/>
          <w:sz w:val="32"/>
          <w:szCs w:val="32"/>
          <w:shd w:val="clear" w:fill="FFFFFF"/>
          <w:lang w:val="en-US" w:eastAsia="zh-CN" w:bidi="ar"/>
        </w:rPr>
        <w:t>万元，与上年决算数持平。在倡导节约、精简会议的背景下，中心2024年度未安排会议，未使用财政资金保障会议费。</w:t>
      </w:r>
      <w:r>
        <w:rPr>
          <w:rFonts w:ascii="方正仿宋_GBK" w:hAnsi="方正仿宋_GBK" w:eastAsia="方正仿宋_GBK" w:cs="方正仿宋_GBK"/>
          <w:b w:val="0"/>
          <w:bCs/>
          <w:sz w:val="32"/>
          <w:szCs w:val="32"/>
          <w:shd w:val="clear" w:color="auto" w:fill="FFFFFF"/>
        </w:rPr>
        <w:t>本年度培训费支出</w:t>
      </w:r>
      <w:r>
        <w:rPr>
          <w:rFonts w:hint="default" w:ascii="Times New Roman" w:hAnsi="Times New Roman" w:eastAsia="方正仿宋_GBK"/>
          <w:b w:val="0"/>
          <w:bCs/>
          <w:sz w:val="32"/>
          <w:szCs w:val="32"/>
          <w:shd w:val="clear" w:color="auto" w:fill="FFFFFF"/>
        </w:rPr>
        <w:t>0.71</w:t>
      </w:r>
      <w:r>
        <w:rPr>
          <w:rFonts w:ascii="方正仿宋_GBK" w:hAnsi="方正仿宋_GBK" w:eastAsia="方正仿宋_GBK" w:cs="方正仿宋_GBK"/>
          <w:b w:val="0"/>
          <w:bCs/>
          <w:sz w:val="32"/>
          <w:szCs w:val="32"/>
          <w:shd w:val="clear" w:color="auto" w:fill="FFFFFF"/>
        </w:rPr>
        <w:t>万元，</w:t>
      </w:r>
      <w:r>
        <w:rPr>
          <w:rFonts w:hint="default" w:ascii="Times New Roman" w:hAnsi="Times New Roman" w:eastAsia="方正仿宋_GBK"/>
          <w:b w:val="0"/>
          <w:bCs/>
          <w:sz w:val="32"/>
          <w:szCs w:val="32"/>
          <w:shd w:val="clear" w:color="auto" w:fill="FFFFFF"/>
        </w:rPr>
        <w:t>与2023年度相比，增加0.51万元，增长255.0%</w:t>
      </w:r>
      <w:r>
        <w:rPr>
          <w:rFonts w:ascii="方正仿宋_GBK" w:hAnsi="方正仿宋_GBK" w:eastAsia="方正仿宋_GBK" w:cs="方正仿宋_GBK"/>
          <w:b w:val="0"/>
          <w:bCs/>
          <w:sz w:val="32"/>
          <w:szCs w:val="32"/>
          <w:shd w:val="clear" w:color="auto" w:fill="FFFFFF"/>
        </w:rPr>
        <w:t>，主要原因</w:t>
      </w:r>
      <w:r>
        <w:rPr>
          <w:rFonts w:ascii="方正仿宋_GBK" w:hAnsi="方正仿宋_GBK" w:eastAsia="方正仿宋_GBK" w:cs="方正仿宋_GBK"/>
          <w:b w:val="0"/>
          <w:bCs/>
          <w:color w:val="auto"/>
          <w:sz w:val="32"/>
          <w:szCs w:val="32"/>
          <w:shd w:val="clear" w:color="auto" w:fill="FFFFFF"/>
        </w:rPr>
        <w:t>是</w:t>
      </w:r>
      <w:r>
        <w:rPr>
          <w:rFonts w:hint="eastAsia" w:ascii="方正仿宋_GBK" w:hAnsi="方正仿宋_GBK" w:eastAsia="方正仿宋_GBK" w:cs="方正仿宋_GBK"/>
          <w:b w:val="0"/>
          <w:bCs/>
          <w:color w:val="auto"/>
          <w:sz w:val="32"/>
          <w:szCs w:val="32"/>
          <w:shd w:val="clear" w:color="auto" w:fill="FFFFFF"/>
          <w:lang w:eastAsia="zh-CN"/>
        </w:rPr>
        <w:t>今年党校培训改为封闭式管理，费用由单位承担。</w:t>
      </w:r>
      <w:r>
        <w:rPr>
          <w:rFonts w:ascii="方正仿宋_GBK" w:hAnsi="方正仿宋_GBK" w:eastAsia="方正仿宋_GBK" w:cs="方正仿宋_GBK"/>
          <w:b w:val="0"/>
          <w:bCs/>
          <w:color w:val="auto"/>
          <w:sz w:val="32"/>
          <w:szCs w:val="32"/>
          <w:shd w:val="clear" w:color="auto" w:fill="FFFFFF"/>
        </w:rPr>
        <w:t>本</w:t>
      </w:r>
      <w:r>
        <w:rPr>
          <w:rFonts w:ascii="方正仿宋_GBK" w:hAnsi="方正仿宋_GBK" w:eastAsia="方正仿宋_GBK" w:cs="方正仿宋_GBK"/>
          <w:b w:val="0"/>
          <w:bCs/>
          <w:sz w:val="32"/>
          <w:szCs w:val="32"/>
          <w:shd w:val="clear" w:color="auto" w:fill="FFFFFF"/>
        </w:rPr>
        <w:t>年度差旅费支出</w:t>
      </w:r>
      <w:r>
        <w:rPr>
          <w:rFonts w:hint="default" w:ascii="Times New Roman" w:hAnsi="Times New Roman" w:eastAsia="方正仿宋_GBK"/>
          <w:b w:val="0"/>
          <w:bCs/>
          <w:sz w:val="32"/>
          <w:szCs w:val="32"/>
          <w:shd w:val="clear" w:color="auto" w:fill="FFFFFF"/>
        </w:rPr>
        <w:t>0.61</w:t>
      </w:r>
      <w:r>
        <w:rPr>
          <w:rFonts w:ascii="方正仿宋_GBK" w:hAnsi="方正仿宋_GBK" w:eastAsia="方正仿宋_GBK" w:cs="方正仿宋_GBK"/>
          <w:b w:val="0"/>
          <w:bCs/>
          <w:sz w:val="32"/>
          <w:szCs w:val="32"/>
        </w:rPr>
        <w:t>万元，</w:t>
      </w:r>
      <w:r>
        <w:rPr>
          <w:rFonts w:hint="default" w:ascii="Times New Roman" w:hAnsi="Times New Roman" w:eastAsia="方正仿宋_GBK"/>
          <w:b w:val="0"/>
          <w:bCs/>
          <w:sz w:val="32"/>
          <w:szCs w:val="32"/>
          <w:shd w:val="clear" w:color="auto" w:fill="FFFFFF"/>
        </w:rPr>
        <w:t>与2023年度相比，减少4.84万元，下降88.8%</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color w:val="auto"/>
          <w:sz w:val="32"/>
          <w:szCs w:val="32"/>
          <w:shd w:val="clear" w:color="auto" w:fill="FFFFFF"/>
          <w:lang w:val="en-US" w:eastAsia="zh-CN"/>
        </w:rPr>
        <w:t>2024年</w:t>
      </w:r>
      <w:r>
        <w:rPr>
          <w:rFonts w:hint="eastAsia" w:ascii="方正仿宋_GBK" w:hAnsi="方正仿宋_GBK" w:eastAsia="方正仿宋_GBK" w:cs="方正仿宋_GBK"/>
          <w:b w:val="0"/>
          <w:bCs/>
          <w:sz w:val="32"/>
          <w:szCs w:val="32"/>
          <w:shd w:val="clear" w:fill="FFFFFF"/>
          <w:lang w:val="en-US" w:eastAsia="zh-CN" w:bidi="ar"/>
        </w:rPr>
        <w:t>乡村振兴工作人员的补助从差旅费调整为生活补助发放。</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（二）机关运行经费情况说明</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b w:val="0"/>
          <w:bCs/>
          <w:color w:val="FF0000"/>
          <w:sz w:val="32"/>
          <w:szCs w:val="32"/>
          <w:shd w:val="clear" w:color="auto" w:fill="FFFFFF"/>
          <w:lang w:val="en-US" w:eastAsia="zh-CN"/>
        </w:rPr>
      </w:pP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年度本</w:t>
      </w:r>
      <w:r>
        <w:rPr>
          <w:rFonts w:hint="eastAsia" w:ascii="方正仿宋_GBK" w:hAnsi="方正仿宋_GBK" w:eastAsia="方正仿宋_GBK" w:cs="方正仿宋_GBK"/>
          <w:b w:val="0"/>
          <w:bCs/>
          <w:sz w:val="32"/>
          <w:szCs w:val="32"/>
          <w:shd w:val="clear" w:color="auto" w:fill="FFFFFF"/>
          <w:lang w:eastAsia="zh-CN"/>
        </w:rPr>
        <w:t>单位</w:t>
      </w:r>
      <w:r>
        <w:rPr>
          <w:rFonts w:ascii="方正仿宋_GBK" w:hAnsi="方正仿宋_GBK" w:eastAsia="方正仿宋_GBK" w:cs="方正仿宋_GBK"/>
          <w:b w:val="0"/>
          <w:bCs/>
          <w:sz w:val="32"/>
          <w:szCs w:val="32"/>
          <w:shd w:val="clear" w:color="auto" w:fill="FFFFFF"/>
        </w:rPr>
        <w:t>机关运行经费支出</w:t>
      </w:r>
      <w:r>
        <w:rPr>
          <w:rFonts w:hint="default" w:ascii="Times New Roman" w:hAnsi="Times New Roman" w:eastAsia="方正仿宋_GBK"/>
          <w:b w:val="0"/>
          <w:bCs/>
          <w:sz w:val="32"/>
          <w:szCs w:val="32"/>
          <w:shd w:val="clear" w:color="auto" w:fill="FFFFFF"/>
        </w:rPr>
        <w:t>26.16</w:t>
      </w:r>
      <w:r>
        <w:rPr>
          <w:rFonts w:ascii="方正仿宋_GBK" w:hAnsi="方正仿宋_GBK" w:eastAsia="方正仿宋_GBK" w:cs="方正仿宋_GBK"/>
          <w:b w:val="0"/>
          <w:bCs/>
          <w:sz w:val="32"/>
          <w:szCs w:val="32"/>
          <w:shd w:val="clear" w:color="auto" w:fill="FFFFFF"/>
        </w:rPr>
        <w:t>万元，机关运行经费主要用于开支</w:t>
      </w:r>
      <w:r>
        <w:rPr>
          <w:rFonts w:hint="eastAsia" w:ascii="方正仿宋_GBK" w:hAnsi="方正仿宋_GBK" w:eastAsia="方正仿宋_GBK" w:cs="方正仿宋_GBK"/>
          <w:b w:val="0"/>
          <w:bCs/>
          <w:sz w:val="32"/>
          <w:szCs w:val="32"/>
          <w:shd w:val="clear" w:fill="FFFFFF"/>
          <w:lang w:val="en-US" w:eastAsia="zh-CN" w:bidi="ar"/>
        </w:rPr>
        <w:t>办公费、印刷费、邮电费、乡村振兴工作人员差旅费、工会经费。</w:t>
      </w:r>
      <w:r>
        <w:rPr>
          <w:rFonts w:ascii="方正仿宋_GBK" w:hAnsi="方正仿宋_GBK" w:eastAsia="方正仿宋_GBK" w:cs="方正仿宋_GBK"/>
          <w:b w:val="0"/>
          <w:bCs/>
          <w:sz w:val="32"/>
          <w:szCs w:val="32"/>
          <w:shd w:val="clear" w:color="auto" w:fill="FFFFFF"/>
        </w:rPr>
        <w:t>机关运行经费</w:t>
      </w:r>
      <w:r>
        <w:rPr>
          <w:rFonts w:hint="default" w:ascii="Times New Roman" w:hAnsi="Times New Roman" w:eastAsia="方正仿宋_GBK"/>
          <w:b w:val="0"/>
          <w:bCs/>
          <w:sz w:val="32"/>
          <w:szCs w:val="32"/>
          <w:shd w:val="clear" w:color="auto" w:fill="FFFFFF"/>
        </w:rPr>
        <w:t>较上年支出数减少10.44万元，下降28.5%</w:t>
      </w:r>
      <w:r>
        <w:rPr>
          <w:rFonts w:ascii="方正仿宋_GBK" w:hAnsi="方正仿宋_GBK" w:eastAsia="方正仿宋_GBK" w:cs="方正仿宋_GBK"/>
          <w:b w:val="0"/>
          <w:bCs/>
          <w:sz w:val="32"/>
          <w:szCs w:val="32"/>
          <w:shd w:val="clear" w:color="auto" w:fill="FFFFFF"/>
        </w:rPr>
        <w:t>，主要原因是</w:t>
      </w:r>
      <w:r>
        <w:rPr>
          <w:rFonts w:hint="eastAsia" w:ascii="方正仿宋_GBK" w:hAnsi="方正仿宋_GBK" w:eastAsia="方正仿宋_GBK" w:cs="方正仿宋_GBK"/>
          <w:b w:val="0"/>
          <w:bCs/>
          <w:sz w:val="32"/>
          <w:szCs w:val="32"/>
          <w:shd w:val="clear" w:color="auto" w:fill="FFFFFF"/>
          <w:lang w:val="en-US" w:eastAsia="zh-CN"/>
        </w:rPr>
        <w:t>2</w:t>
      </w:r>
      <w:r>
        <w:rPr>
          <w:rFonts w:hint="eastAsia" w:ascii="方正仿宋_GBK" w:hAnsi="方正仿宋_GBK" w:eastAsia="方正仿宋_GBK" w:cs="方正仿宋_GBK"/>
          <w:b w:val="0"/>
          <w:bCs/>
          <w:kern w:val="2"/>
          <w:sz w:val="32"/>
          <w:szCs w:val="32"/>
          <w:lang w:val="en-US" w:eastAsia="zh-CN" w:bidi="ar"/>
        </w:rPr>
        <w:t>024年1月中心有一名工作人员调出，2024年10月有一名工作人员退休，</w:t>
      </w:r>
      <w:r>
        <w:rPr>
          <w:rFonts w:hint="eastAsia" w:ascii="方正仿宋_GBK" w:hAnsi="方正仿宋_GBK" w:eastAsia="方正仿宋_GBK" w:cs="方正仿宋_GBK"/>
          <w:b w:val="0"/>
          <w:bCs/>
          <w:sz w:val="32"/>
          <w:szCs w:val="32"/>
          <w:shd w:val="clear" w:fill="FFFFFF"/>
          <w:lang w:val="en-US" w:eastAsia="zh-CN" w:bidi="ar"/>
        </w:rPr>
        <w:t>2024年乡村振兴工作人员调整</w:t>
      </w:r>
      <w:r>
        <w:rPr>
          <w:rFonts w:ascii="方正仿宋_GBK" w:hAnsi="方正仿宋_GBK" w:eastAsia="方正仿宋_GBK" w:cs="方正仿宋_GBK"/>
          <w:b w:val="0"/>
          <w:bCs/>
          <w:color w:val="auto"/>
          <w:sz w:val="32"/>
          <w:szCs w:val="32"/>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（三）国有资产占用情况说明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sz w:val="32"/>
          <w:szCs w:val="32"/>
        </w:rPr>
      </w:pPr>
      <w:r>
        <w:rPr>
          <w:rFonts w:ascii="方正仿宋_GBK" w:hAnsi="方正仿宋_GBK" w:eastAsia="方正仿宋_GBK" w:cs="方正仿宋_GBK"/>
          <w:b w:val="0"/>
          <w:bCs/>
          <w:sz w:val="32"/>
          <w:szCs w:val="32"/>
          <w:shd w:val="clear" w:color="auto" w:fill="FFFFFF"/>
        </w:rPr>
        <w:t>截至</w:t>
      </w:r>
      <w:r>
        <w:rPr>
          <w:rFonts w:hint="default" w:ascii="Times New Roman" w:hAnsi="Times New Roman" w:eastAsia="方正仿宋_GBK"/>
          <w:b w:val="0"/>
          <w:bCs/>
          <w:sz w:val="32"/>
          <w:szCs w:val="32"/>
          <w:shd w:val="clear" w:color="auto" w:fill="FFFFFF"/>
        </w:rPr>
        <w:t>2024</w:t>
      </w:r>
      <w:r>
        <w:rPr>
          <w:rFonts w:ascii="方正仿宋_GBK" w:hAnsi="方正仿宋_GBK" w:eastAsia="方正仿宋_GBK" w:cs="方正仿宋_GBK"/>
          <w:b w:val="0"/>
          <w:bCs/>
          <w:sz w:val="32"/>
          <w:szCs w:val="32"/>
          <w:shd w:val="clear" w:color="auto" w:fill="FFFFFF"/>
        </w:rPr>
        <w:t>年</w:t>
      </w:r>
      <w:r>
        <w:rPr>
          <w:rFonts w:hint="default" w:ascii="Times New Roman" w:hAnsi="Times New Roman" w:eastAsia="方正仿宋_GBK"/>
          <w:b w:val="0"/>
          <w:bCs/>
          <w:sz w:val="32"/>
          <w:szCs w:val="32"/>
          <w:shd w:val="clear" w:color="auto" w:fill="FFFFFF"/>
        </w:rPr>
        <w:t>12</w:t>
      </w:r>
      <w:r>
        <w:rPr>
          <w:rFonts w:ascii="方正仿宋_GBK" w:hAnsi="方正仿宋_GBK" w:eastAsia="方正仿宋_GBK" w:cs="方正仿宋_GBK"/>
          <w:b w:val="0"/>
          <w:bCs/>
          <w:sz w:val="32"/>
          <w:szCs w:val="32"/>
          <w:shd w:val="clear" w:color="auto" w:fill="FFFFFF"/>
        </w:rPr>
        <w:t>月</w:t>
      </w:r>
      <w:r>
        <w:rPr>
          <w:rFonts w:hint="default" w:ascii="Times New Roman" w:hAnsi="Times New Roman" w:eastAsia="方正仿宋_GBK"/>
          <w:b w:val="0"/>
          <w:bCs/>
          <w:sz w:val="32"/>
          <w:szCs w:val="32"/>
          <w:shd w:val="clear" w:color="auto" w:fill="FFFFFF"/>
        </w:rPr>
        <w:t>31</w:t>
      </w:r>
      <w:r>
        <w:rPr>
          <w:rFonts w:ascii="方正仿宋_GBK" w:hAnsi="方正仿宋_GBK" w:eastAsia="方正仿宋_GBK" w:cs="方正仿宋_GBK"/>
          <w:b w:val="0"/>
          <w:bCs/>
          <w:sz w:val="32"/>
          <w:szCs w:val="32"/>
          <w:shd w:val="clear" w:color="auto" w:fill="FFFFFF"/>
        </w:rPr>
        <w:t>日，本</w:t>
      </w:r>
      <w:r>
        <w:rPr>
          <w:rFonts w:hint="eastAsia" w:ascii="方正仿宋_GBK" w:hAnsi="方正仿宋_GBK" w:eastAsia="方正仿宋_GBK" w:cs="方正仿宋_GBK"/>
          <w:b w:val="0"/>
          <w:bCs/>
          <w:sz w:val="32"/>
          <w:szCs w:val="32"/>
          <w:shd w:val="clear" w:color="auto" w:fill="FFFFFF"/>
          <w:lang w:eastAsia="zh-CN"/>
        </w:rPr>
        <w:t>单位</w:t>
      </w:r>
      <w:r>
        <w:rPr>
          <w:rFonts w:ascii="方正仿宋_GBK" w:hAnsi="方正仿宋_GBK" w:eastAsia="方正仿宋_GBK" w:cs="方正仿宋_GBK"/>
          <w:b w:val="0"/>
          <w:bCs/>
          <w:sz w:val="32"/>
          <w:szCs w:val="32"/>
          <w:shd w:val="clear" w:color="auto" w:fill="FFFFFF"/>
        </w:rPr>
        <w:t>共有车辆</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辆，其中，副部（省）级及以上领导用车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辆、主要负责人用车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辆、机要通信用车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辆、应急保障用车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辆、执法执勤用车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辆，特种专业技术用车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辆，离退休干部用车</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辆。单价</w:t>
      </w:r>
      <w:r>
        <w:rPr>
          <w:rFonts w:hint="default" w:ascii="Times New Roman" w:hAnsi="Times New Roman" w:eastAsia="方正仿宋_GBK"/>
          <w:b w:val="0"/>
          <w:bCs/>
          <w:sz w:val="32"/>
          <w:szCs w:val="32"/>
          <w:shd w:val="clear" w:color="auto" w:fill="FFFFFF"/>
        </w:rPr>
        <w:t>100</w:t>
      </w:r>
      <w:r>
        <w:rPr>
          <w:rFonts w:ascii="方正仿宋_GBK" w:hAnsi="方正仿宋_GBK" w:eastAsia="方正仿宋_GBK" w:cs="方正仿宋_GBK"/>
          <w:b w:val="0"/>
          <w:bCs/>
          <w:sz w:val="32"/>
          <w:szCs w:val="32"/>
          <w:shd w:val="clear" w:color="auto" w:fill="FFFFFF"/>
        </w:rPr>
        <w:t>万元（含）以上专用设备</w:t>
      </w:r>
      <w:r>
        <w:rPr>
          <w:rFonts w:hint="default" w:ascii="Times New Roman" w:hAnsi="Times New Roman" w:eastAsia="方正仿宋_GBK"/>
          <w:b w:val="0"/>
          <w:bCs/>
          <w:sz w:val="32"/>
          <w:szCs w:val="32"/>
          <w:shd w:val="clear" w:color="auto" w:fill="FFFFFF"/>
        </w:rPr>
        <w:t>0</w:t>
      </w:r>
      <w:r>
        <w:rPr>
          <w:rFonts w:ascii="方正仿宋_GBK" w:hAnsi="方正仿宋_GBK" w:eastAsia="方正仿宋_GBK" w:cs="方正仿宋_GBK"/>
          <w:b w:val="0"/>
          <w:bCs/>
          <w:sz w:val="32"/>
          <w:szCs w:val="32"/>
          <w:shd w:val="clear" w:color="auto" w:fill="FFFFFF"/>
        </w:rPr>
        <w:t>台（套）。</w:t>
      </w:r>
    </w:p>
    <w:p>
      <w:pPr>
        <w:pStyle w:val="9"/>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政府采购支出情况说明</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lang w:val="en-US"/>
        </w:rPr>
      </w:pPr>
      <w:r>
        <w:rPr>
          <w:rFonts w:hint="eastAsia" w:ascii="方正仿宋_GBK" w:hAnsi="方正仿宋_GBK" w:eastAsia="方正仿宋_GBK" w:cs="方正仿宋_GBK"/>
          <w:b w:val="0"/>
          <w:bCs/>
          <w:sz w:val="32"/>
          <w:szCs w:val="32"/>
          <w:shd w:val="clear" w:fill="FFFFFF"/>
          <w:lang w:val="en-US"/>
        </w:rPr>
        <w:t>202</w:t>
      </w:r>
      <w:r>
        <w:rPr>
          <w:rFonts w:hint="eastAsia" w:ascii="方正仿宋_GBK" w:hAnsi="方正仿宋_GBK" w:eastAsia="方正仿宋_GBK" w:cs="方正仿宋_GBK"/>
          <w:b w:val="0"/>
          <w:bCs/>
          <w:sz w:val="32"/>
          <w:szCs w:val="32"/>
          <w:shd w:val="clear" w:fill="FFFFFF"/>
          <w:lang w:val="en-US" w:eastAsia="zh-CN"/>
        </w:rPr>
        <w:t>4</w:t>
      </w:r>
      <w:r>
        <w:rPr>
          <w:rFonts w:hint="eastAsia" w:ascii="方正仿宋_GBK" w:hAnsi="方正仿宋_GBK" w:eastAsia="方正仿宋_GBK" w:cs="方正仿宋_GBK"/>
          <w:b w:val="0"/>
          <w:bCs/>
          <w:sz w:val="32"/>
          <w:szCs w:val="32"/>
          <w:shd w:val="clear" w:fill="FFFFFF"/>
          <w:lang w:eastAsia="zh-CN"/>
        </w:rPr>
        <w:t>年度我单位未发生政府采购事项，无相关经费支</w:t>
      </w:r>
      <w:r>
        <w:rPr>
          <w:rFonts w:hint="eastAsia" w:ascii="方正仿宋_GBK" w:hAnsi="方正仿宋_GBK" w:eastAsia="方正仿宋_GBK" w:cs="方正仿宋_GBK"/>
          <w:b w:val="0"/>
          <w:bCs/>
          <w:sz w:val="32"/>
          <w:szCs w:val="32"/>
          <w:shd w:val="clear" w:fill="FFFFFF"/>
          <w:lang w:val="en-US" w:eastAsia="zh-CN"/>
        </w:rPr>
        <w:t>出。</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val="0"/>
          <w:sz w:val="32"/>
          <w:szCs w:val="32"/>
          <w:shd w:val="clear" w:color="auto" w:fill="FFFFFF"/>
          <w:lang w:val="en-US" w:eastAsia="zh-CN" w:bidi="ar-SA"/>
        </w:rPr>
      </w:pPr>
      <w:r>
        <w:rPr>
          <w:rStyle w:val="13"/>
          <w:rFonts w:hint="eastAsia" w:ascii="方正黑体_GBK" w:hAnsi="方正黑体_GBK" w:eastAsia="方正黑体_GBK" w:cs="方正黑体_GBK"/>
          <w:b w:val="0"/>
          <w:bCs w:val="0"/>
          <w:sz w:val="32"/>
          <w:szCs w:val="32"/>
          <w:shd w:val="clear" w:color="auto" w:fill="FFFFFF"/>
          <w:lang w:val="en-US" w:eastAsia="zh-CN" w:bidi="ar-SA"/>
        </w:rPr>
        <w:t>五、2024年度预算绩效管理情况说明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（一）单位自评情况</w:t>
      </w:r>
    </w:p>
    <w:p>
      <w:pPr>
        <w:pStyle w:val="15"/>
        <w:autoSpaceDE w:val="0"/>
        <w:spacing w:before="0" w:beforeAutospacing="0" w:line="60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根据预算绩效管理要求，我</w:t>
      </w:r>
      <w:r>
        <w:rPr>
          <w:rFonts w:hint="eastAsia" w:ascii="方正仿宋_GBK" w:hAnsi="方正仿宋_GBK" w:eastAsia="方正仿宋_GBK" w:cs="方正仿宋_GBK"/>
          <w:color w:val="auto"/>
          <w:sz w:val="32"/>
          <w:szCs w:val="32"/>
          <w:lang w:val="en-US" w:eastAsia="zh-CN"/>
        </w:rPr>
        <w:t>单位</w:t>
      </w:r>
      <w:r>
        <w:rPr>
          <w:rFonts w:hint="eastAsia" w:ascii="方正仿宋_GBK" w:hAnsi="方正仿宋_GBK" w:eastAsia="方正仿宋_GBK" w:cs="方正仿宋_GBK"/>
          <w:color w:val="auto"/>
          <w:sz w:val="32"/>
          <w:szCs w:val="32"/>
        </w:rPr>
        <w:t>对</w:t>
      </w:r>
      <w:r>
        <w:rPr>
          <w:rFonts w:hint="eastAsia" w:ascii="方正仿宋_GBK" w:hAnsi="方正仿宋_GBK" w:eastAsia="方正仿宋_GBK" w:cs="方正仿宋_GBK"/>
          <w:color w:val="auto"/>
          <w:sz w:val="32"/>
          <w:szCs w:val="32"/>
          <w:lang w:val="en-US" w:eastAsia="zh-CN"/>
        </w:rPr>
        <w:t>单位4</w:t>
      </w:r>
      <w:r>
        <w:rPr>
          <w:rFonts w:hint="eastAsia" w:ascii="方正仿宋_GBK" w:hAnsi="方正仿宋_GBK" w:eastAsia="方正仿宋_GBK" w:cs="方正仿宋_GBK"/>
          <w:color w:val="auto"/>
          <w:sz w:val="32"/>
          <w:szCs w:val="32"/>
        </w:rPr>
        <w:t>个项目开展了绩效自评，其中，以填报自评表形式开展自评</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项，涉及资金</w:t>
      </w:r>
      <w:r>
        <w:rPr>
          <w:rFonts w:hint="eastAsia" w:ascii="方正仿宋_GBK" w:hAnsi="方正仿宋_GBK" w:eastAsia="方正仿宋_GBK" w:cs="方正仿宋_GBK"/>
          <w:color w:val="auto"/>
          <w:sz w:val="32"/>
          <w:szCs w:val="32"/>
          <w:lang w:val="en-US" w:eastAsia="zh-CN"/>
        </w:rPr>
        <w:t>477.3</w:t>
      </w:r>
      <w:r>
        <w:rPr>
          <w:rFonts w:hint="eastAsia" w:ascii="方正仿宋_GBK" w:hAnsi="方正仿宋_GBK" w:eastAsia="方正仿宋_GBK" w:cs="方正仿宋_GBK"/>
          <w:color w:val="auto"/>
          <w:sz w:val="32"/>
          <w:szCs w:val="32"/>
        </w:rPr>
        <w:t>万元。从评价情况来看，项目立项较为规范，绩效目标明确，预算编制合理，管理科学规范，资金到位及时，</w:t>
      </w:r>
      <w:r>
        <w:rPr>
          <w:rFonts w:hint="eastAsia" w:ascii="方正仿宋_GBK" w:hAnsi="方正仿宋_GBK" w:eastAsia="方正仿宋_GBK" w:cs="方正仿宋_GBK"/>
          <w:color w:val="auto"/>
          <w:sz w:val="32"/>
          <w:szCs w:val="32"/>
          <w:lang w:eastAsia="zh-CN"/>
        </w:rPr>
        <w:t>总体完成情况较好，有力保障了大厅的高效运转，项目基本达到了预期绩效目标。</w:t>
      </w:r>
    </w:p>
    <w:p>
      <w:pPr>
        <w:pStyle w:val="15"/>
        <w:autoSpaceDE w:val="0"/>
        <w:spacing w:before="0" w:beforeAutospacing="0" w:line="600" w:lineRule="exact"/>
        <w:jc w:val="center"/>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丰都县行政服务中心202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年度项目支出绩效自评情况表</w:t>
      </w:r>
    </w:p>
    <w:tbl>
      <w:tblPr>
        <w:tblStyle w:val="10"/>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691"/>
        <w:gridCol w:w="686"/>
        <w:gridCol w:w="688"/>
        <w:gridCol w:w="1355"/>
        <w:gridCol w:w="1273"/>
        <w:gridCol w:w="814"/>
        <w:gridCol w:w="478"/>
        <w:gridCol w:w="542"/>
        <w:gridCol w:w="721"/>
        <w:gridCol w:w="1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83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一窗综办改革项目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50023022T000000144341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109-丰都县人民政府办公室</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001-行政政法科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冉燕玲</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70738585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9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94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7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0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642,600.00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642,600.00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9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94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7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0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642,600.00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642,600.00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9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94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7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60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642,600.00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642,600.00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9" w:hRule="atLeast"/>
        </w:trPr>
        <w:tc>
          <w:tcPr>
            <w:tcW w:w="336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“一窗综办”改革工作有序推进，“一窗综办”政务服务系统正常运行，“一窗综办”工作人员热情高效服务。</w:t>
            </w:r>
          </w:p>
        </w:tc>
        <w:tc>
          <w:tcPr>
            <w:tcW w:w="295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“一窗综办”改革工作有序推进，“一窗综办”政务服务系统正常运行，“一窗综办”工作人员热情高效服务。</w:t>
            </w:r>
          </w:p>
        </w:tc>
        <w:tc>
          <w:tcPr>
            <w:tcW w:w="202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中心办公时间延长半小时，工作人员服务热情高效。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3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年均办件量</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万件次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日均接待群众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一窗综办工作人员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群众到场次数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较改革前减少工作人员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bl>
    <w:p>
      <w:pPr>
        <w:pStyle w:val="15"/>
        <w:autoSpaceDE w:val="0"/>
        <w:spacing w:before="0" w:beforeAutospacing="0" w:line="600" w:lineRule="exact"/>
        <w:ind w:firstLine="640" w:firstLineChars="200"/>
        <w:rPr>
          <w:rFonts w:hint="eastAsia" w:ascii="方正仿宋_GBK" w:hAnsi="方正仿宋_GBK" w:eastAsia="方正仿宋_GBK" w:cs="方正仿宋_GBK"/>
          <w:color w:val="auto"/>
          <w:sz w:val="32"/>
          <w:szCs w:val="32"/>
          <w:lang w:eastAsia="zh-CN"/>
        </w:rPr>
      </w:pPr>
    </w:p>
    <w:tbl>
      <w:tblPr>
        <w:tblStyle w:val="10"/>
        <w:tblW w:w="75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1"/>
        <w:gridCol w:w="661"/>
        <w:gridCol w:w="661"/>
        <w:gridCol w:w="644"/>
        <w:gridCol w:w="1223"/>
        <w:gridCol w:w="1480"/>
        <w:gridCol w:w="837"/>
        <w:gridCol w:w="503"/>
        <w:gridCol w:w="544"/>
        <w:gridCol w:w="695"/>
        <w:gridCol w:w="1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753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临聘人员项目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50023022T000000146201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109-丰都县人民政府办公室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001-行政政法科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冉燕玲</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70738585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3,405,387.80 </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3,405,387.80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1" w:hRule="atLeast"/>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3,405,387.80 </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3,405,387.80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3,405,387.80 </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3,405,387.80 </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2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33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99" w:hRule="atLeast"/>
        </w:trPr>
        <w:tc>
          <w:tcPr>
            <w:tcW w:w="24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重庆市政务服务管理办法》（重庆市人民政府令335号）规定，展示窗口良好形象，并提供规范服务、文明服务、热情服务。一是发放“一窗综办”人员劳务费，推进“一窗综办”改革工作顺利推进；二是发放安保、清洁工等人员劳务费，营造行政服务中心高效、整洁、有序的办事环境。</w:t>
            </w:r>
          </w:p>
        </w:tc>
        <w:tc>
          <w:tcPr>
            <w:tcW w:w="336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重庆市政务服务管理办法》（重庆市人民政府令335号）规定，展示窗口良好形象，并提供规范服务、文明服务、热情服务。一是发放“一窗综办”人员劳务费，推进“一窗综办”改革工作顺利推进；二是发放安保、清洁工等人员劳务费，营造行政服务中心高效、整洁、有序的办事环境。</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中心公共环境干净整洁，办公秩序安全有序，工作人员办事热情周到。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临聘人员</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年均办件量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万件</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工资薪酬发放率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工资薪酬发放及时率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增加就业人数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大厅高效运转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bl>
    <w:p>
      <w:pPr>
        <w:pStyle w:val="15"/>
        <w:autoSpaceDE w:val="0"/>
        <w:spacing w:before="0" w:beforeAutospacing="0" w:line="600" w:lineRule="exact"/>
        <w:ind w:firstLine="640" w:firstLineChars="200"/>
        <w:rPr>
          <w:rFonts w:hint="eastAsia" w:ascii="方正仿宋_GBK" w:hAnsi="方正仿宋_GBK" w:eastAsia="方正仿宋_GBK" w:cs="方正仿宋_GBK"/>
          <w:color w:val="auto"/>
          <w:sz w:val="32"/>
          <w:szCs w:val="32"/>
          <w:lang w:eastAsia="zh-CN"/>
        </w:rPr>
      </w:pPr>
    </w:p>
    <w:tbl>
      <w:tblPr>
        <w:tblStyle w:val="10"/>
        <w:tblW w:w="76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645"/>
        <w:gridCol w:w="645"/>
        <w:gridCol w:w="645"/>
        <w:gridCol w:w="1230"/>
        <w:gridCol w:w="1392"/>
        <w:gridCol w:w="800"/>
        <w:gridCol w:w="645"/>
        <w:gridCol w:w="646"/>
        <w:gridCol w:w="646"/>
        <w:gridCol w:w="1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769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69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大厅运行项目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50023022T000000147308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109-丰都县人民政府办公室</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001-行政政法科</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冉燕玲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70738585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9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141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540,000.00 </w:t>
            </w:r>
          </w:p>
        </w:tc>
        <w:tc>
          <w:tcPr>
            <w:tcW w:w="157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540,000.00 </w:t>
            </w:r>
          </w:p>
        </w:tc>
        <w:tc>
          <w:tcPr>
            <w:tcW w:w="151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540,000.00 </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41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540,000.00 </w:t>
            </w:r>
          </w:p>
        </w:tc>
        <w:tc>
          <w:tcPr>
            <w:tcW w:w="157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540,000.00 </w:t>
            </w:r>
          </w:p>
        </w:tc>
        <w:tc>
          <w:tcPr>
            <w:tcW w:w="151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540,000.00 </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141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540,000.00 </w:t>
            </w:r>
          </w:p>
        </w:tc>
        <w:tc>
          <w:tcPr>
            <w:tcW w:w="157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540,000.00 </w:t>
            </w:r>
          </w:p>
        </w:tc>
        <w:tc>
          <w:tcPr>
            <w:tcW w:w="151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540,000.00 </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9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8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7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9" w:hRule="atLeast"/>
        </w:trPr>
        <w:tc>
          <w:tcPr>
            <w:tcW w:w="286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1.确保政务大厅正常运转，做好入驻窗口单位工作人员和群众的服务工作；2.推进“互联网+政务服务”工作，规范政务服务事项网上运行；3.指导三级服务中心规范化运行。</w:t>
            </w:r>
          </w:p>
        </w:tc>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1.确保政务大厅正常运转，做好入驻窗口单位工作人员和群众的服务工作；2.推进“互联网+政务服务”工作，规范政务服务事项网上运行；3.指导三级服务中心规范化运行。</w:t>
            </w:r>
          </w:p>
        </w:tc>
        <w:tc>
          <w:tcPr>
            <w:tcW w:w="174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1.保障了中心正常运转，入驻窗口口单位工作人员和群众较满意；2.推进“互联网+政务服务”工作，政务服务事项办理有序规范；3.三级服务大厅有序运行。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9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年均办件量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万件次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大厅高效运转</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减轻群众负担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bl>
    <w:p>
      <w:pPr>
        <w:pStyle w:val="15"/>
        <w:autoSpaceDE w:val="0"/>
        <w:spacing w:before="0" w:beforeAutospacing="0" w:line="600" w:lineRule="exact"/>
        <w:ind w:firstLine="640" w:firstLineChars="200"/>
        <w:rPr>
          <w:rFonts w:hint="eastAsia" w:ascii="方正仿宋_GBK" w:hAnsi="方正仿宋_GBK" w:eastAsia="方正仿宋_GBK" w:cs="方正仿宋_GBK"/>
          <w:color w:val="auto"/>
          <w:sz w:val="32"/>
          <w:szCs w:val="32"/>
          <w:lang w:eastAsia="zh-CN"/>
        </w:rPr>
      </w:pPr>
    </w:p>
    <w:tbl>
      <w:tblPr>
        <w:tblStyle w:val="10"/>
        <w:tblW w:w="7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1"/>
        <w:gridCol w:w="855"/>
        <w:gridCol w:w="537"/>
        <w:gridCol w:w="644"/>
        <w:gridCol w:w="1299"/>
        <w:gridCol w:w="1405"/>
        <w:gridCol w:w="822"/>
        <w:gridCol w:w="505"/>
        <w:gridCol w:w="535"/>
        <w:gridCol w:w="645"/>
        <w:gridCol w:w="1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75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5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大厅工作人员服装费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50023022T000002129446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109-丰都县人民政府办公室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001-行政政法科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冉燕玲</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70738585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3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185,000.00 </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185,000.00 </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185,000.00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3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185,000.00 </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185,000.00 </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185,000.00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3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185,000.00 </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185,000.00 </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185,000.00 </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7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30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9" w:hRule="atLeast"/>
        </w:trPr>
        <w:tc>
          <w:tcPr>
            <w:tcW w:w="279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根据《重庆市政务服务管理办法》（重庆市人民政府令335号）规定，展示窗口良好形象，并提供规范服务、文明服务、热情服务。</w:t>
            </w:r>
          </w:p>
        </w:tc>
        <w:tc>
          <w:tcPr>
            <w:tcW w:w="307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为50余名窗口工作人员配备工作服，展示窗口良好形象。</w:t>
            </w:r>
          </w:p>
        </w:tc>
        <w:tc>
          <w:tcPr>
            <w:tcW w:w="163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为50余名窗口工作人员配备工作服，展示窗口良好形象，让工作人员为群众提供规范服务 、文明服务、热情服务。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工作人员数量</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人均服装费</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服务形象</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工作服制作频率</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bl>
    <w:p>
      <w:pPr>
        <w:pStyle w:val="15"/>
        <w:autoSpaceDE w:val="0"/>
        <w:spacing w:before="0" w:beforeAutospacing="0" w:line="600" w:lineRule="exact"/>
        <w:ind w:firstLine="640" w:firstLineChars="200"/>
        <w:rPr>
          <w:rFonts w:hint="eastAsia" w:ascii="方正仿宋_GBK" w:hAnsi="方正仿宋_GBK" w:eastAsia="方正仿宋_GBK" w:cs="方正仿宋_GBK"/>
          <w:color w:val="auto"/>
          <w:sz w:val="32"/>
          <w:szCs w:val="32"/>
          <w:lang w:eastAsia="zh-CN"/>
        </w:rPr>
      </w:pPr>
    </w:p>
    <w:p>
      <w:pPr>
        <w:pStyle w:val="14"/>
        <w:autoSpaceDE w:val="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（二）单位绩效评价情况</w:t>
      </w:r>
    </w:p>
    <w:p>
      <w:pPr>
        <w:pStyle w:val="17"/>
        <w:autoSpaceDE w:val="0"/>
        <w:ind w:firstLine="640"/>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我</w:t>
      </w:r>
      <w:r>
        <w:rPr>
          <w:rFonts w:hint="eastAsia" w:ascii="方正仿宋_GBK" w:hAnsi="方正仿宋_GBK" w:eastAsia="方正仿宋_GBK" w:cs="方正仿宋_GBK"/>
          <w:color w:val="auto"/>
          <w:sz w:val="32"/>
          <w:szCs w:val="32"/>
          <w:shd w:val="clear" w:color="auto" w:fill="FFFFFF"/>
          <w:lang w:val="en-US" w:eastAsia="zh-CN"/>
        </w:rPr>
        <w:t>单位</w:t>
      </w:r>
      <w:r>
        <w:rPr>
          <w:rFonts w:hint="eastAsia" w:ascii="方正仿宋_GBK" w:hAnsi="方正仿宋_GBK" w:eastAsia="方正仿宋_GBK" w:cs="方正仿宋_GBK"/>
          <w:color w:val="auto"/>
          <w:sz w:val="32"/>
          <w:szCs w:val="32"/>
          <w:shd w:val="clear" w:color="auto" w:fill="FFFFFF"/>
        </w:rPr>
        <w:t>未组织第三方开展绩效评价。</w:t>
      </w:r>
    </w:p>
    <w:p>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val="0"/>
          <w:bCs w:val="0"/>
          <w:kern w:val="0"/>
          <w:sz w:val="32"/>
          <w:szCs w:val="32"/>
          <w:shd w:val="clear" w:fill="FFFFFF"/>
          <w:lang w:val="en-US" w:eastAsia="zh-CN" w:bidi="ar"/>
        </w:rPr>
        <w:t>（三）财政绩效评价情况</w:t>
      </w:r>
    </w:p>
    <w:p>
      <w:pPr>
        <w:pStyle w:val="17"/>
        <w:autoSpaceDE w:val="0"/>
        <w:ind w:firstLine="640"/>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val="en-US" w:eastAsia="zh-CN"/>
        </w:rPr>
        <w:t>财政局</w:t>
      </w:r>
      <w:r>
        <w:rPr>
          <w:rFonts w:hint="eastAsia" w:ascii="方正仿宋_GBK" w:hAnsi="方正仿宋_GBK" w:eastAsia="方正仿宋_GBK" w:cs="方正仿宋_GBK"/>
          <w:color w:val="auto"/>
          <w:sz w:val="32"/>
          <w:szCs w:val="32"/>
          <w:shd w:val="clear" w:color="auto" w:fill="FFFFFF"/>
        </w:rPr>
        <w:t>未组织第三方</w:t>
      </w:r>
      <w:r>
        <w:rPr>
          <w:rFonts w:hint="eastAsia" w:ascii="方正仿宋_GBK" w:hAnsi="方正仿宋_GBK" w:eastAsia="方正仿宋_GBK" w:cs="方正仿宋_GBK"/>
          <w:color w:val="auto"/>
          <w:sz w:val="32"/>
          <w:szCs w:val="32"/>
          <w:shd w:val="clear" w:color="auto" w:fill="FFFFFF"/>
          <w:lang w:val="en-US" w:eastAsia="zh-CN"/>
        </w:rPr>
        <w:t>对我单位</w:t>
      </w:r>
      <w:r>
        <w:rPr>
          <w:rFonts w:hint="eastAsia" w:ascii="方正仿宋_GBK" w:hAnsi="方正仿宋_GBK" w:eastAsia="方正仿宋_GBK" w:cs="方正仿宋_GBK"/>
          <w:color w:val="auto"/>
          <w:sz w:val="32"/>
          <w:szCs w:val="32"/>
          <w:shd w:val="clear" w:color="auto" w:fill="FFFFFF"/>
        </w:rPr>
        <w:t>开展绩效评价。</w:t>
      </w:r>
    </w:p>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6"/>
          <w:rFonts w:hint="eastAsia" w:ascii="方正黑体_GBK" w:hAnsi="方正黑体_GBK" w:eastAsia="方正黑体_GBK" w:cs="方正黑体_GBK"/>
          <w:b w:val="0"/>
          <w:bCs w:val="0"/>
          <w:sz w:val="32"/>
          <w:szCs w:val="32"/>
          <w:shd w:val="clear" w:fill="FFFFFF"/>
          <w:lang w:val="en-US" w:eastAsia="zh-CN"/>
        </w:rPr>
        <w:t xml:space="preserve"> </w:t>
      </w:r>
      <w:r>
        <w:rPr>
          <w:rStyle w:val="13"/>
          <w:rFonts w:hint="eastAsia" w:ascii="方正黑体_GBK" w:hAnsi="方正黑体_GBK" w:eastAsia="方正黑体_GBK" w:cs="方正黑体_GBK"/>
          <w:b w:val="0"/>
          <w:bCs w:val="0"/>
          <w:sz w:val="32"/>
          <w:szCs w:val="32"/>
          <w:shd w:val="clear" w:color="auto" w:fill="FFFFFF"/>
          <w:lang w:val="en-US" w:eastAsia="zh-CN" w:bidi="ar-SA"/>
        </w:rPr>
        <w:t xml:space="preserve"> 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b w:val="0"/>
          <w:bCs/>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3"/>
          <w:rFonts w:hint="eastAsia" w:ascii="楷体" w:hAnsi="楷体" w:eastAsia="楷体" w:cs="楷体"/>
          <w:b w:val="0"/>
          <w:bCs/>
          <w:sz w:val="32"/>
          <w:szCs w:val="32"/>
          <w:shd w:val="clear" w:color="auto" w:fill="FFFFFF"/>
          <w:lang w:val="en-US" w:eastAsia="zh-CN" w:bidi="ar-SA"/>
        </w:rPr>
        <w:t>（</w:t>
      </w:r>
      <w:r>
        <w:rPr>
          <w:rStyle w:val="13"/>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方正仿宋_GBK" w:hAnsi="方正仿宋_GBK" w:eastAsia="方正仿宋_GBK" w:cs="方正仿宋_GBK"/>
          <w:b w:val="0"/>
          <w:bCs/>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（三）经营收入：</w:t>
      </w:r>
      <w:r>
        <w:rPr>
          <w:rFonts w:hint="eastAsia" w:ascii="方正仿宋_GBK" w:hAnsi="方正仿宋_GBK" w:eastAsia="方正仿宋_GBK" w:cs="方正仿宋_GBK"/>
          <w:b w:val="0"/>
          <w:bCs/>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方正仿宋_GBK" w:hAnsi="方正仿宋_GBK" w:eastAsia="方正仿宋_GBK" w:cs="方正仿宋_GBK"/>
          <w:b w:val="0"/>
          <w:bCs/>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b w:val="0"/>
          <w:bCs/>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b w:val="0"/>
          <w:bCs/>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b w:val="0"/>
          <w:bCs/>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b w:val="0"/>
          <w:bCs/>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b w:val="0"/>
          <w:bCs/>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b w:val="0"/>
          <w:bCs/>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b w:val="0"/>
          <w:bCs/>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b w:val="0"/>
          <w:bCs/>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b w:val="0"/>
          <w:bCs/>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b w:val="0"/>
          <w:bCs/>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b w:val="0"/>
          <w:bCs/>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3"/>
          <w:rFonts w:hint="eastAsia" w:ascii="楷体" w:hAnsi="楷体" w:eastAsia="楷体" w:cs="楷体"/>
          <w:b w:val="0"/>
          <w:bCs/>
          <w:sz w:val="32"/>
          <w:szCs w:val="32"/>
          <w:shd w:val="clear" w:color="auto" w:fill="FFFFFF"/>
          <w:lang w:val="en-US" w:eastAsia="zh-CN" w:bidi="ar-SA"/>
        </w:rPr>
        <w:t>（</w:t>
      </w:r>
      <w:r>
        <w:rPr>
          <w:rStyle w:val="13"/>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b w:val="0"/>
          <w:bCs/>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b w:val="0"/>
          <w:bCs/>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b w:val="0"/>
          <w:bCs/>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黑体_GBK" w:hAnsi="方正黑体_GBK" w:eastAsia="方正黑体_GBK" w:cs="方正黑体_GBK"/>
          <w:b w:val="0"/>
          <w:bCs/>
          <w:kern w:val="0"/>
          <w:sz w:val="32"/>
          <w:szCs w:val="32"/>
        </w:rPr>
      </w:pPr>
      <w:r>
        <w:rPr>
          <w:rStyle w:val="13"/>
          <w:rFonts w:hint="eastAsia" w:ascii="方正黑体_GBK" w:hAnsi="方正黑体_GBK" w:eastAsia="方正黑体_GBK" w:cs="方正黑体_GBK"/>
          <w:b w:val="0"/>
          <w:bCs/>
          <w:sz w:val="32"/>
          <w:szCs w:val="32"/>
          <w:shd w:val="clear" w:color="auto" w:fill="FFFFFF"/>
          <w:lang w:val="en-US" w:eastAsia="zh-CN" w:bidi="ar-SA"/>
        </w:rPr>
        <w:t>七、决算公开联系方式及信息反馈渠道</w:t>
      </w:r>
    </w:p>
    <w:p>
      <w:pPr>
        <w:pStyle w:val="9"/>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9"/>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冉老师   023-70738555</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pPr>
    </w:p>
    <w:p>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sectPr>
          <w:headerReference r:id="rId3" w:type="default"/>
          <w:footerReference r:id="rId4" w:type="default"/>
          <w:pgSz w:w="11915" w:h="16840"/>
          <w:pgMar w:top="2098" w:right="1474" w:bottom="1984" w:left="1587"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eastAsia" w:ascii="方正仿宋_GBK" w:hAnsi="方正仿宋_GBK" w:eastAsia="方正仿宋_GBK" w:cs="方正仿宋_GBK"/>
                <w:b w:val="0"/>
                <w:bCs/>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eastAsia" w:ascii="方正仿宋_GBK" w:hAnsi="方正仿宋_GBK" w:eastAsia="方正仿宋_GBK" w:cs="方正仿宋_GBK"/>
                <w:b w:val="0"/>
                <w:bCs/>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eastAsia" w:ascii="方正仿宋_GBK" w:hAnsi="方正仿宋_GBK" w:eastAsia="方正仿宋_GBK" w:cs="方正仿宋_GBK"/>
                <w:b w:val="0"/>
                <w:bCs/>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公开01表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b w:val="0"/>
                <w:bCs/>
                <w:color w:val="000000"/>
                <w:sz w:val="22"/>
                <w:szCs w:val="22"/>
              </w:rPr>
            </w:pPr>
            <w:r>
              <w:rPr>
                <w:rFonts w:hint="eastAsia" w:ascii="方正仿宋_GBK" w:hAnsi="方正仿宋_GBK" w:eastAsia="方正仿宋_GBK" w:cs="方正仿宋_GBK"/>
                <w:b w:val="0"/>
                <w:bCs/>
                <w:sz w:val="20"/>
                <w:szCs w:val="20"/>
              </w:rPr>
              <w:t>单位：</w:t>
            </w:r>
            <w:r>
              <w:rPr>
                <w:rFonts w:hint="eastAsia" w:ascii="方正仿宋_GBK" w:hAnsi="方正仿宋_GBK" w:eastAsia="方正仿宋_GBK" w:cs="方正仿宋_GBK"/>
                <w:b w:val="0"/>
                <w:bCs/>
                <w:sz w:val="20"/>
                <w:u w:color="auto"/>
              </w:rPr>
              <w:t>丰都县行政服务中心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eastAsia" w:ascii="方正仿宋_GBK" w:hAnsi="方正仿宋_GBK" w:eastAsia="方正仿宋_GBK" w:cs="方正仿宋_GBK"/>
                <w:b w:val="0"/>
                <w:bCs/>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单位：</w:t>
            </w:r>
            <w:r>
              <w:rPr>
                <w:rFonts w:hint="eastAsia" w:ascii="方正仿宋_GBK" w:hAnsi="方正仿宋_GBK" w:eastAsia="方正仿宋_GBK" w:cs="方正仿宋_GBK"/>
                <w:b w:val="0"/>
                <w:bCs/>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666.98</w:t>
            </w:r>
            <w:r>
              <w:rPr>
                <w:rFonts w:hint="eastAsia" w:ascii="方正仿宋_GBK" w:hAnsi="方正仿宋_GBK" w:eastAsia="方正仿宋_GBK" w:cs="方正仿宋_GBK"/>
                <w:b w:val="0"/>
                <w:bCs/>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614.93</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28.31</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eastAsia" w:ascii="方正仿宋_GBK" w:hAnsi="方正仿宋_GBK" w:eastAsia="方正仿宋_GBK" w:cs="方正仿宋_GBK"/>
                <w:b w:val="0"/>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11.23</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eastAsia" w:ascii="方正仿宋_GBK" w:hAnsi="方正仿宋_GBK" w:eastAsia="方正仿宋_GBK" w:cs="方正仿宋_GBK"/>
                <w:b w:val="0"/>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eastAsia" w:ascii="方正仿宋_GBK" w:hAnsi="方正仿宋_GBK" w:eastAsia="方正仿宋_GBK" w:cs="方正仿宋_GBK"/>
                <w:b w:val="0"/>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eastAsia" w:ascii="方正仿宋_GBK" w:hAnsi="方正仿宋_GBK" w:eastAsia="方正仿宋_GBK" w:cs="方正仿宋_GBK"/>
                <w:b w:val="0"/>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eastAsia" w:ascii="方正仿宋_GBK" w:hAnsi="方正仿宋_GBK" w:eastAsia="方正仿宋_GBK" w:cs="方正仿宋_GBK"/>
                <w:b w:val="0"/>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eastAsia" w:ascii="方正仿宋_GBK" w:hAnsi="方正仿宋_GBK" w:eastAsia="方正仿宋_GBK" w:cs="方正仿宋_GBK"/>
                <w:b w:val="0"/>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eastAsia" w:ascii="方正仿宋_GBK" w:hAnsi="方正仿宋_GBK" w:eastAsia="方正仿宋_GBK" w:cs="方正仿宋_GBK"/>
                <w:b w:val="0"/>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eastAsia" w:ascii="方正仿宋_GBK" w:hAnsi="方正仿宋_GBK" w:eastAsia="方正仿宋_GBK" w:cs="方正仿宋_GBK"/>
                <w:b w:val="0"/>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eastAsia" w:ascii="方正仿宋_GBK" w:hAnsi="方正仿宋_GBK" w:eastAsia="方正仿宋_GBK" w:cs="方正仿宋_GBK"/>
                <w:b w:val="0"/>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eastAsia" w:ascii="方正仿宋_GBK" w:hAnsi="方正仿宋_GBK" w:eastAsia="方正仿宋_GBK" w:cs="方正仿宋_GBK"/>
                <w:b w:val="0"/>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eastAsia" w:ascii="方正仿宋_GBK" w:hAnsi="方正仿宋_GBK" w:eastAsia="方正仿宋_GBK" w:cs="方正仿宋_GBK"/>
                <w:b w:val="0"/>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12.50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eastAsia" w:ascii="方正仿宋_GBK" w:hAnsi="方正仿宋_GBK" w:eastAsia="方正仿宋_GBK" w:cs="方正仿宋_GBK"/>
                <w:b w:val="0"/>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eastAsia" w:ascii="方正仿宋_GBK" w:hAnsi="方正仿宋_GBK" w:eastAsia="方正仿宋_GBK" w:cs="方正仿宋_GBK"/>
                <w:b w:val="0"/>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eastAsia" w:ascii="方正仿宋_GBK" w:hAnsi="方正仿宋_GBK" w:eastAsia="方正仿宋_GBK" w:cs="方正仿宋_GBK"/>
                <w:b w:val="0"/>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eastAsia" w:ascii="方正仿宋_GBK" w:hAnsi="方正仿宋_GBK" w:eastAsia="方正仿宋_GBK" w:cs="方正仿宋_GBK"/>
                <w:b w:val="0"/>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eastAsia" w:ascii="方正仿宋_GBK" w:hAnsi="方正仿宋_GBK" w:eastAsia="方正仿宋_GBK" w:cs="方正仿宋_GBK"/>
                <w:b w:val="0"/>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eastAsia" w:ascii="方正仿宋_GBK" w:hAnsi="方正仿宋_GBK" w:eastAsia="方正仿宋_GBK" w:cs="方正仿宋_GBK"/>
                <w:b w:val="0"/>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eastAsia" w:ascii="方正仿宋_GBK" w:hAnsi="方正仿宋_GBK" w:eastAsia="方正仿宋_GBK" w:cs="方正仿宋_GBK"/>
                <w:b w:val="0"/>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666.98</w:t>
            </w:r>
            <w:r>
              <w:rPr>
                <w:rFonts w:hint="eastAsia" w:ascii="方正仿宋_GBK" w:hAnsi="方正仿宋_GBK" w:eastAsia="方正仿宋_GBK" w:cs="方正仿宋_GBK"/>
                <w:b w:val="0"/>
                <w:bCs/>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666.98</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666.98</w:t>
            </w:r>
            <w:r>
              <w:rPr>
                <w:rFonts w:hint="eastAsia" w:ascii="方正仿宋_GBK" w:hAnsi="方正仿宋_GBK" w:eastAsia="方正仿宋_GBK" w:cs="方正仿宋_GBK"/>
                <w:b w:val="0"/>
                <w:bCs/>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666.98</w:t>
            </w:r>
            <w:r>
              <w:rPr>
                <w:rFonts w:hint="eastAsia" w:ascii="方正仿宋_GBK" w:hAnsi="方正仿宋_GBK" w:eastAsia="方正仿宋_GBK" w:cs="方正仿宋_GBK"/>
                <w:b w:val="0"/>
                <w:bCs/>
                <w:color w:val="000000"/>
                <w:sz w:val="20"/>
                <w:u w:color="auto"/>
              </w:rPr>
              <w:t xml:space="preserve"> </w:t>
            </w:r>
          </w:p>
        </w:tc>
      </w:tr>
    </w:tbl>
    <w:p>
      <w:pPr>
        <w:rPr>
          <w:rFonts w:hint="eastAsia" w:ascii="方正仿宋_GBK" w:hAnsi="方正仿宋_GBK" w:eastAsia="方正仿宋_GBK" w:cs="方正仿宋_GBK"/>
          <w:b w:val="0"/>
          <w:bCs/>
          <w:sz w:val="21"/>
          <w:szCs w:val="21"/>
        </w:rPr>
      </w:pPr>
    </w:p>
    <w:p>
      <w:pPr>
        <w:spacing w:line="240" w:lineRule="exact"/>
        <w:rPr>
          <w:rFonts w:hint="eastAsia" w:ascii="方正仿宋_GBK" w:hAnsi="方正仿宋_GBK" w:eastAsia="方正仿宋_GBK" w:cs="方正仿宋_GBK"/>
          <w:b w:val="0"/>
          <w:bCs/>
          <w:sz w:val="20"/>
          <w:szCs w:val="20"/>
        </w:rPr>
      </w:pPr>
      <w:r>
        <w:rPr>
          <w:rFonts w:hint="eastAsia" w:ascii="方正仿宋_GBK" w:hAnsi="方正仿宋_GBK" w:eastAsia="方正仿宋_GBK" w:cs="方正仿宋_GBK"/>
          <w:b w:val="0"/>
          <w:bCs/>
          <w:sz w:val="20"/>
          <w:szCs w:val="20"/>
        </w:rPr>
        <w:t>备注：1.本表反映单位本年度的总收支和年末结转结余情况。</w:t>
      </w:r>
      <w:r>
        <w:rPr>
          <w:rFonts w:hint="eastAsia" w:ascii="方正仿宋_GBK" w:hAnsi="方正仿宋_GBK" w:eastAsia="方正仿宋_GBK" w:cs="方正仿宋_GBK"/>
          <w:b w:val="0"/>
          <w:bCs/>
          <w:sz w:val="20"/>
          <w:szCs w:val="20"/>
        </w:rPr>
        <w:br w:type="textWrapping"/>
      </w:r>
      <w:r>
        <w:rPr>
          <w:rFonts w:hint="eastAsia" w:ascii="方正仿宋_GBK" w:hAnsi="方正仿宋_GBK" w:eastAsia="方正仿宋_GBK" w:cs="方正仿宋_GBK"/>
          <w:b w:val="0"/>
          <w:bCs/>
          <w:sz w:val="20"/>
          <w:szCs w:val="20"/>
        </w:rPr>
        <w:t xml:space="preserve">      2.本套报表金额单位转换时可能存在尾数误差。</w:t>
      </w:r>
      <w:r>
        <w:rPr>
          <w:rFonts w:hint="eastAsia" w:ascii="方正仿宋_GBK" w:hAnsi="方正仿宋_GBK" w:eastAsia="方正仿宋_GBK" w:cs="方正仿宋_GBK"/>
          <w:b w:val="0"/>
          <w:bCs/>
          <w:sz w:val="20"/>
          <w:szCs w:val="20"/>
        </w:rPr>
        <w:br w:type="textWrapping"/>
      </w:r>
      <w:r>
        <w:rPr>
          <w:rFonts w:hint="eastAsia" w:ascii="方正仿宋_GBK" w:hAnsi="方正仿宋_GBK" w:eastAsia="方正仿宋_GBK" w:cs="方正仿宋_GBK"/>
          <w:b w:val="0"/>
          <w:bCs/>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sz w:val="20"/>
                <w:szCs w:val="20"/>
              </w:rPr>
              <w:t>单位：</w:t>
            </w:r>
            <w:r>
              <w:rPr>
                <w:rFonts w:hint="eastAsia" w:ascii="方正仿宋_GBK" w:hAnsi="方正仿宋_GBK" w:eastAsia="方正仿宋_GBK" w:cs="方正仿宋_GBK"/>
                <w:b w:val="0"/>
                <w:bCs/>
                <w:sz w:val="20"/>
                <w:u w:color="auto"/>
              </w:rPr>
              <w:t>丰都县行政服务中心</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公开02表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单位：</w:t>
            </w:r>
            <w:r>
              <w:rPr>
                <w:rFonts w:hint="eastAsia" w:ascii="方正仿宋_GBK" w:hAnsi="方正仿宋_GBK" w:eastAsia="方正仿宋_GBK" w:cs="方正仿宋_GBK"/>
                <w:b w:val="0"/>
                <w:bCs/>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666.98</w:t>
            </w:r>
            <w:r>
              <w:rPr>
                <w:rFonts w:hint="eastAsia" w:ascii="方正仿宋_GBK" w:hAnsi="方正仿宋_GBK" w:eastAsia="方正仿宋_GBK" w:cs="方正仿宋_GBK"/>
                <w:b w:val="0"/>
                <w:bCs/>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666.98</w:t>
            </w:r>
            <w:r>
              <w:rPr>
                <w:rFonts w:hint="eastAsia" w:ascii="方正仿宋_GBK" w:hAnsi="方正仿宋_GBK" w:eastAsia="方正仿宋_GBK" w:cs="方正仿宋_GBK"/>
                <w:b w:val="0"/>
                <w:bCs/>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614.93</w:t>
            </w:r>
            <w:r>
              <w:rPr>
                <w:rFonts w:hint="eastAsia" w:ascii="方正仿宋_GBK" w:hAnsi="方正仿宋_GBK" w:eastAsia="方正仿宋_GBK" w:cs="方正仿宋_GBK"/>
                <w:b w:val="0"/>
                <w:bCs/>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614.93</w:t>
            </w:r>
            <w:r>
              <w:rPr>
                <w:rFonts w:hint="eastAsia" w:ascii="方正仿宋_GBK" w:hAnsi="方正仿宋_GBK" w:eastAsia="方正仿宋_GBK" w:cs="方正仿宋_GBK"/>
                <w:b w:val="0"/>
                <w:bCs/>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614.93</w:t>
            </w:r>
            <w:r>
              <w:rPr>
                <w:rFonts w:hint="eastAsia" w:ascii="方正仿宋_GBK" w:hAnsi="方正仿宋_GBK" w:eastAsia="方正仿宋_GBK" w:cs="方正仿宋_GBK"/>
                <w:b w:val="0"/>
                <w:bCs/>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614.93</w:t>
            </w:r>
            <w:r>
              <w:rPr>
                <w:rFonts w:hint="eastAsia" w:ascii="方正仿宋_GBK" w:hAnsi="方正仿宋_GBK" w:eastAsia="方正仿宋_GBK" w:cs="方正仿宋_GBK"/>
                <w:b w:val="0"/>
                <w:bCs/>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2010306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政务公开审批</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614.93</w:t>
            </w:r>
            <w:r>
              <w:rPr>
                <w:rFonts w:hint="eastAsia" w:ascii="方正仿宋_GBK" w:hAnsi="方正仿宋_GBK" w:eastAsia="方正仿宋_GBK" w:cs="方正仿宋_GBK"/>
                <w:b w:val="0"/>
                <w:bCs/>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614.93</w:t>
            </w:r>
            <w:r>
              <w:rPr>
                <w:rFonts w:hint="eastAsia" w:ascii="方正仿宋_GBK" w:hAnsi="方正仿宋_GBK" w:eastAsia="方正仿宋_GBK" w:cs="方正仿宋_GBK"/>
                <w:b w:val="0"/>
                <w:bCs/>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28.31</w:t>
            </w:r>
            <w:r>
              <w:rPr>
                <w:rFonts w:hint="eastAsia" w:ascii="方正仿宋_GBK" w:hAnsi="方正仿宋_GBK" w:eastAsia="方正仿宋_GBK" w:cs="方正仿宋_GBK"/>
                <w:b w:val="0"/>
                <w:bCs/>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28.31</w:t>
            </w:r>
            <w:r>
              <w:rPr>
                <w:rFonts w:hint="eastAsia" w:ascii="方正仿宋_GBK" w:hAnsi="方正仿宋_GBK" w:eastAsia="方正仿宋_GBK" w:cs="方正仿宋_GBK"/>
                <w:b w:val="0"/>
                <w:bCs/>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28.31</w:t>
            </w:r>
            <w:r>
              <w:rPr>
                <w:rFonts w:hint="eastAsia" w:ascii="方正仿宋_GBK" w:hAnsi="方正仿宋_GBK" w:eastAsia="方正仿宋_GBK" w:cs="方正仿宋_GBK"/>
                <w:b w:val="0"/>
                <w:bCs/>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28.31</w:t>
            </w:r>
            <w:r>
              <w:rPr>
                <w:rFonts w:hint="eastAsia" w:ascii="方正仿宋_GBK" w:hAnsi="方正仿宋_GBK" w:eastAsia="方正仿宋_GBK" w:cs="方正仿宋_GBK"/>
                <w:b w:val="0"/>
                <w:bCs/>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14.91</w:t>
            </w:r>
            <w:r>
              <w:rPr>
                <w:rFonts w:hint="eastAsia" w:ascii="方正仿宋_GBK" w:hAnsi="方正仿宋_GBK" w:eastAsia="方正仿宋_GBK" w:cs="方正仿宋_GBK"/>
                <w:b w:val="0"/>
                <w:bCs/>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14.91</w:t>
            </w:r>
            <w:r>
              <w:rPr>
                <w:rFonts w:hint="eastAsia" w:ascii="方正仿宋_GBK" w:hAnsi="方正仿宋_GBK" w:eastAsia="方正仿宋_GBK" w:cs="方正仿宋_GBK"/>
                <w:b w:val="0"/>
                <w:bCs/>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9.17</w:t>
            </w:r>
            <w:r>
              <w:rPr>
                <w:rFonts w:hint="eastAsia" w:ascii="方正仿宋_GBK" w:hAnsi="方正仿宋_GBK" w:eastAsia="方正仿宋_GBK" w:cs="方正仿宋_GBK"/>
                <w:b w:val="0"/>
                <w:bCs/>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9.17</w:t>
            </w:r>
            <w:r>
              <w:rPr>
                <w:rFonts w:hint="eastAsia" w:ascii="方正仿宋_GBK" w:hAnsi="方正仿宋_GBK" w:eastAsia="方正仿宋_GBK" w:cs="方正仿宋_GBK"/>
                <w:b w:val="0"/>
                <w:bCs/>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4.23</w:t>
            </w:r>
            <w:r>
              <w:rPr>
                <w:rFonts w:hint="eastAsia" w:ascii="方正仿宋_GBK" w:hAnsi="方正仿宋_GBK" w:eastAsia="方正仿宋_GBK" w:cs="方正仿宋_GBK"/>
                <w:b w:val="0"/>
                <w:bCs/>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4.23</w:t>
            </w:r>
            <w:r>
              <w:rPr>
                <w:rFonts w:hint="eastAsia" w:ascii="方正仿宋_GBK" w:hAnsi="方正仿宋_GBK" w:eastAsia="方正仿宋_GBK" w:cs="方正仿宋_GBK"/>
                <w:b w:val="0"/>
                <w:bCs/>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11.23</w:t>
            </w:r>
            <w:r>
              <w:rPr>
                <w:rFonts w:hint="eastAsia" w:ascii="方正仿宋_GBK" w:hAnsi="方正仿宋_GBK" w:eastAsia="方正仿宋_GBK" w:cs="方正仿宋_GBK"/>
                <w:b w:val="0"/>
                <w:bCs/>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11.23</w:t>
            </w:r>
            <w:r>
              <w:rPr>
                <w:rFonts w:hint="eastAsia" w:ascii="方正仿宋_GBK" w:hAnsi="方正仿宋_GBK" w:eastAsia="方正仿宋_GBK" w:cs="方正仿宋_GBK"/>
                <w:b w:val="0"/>
                <w:bCs/>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11.23</w:t>
            </w:r>
            <w:r>
              <w:rPr>
                <w:rFonts w:hint="eastAsia" w:ascii="方正仿宋_GBK" w:hAnsi="方正仿宋_GBK" w:eastAsia="方正仿宋_GBK" w:cs="方正仿宋_GBK"/>
                <w:b w:val="0"/>
                <w:bCs/>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11.23</w:t>
            </w:r>
            <w:r>
              <w:rPr>
                <w:rFonts w:hint="eastAsia" w:ascii="方正仿宋_GBK" w:hAnsi="方正仿宋_GBK" w:eastAsia="方正仿宋_GBK" w:cs="方正仿宋_GBK"/>
                <w:b w:val="0"/>
                <w:bCs/>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7.91</w:t>
            </w:r>
            <w:r>
              <w:rPr>
                <w:rFonts w:hint="eastAsia" w:ascii="方正仿宋_GBK" w:hAnsi="方正仿宋_GBK" w:eastAsia="方正仿宋_GBK" w:cs="方正仿宋_GBK"/>
                <w:b w:val="0"/>
                <w:bCs/>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7.91</w:t>
            </w:r>
            <w:r>
              <w:rPr>
                <w:rFonts w:hint="eastAsia" w:ascii="方正仿宋_GBK" w:hAnsi="方正仿宋_GBK" w:eastAsia="方正仿宋_GBK" w:cs="方正仿宋_GBK"/>
                <w:b w:val="0"/>
                <w:bCs/>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3.32</w:t>
            </w:r>
            <w:r>
              <w:rPr>
                <w:rFonts w:hint="eastAsia" w:ascii="方正仿宋_GBK" w:hAnsi="方正仿宋_GBK" w:eastAsia="方正仿宋_GBK" w:cs="方正仿宋_GBK"/>
                <w:b w:val="0"/>
                <w:bCs/>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3.32</w:t>
            </w:r>
            <w:r>
              <w:rPr>
                <w:rFonts w:hint="eastAsia" w:ascii="方正仿宋_GBK" w:hAnsi="方正仿宋_GBK" w:eastAsia="方正仿宋_GBK" w:cs="方正仿宋_GBK"/>
                <w:b w:val="0"/>
                <w:bCs/>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12.50</w:t>
            </w:r>
            <w:r>
              <w:rPr>
                <w:rFonts w:hint="eastAsia" w:ascii="方正仿宋_GBK" w:hAnsi="方正仿宋_GBK" w:eastAsia="方正仿宋_GBK" w:cs="方正仿宋_GBK"/>
                <w:b w:val="0"/>
                <w:bCs/>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12.50</w:t>
            </w:r>
            <w:r>
              <w:rPr>
                <w:rFonts w:hint="eastAsia" w:ascii="方正仿宋_GBK" w:hAnsi="方正仿宋_GBK" w:eastAsia="方正仿宋_GBK" w:cs="方正仿宋_GBK"/>
                <w:b w:val="0"/>
                <w:bCs/>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12.50</w:t>
            </w:r>
            <w:r>
              <w:rPr>
                <w:rFonts w:hint="eastAsia" w:ascii="方正仿宋_GBK" w:hAnsi="方正仿宋_GBK" w:eastAsia="方正仿宋_GBK" w:cs="方正仿宋_GBK"/>
                <w:b w:val="0"/>
                <w:bCs/>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12.50</w:t>
            </w:r>
            <w:r>
              <w:rPr>
                <w:rFonts w:hint="eastAsia" w:ascii="方正仿宋_GBK" w:hAnsi="方正仿宋_GBK" w:eastAsia="方正仿宋_GBK" w:cs="方正仿宋_GBK"/>
                <w:b w:val="0"/>
                <w:bCs/>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12.50</w:t>
            </w:r>
            <w:r>
              <w:rPr>
                <w:rFonts w:hint="eastAsia" w:ascii="方正仿宋_GBK" w:hAnsi="方正仿宋_GBK" w:eastAsia="方正仿宋_GBK" w:cs="方正仿宋_GBK"/>
                <w:b w:val="0"/>
                <w:bCs/>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12.50</w:t>
            </w:r>
            <w:r>
              <w:rPr>
                <w:rFonts w:hint="eastAsia" w:ascii="方正仿宋_GBK" w:hAnsi="方正仿宋_GBK" w:eastAsia="方正仿宋_GBK" w:cs="方正仿宋_GBK"/>
                <w:b w:val="0"/>
                <w:bCs/>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bl>
    <w:p>
      <w:pPr>
        <w:ind w:left="600" w:hanging="600" w:hangingChars="300"/>
        <w:rPr>
          <w:rFonts w:hint="eastAsia" w:ascii="方正仿宋_GBK" w:hAnsi="方正仿宋_GBK" w:eastAsia="方正仿宋_GBK" w:cs="方正仿宋_GBK"/>
          <w:b w:val="0"/>
          <w:bCs/>
          <w:sz w:val="20"/>
          <w:szCs w:val="20"/>
        </w:rPr>
      </w:pPr>
      <w:r>
        <w:rPr>
          <w:rFonts w:hint="eastAsia" w:ascii="方正仿宋_GBK" w:hAnsi="方正仿宋_GBK" w:eastAsia="方正仿宋_GBK" w:cs="方正仿宋_GBK"/>
          <w:b w:val="0"/>
          <w:bCs/>
          <w:sz w:val="20"/>
          <w:szCs w:val="20"/>
        </w:rPr>
        <w:t>备注：1.本表反映单位本年度取得的各项收入情况。</w:t>
      </w:r>
      <w:r>
        <w:rPr>
          <w:rFonts w:hint="eastAsia" w:ascii="方正仿宋_GBK" w:hAnsi="方正仿宋_GBK" w:eastAsia="方正仿宋_GBK" w:cs="方正仿宋_GBK"/>
          <w:b w:val="0"/>
          <w:bCs/>
          <w:sz w:val="20"/>
          <w:szCs w:val="20"/>
        </w:rPr>
        <w:br w:type="textWrapping"/>
      </w:r>
      <w:r>
        <w:rPr>
          <w:rFonts w:hint="eastAsia" w:ascii="方正仿宋_GBK" w:hAnsi="方正仿宋_GBK" w:eastAsia="方正仿宋_GBK" w:cs="方正仿宋_GBK"/>
          <w:b w:val="0"/>
          <w:bCs/>
          <w:sz w:val="20"/>
          <w:szCs w:val="20"/>
        </w:rPr>
        <w:t>2.本套报表金额单位转换时可能存在尾数误差。</w:t>
      </w:r>
      <w:r>
        <w:rPr>
          <w:rFonts w:hint="eastAsia" w:ascii="方正仿宋_GBK" w:hAnsi="方正仿宋_GBK" w:eastAsia="方正仿宋_GBK" w:cs="方正仿宋_GBK"/>
          <w:b w:val="0"/>
          <w:bCs/>
          <w:sz w:val="20"/>
          <w:szCs w:val="20"/>
        </w:rPr>
        <w:br w:type="textWrapping"/>
      </w:r>
      <w:r>
        <w:rPr>
          <w:rFonts w:hint="eastAsia" w:ascii="方正仿宋_GBK" w:hAnsi="方正仿宋_GBK" w:eastAsia="方正仿宋_GBK" w:cs="方正仿宋_GBK"/>
          <w:b w:val="0"/>
          <w:bCs/>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sz w:val="20"/>
                <w:szCs w:val="20"/>
              </w:rPr>
              <w:t>单位</w:t>
            </w:r>
            <w:r>
              <w:rPr>
                <w:rFonts w:hint="eastAsia" w:ascii="方正仿宋_GBK" w:hAnsi="方正仿宋_GBK" w:eastAsia="方正仿宋_GBK" w:cs="方正仿宋_GBK"/>
                <w:b w:val="0"/>
                <w:bCs/>
                <w:color w:val="000000"/>
                <w:sz w:val="20"/>
                <w:szCs w:val="20"/>
              </w:rPr>
              <w:t>：</w:t>
            </w:r>
            <w:r>
              <w:rPr>
                <w:rFonts w:hint="eastAsia" w:ascii="方正仿宋_GBK" w:hAnsi="方正仿宋_GBK" w:eastAsia="方正仿宋_GBK" w:cs="方正仿宋_GBK"/>
                <w:b w:val="0"/>
                <w:bCs/>
                <w:color w:val="000000"/>
                <w:sz w:val="20"/>
                <w:u w:color="auto"/>
              </w:rPr>
              <w:t xml:space="preserve">丰都县行政服务中心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公开03表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单位：</w:t>
            </w:r>
            <w:r>
              <w:rPr>
                <w:rFonts w:hint="eastAsia" w:ascii="方正仿宋_GBK" w:hAnsi="方正仿宋_GBK" w:eastAsia="方正仿宋_GBK" w:cs="方正仿宋_GBK"/>
                <w:b w:val="0"/>
                <w:bCs/>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666.98</w:t>
            </w:r>
            <w:r>
              <w:rPr>
                <w:rFonts w:hint="eastAsia" w:ascii="方正仿宋_GBK" w:hAnsi="方正仿宋_GBK" w:eastAsia="方正仿宋_GBK" w:cs="方正仿宋_GBK"/>
                <w:b w:val="0"/>
                <w:bCs/>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189.68</w:t>
            </w:r>
            <w:r>
              <w:rPr>
                <w:rFonts w:hint="eastAsia" w:ascii="方正仿宋_GBK" w:hAnsi="方正仿宋_GBK" w:eastAsia="方正仿宋_GBK" w:cs="方正仿宋_GBK"/>
                <w:b w:val="0"/>
                <w:bCs/>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477.30</w:t>
            </w:r>
            <w:r>
              <w:rPr>
                <w:rFonts w:hint="eastAsia" w:ascii="方正仿宋_GBK" w:hAnsi="方正仿宋_GBK" w:eastAsia="方正仿宋_GBK" w:cs="方正仿宋_GBK"/>
                <w:b w:val="0"/>
                <w:bCs/>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614.93</w:t>
            </w:r>
            <w:r>
              <w:rPr>
                <w:rFonts w:hint="eastAsia" w:ascii="方正仿宋_GBK" w:hAnsi="方正仿宋_GBK" w:eastAsia="方正仿宋_GBK" w:cs="方正仿宋_GBK"/>
                <w:b w:val="0"/>
                <w:bCs/>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137.64</w:t>
            </w:r>
            <w:r>
              <w:rPr>
                <w:rFonts w:hint="eastAsia" w:ascii="方正仿宋_GBK" w:hAnsi="方正仿宋_GBK" w:eastAsia="方正仿宋_GBK" w:cs="方正仿宋_GBK"/>
                <w:b w:val="0"/>
                <w:bCs/>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477.30</w:t>
            </w:r>
            <w:r>
              <w:rPr>
                <w:rFonts w:hint="eastAsia" w:ascii="方正仿宋_GBK" w:hAnsi="方正仿宋_GBK" w:eastAsia="方正仿宋_GBK" w:cs="方正仿宋_GBK"/>
                <w:b w:val="0"/>
                <w:bCs/>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614.93</w:t>
            </w:r>
            <w:r>
              <w:rPr>
                <w:rFonts w:hint="eastAsia" w:ascii="方正仿宋_GBK" w:hAnsi="方正仿宋_GBK" w:eastAsia="方正仿宋_GBK" w:cs="方正仿宋_GBK"/>
                <w:b w:val="0"/>
                <w:bCs/>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137.64</w:t>
            </w:r>
            <w:r>
              <w:rPr>
                <w:rFonts w:hint="eastAsia" w:ascii="方正仿宋_GBK" w:hAnsi="方正仿宋_GBK" w:eastAsia="方正仿宋_GBK" w:cs="方正仿宋_GBK"/>
                <w:b w:val="0"/>
                <w:bCs/>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477.30</w:t>
            </w:r>
            <w:r>
              <w:rPr>
                <w:rFonts w:hint="eastAsia" w:ascii="方正仿宋_GBK" w:hAnsi="方正仿宋_GBK" w:eastAsia="方正仿宋_GBK" w:cs="方正仿宋_GBK"/>
                <w:b w:val="0"/>
                <w:bCs/>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2010306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政务公开审批</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614.93</w:t>
            </w:r>
            <w:r>
              <w:rPr>
                <w:rFonts w:hint="eastAsia" w:ascii="方正仿宋_GBK" w:hAnsi="方正仿宋_GBK" w:eastAsia="方正仿宋_GBK" w:cs="方正仿宋_GBK"/>
                <w:b w:val="0"/>
                <w:bCs/>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137.64</w:t>
            </w:r>
            <w:r>
              <w:rPr>
                <w:rFonts w:hint="eastAsia" w:ascii="方正仿宋_GBK" w:hAnsi="方正仿宋_GBK" w:eastAsia="方正仿宋_GBK" w:cs="方正仿宋_GBK"/>
                <w:b w:val="0"/>
                <w:bCs/>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477.30</w:t>
            </w:r>
            <w:r>
              <w:rPr>
                <w:rFonts w:hint="eastAsia" w:ascii="方正仿宋_GBK" w:hAnsi="方正仿宋_GBK" w:eastAsia="方正仿宋_GBK" w:cs="方正仿宋_GBK"/>
                <w:b w:val="0"/>
                <w:bCs/>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28.31</w:t>
            </w:r>
            <w:r>
              <w:rPr>
                <w:rFonts w:hint="eastAsia" w:ascii="方正仿宋_GBK" w:hAnsi="方正仿宋_GBK" w:eastAsia="方正仿宋_GBK" w:cs="方正仿宋_GBK"/>
                <w:b w:val="0"/>
                <w:bCs/>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28.31</w:t>
            </w:r>
            <w:r>
              <w:rPr>
                <w:rFonts w:hint="eastAsia" w:ascii="方正仿宋_GBK" w:hAnsi="方正仿宋_GBK" w:eastAsia="方正仿宋_GBK" w:cs="方正仿宋_GBK"/>
                <w:b w:val="0"/>
                <w:bCs/>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28.31</w:t>
            </w:r>
            <w:r>
              <w:rPr>
                <w:rFonts w:hint="eastAsia" w:ascii="方正仿宋_GBK" w:hAnsi="方正仿宋_GBK" w:eastAsia="方正仿宋_GBK" w:cs="方正仿宋_GBK"/>
                <w:b w:val="0"/>
                <w:bCs/>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28.31</w:t>
            </w:r>
            <w:r>
              <w:rPr>
                <w:rFonts w:hint="eastAsia" w:ascii="方正仿宋_GBK" w:hAnsi="方正仿宋_GBK" w:eastAsia="方正仿宋_GBK" w:cs="方正仿宋_GBK"/>
                <w:b w:val="0"/>
                <w:bCs/>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14.91</w:t>
            </w:r>
            <w:r>
              <w:rPr>
                <w:rFonts w:hint="eastAsia" w:ascii="方正仿宋_GBK" w:hAnsi="方正仿宋_GBK" w:eastAsia="方正仿宋_GBK" w:cs="方正仿宋_GBK"/>
                <w:b w:val="0"/>
                <w:bCs/>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14.91</w:t>
            </w:r>
            <w:r>
              <w:rPr>
                <w:rFonts w:hint="eastAsia" w:ascii="方正仿宋_GBK" w:hAnsi="方正仿宋_GBK" w:eastAsia="方正仿宋_GBK" w:cs="方正仿宋_GBK"/>
                <w:b w:val="0"/>
                <w:bCs/>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9.17</w:t>
            </w:r>
            <w:r>
              <w:rPr>
                <w:rFonts w:hint="eastAsia" w:ascii="方正仿宋_GBK" w:hAnsi="方正仿宋_GBK" w:eastAsia="方正仿宋_GBK" w:cs="方正仿宋_GBK"/>
                <w:b w:val="0"/>
                <w:bCs/>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9.17</w:t>
            </w:r>
            <w:r>
              <w:rPr>
                <w:rFonts w:hint="eastAsia" w:ascii="方正仿宋_GBK" w:hAnsi="方正仿宋_GBK" w:eastAsia="方正仿宋_GBK" w:cs="方正仿宋_GBK"/>
                <w:b w:val="0"/>
                <w:bCs/>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4.23</w:t>
            </w:r>
            <w:r>
              <w:rPr>
                <w:rFonts w:hint="eastAsia" w:ascii="方正仿宋_GBK" w:hAnsi="方正仿宋_GBK" w:eastAsia="方正仿宋_GBK" w:cs="方正仿宋_GBK"/>
                <w:b w:val="0"/>
                <w:bCs/>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4.23</w:t>
            </w:r>
            <w:r>
              <w:rPr>
                <w:rFonts w:hint="eastAsia" w:ascii="方正仿宋_GBK" w:hAnsi="方正仿宋_GBK" w:eastAsia="方正仿宋_GBK" w:cs="方正仿宋_GBK"/>
                <w:b w:val="0"/>
                <w:bCs/>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11.23</w:t>
            </w:r>
            <w:r>
              <w:rPr>
                <w:rFonts w:hint="eastAsia" w:ascii="方正仿宋_GBK" w:hAnsi="方正仿宋_GBK" w:eastAsia="方正仿宋_GBK" w:cs="方正仿宋_GBK"/>
                <w:b w:val="0"/>
                <w:bCs/>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11.23</w:t>
            </w:r>
            <w:r>
              <w:rPr>
                <w:rFonts w:hint="eastAsia" w:ascii="方正仿宋_GBK" w:hAnsi="方正仿宋_GBK" w:eastAsia="方正仿宋_GBK" w:cs="方正仿宋_GBK"/>
                <w:b w:val="0"/>
                <w:bCs/>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11.23</w:t>
            </w:r>
            <w:r>
              <w:rPr>
                <w:rFonts w:hint="eastAsia" w:ascii="方正仿宋_GBK" w:hAnsi="方正仿宋_GBK" w:eastAsia="方正仿宋_GBK" w:cs="方正仿宋_GBK"/>
                <w:b w:val="0"/>
                <w:bCs/>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11.23</w:t>
            </w:r>
            <w:r>
              <w:rPr>
                <w:rFonts w:hint="eastAsia" w:ascii="方正仿宋_GBK" w:hAnsi="方正仿宋_GBK" w:eastAsia="方正仿宋_GBK" w:cs="方正仿宋_GBK"/>
                <w:b w:val="0"/>
                <w:bCs/>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7.91</w:t>
            </w:r>
            <w:r>
              <w:rPr>
                <w:rFonts w:hint="eastAsia" w:ascii="方正仿宋_GBK" w:hAnsi="方正仿宋_GBK" w:eastAsia="方正仿宋_GBK" w:cs="方正仿宋_GBK"/>
                <w:b w:val="0"/>
                <w:bCs/>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7.91</w:t>
            </w:r>
            <w:r>
              <w:rPr>
                <w:rFonts w:hint="eastAsia" w:ascii="方正仿宋_GBK" w:hAnsi="方正仿宋_GBK" w:eastAsia="方正仿宋_GBK" w:cs="方正仿宋_GBK"/>
                <w:b w:val="0"/>
                <w:bCs/>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3.32</w:t>
            </w:r>
            <w:r>
              <w:rPr>
                <w:rFonts w:hint="eastAsia" w:ascii="方正仿宋_GBK" w:hAnsi="方正仿宋_GBK" w:eastAsia="方正仿宋_GBK" w:cs="方正仿宋_GBK"/>
                <w:b w:val="0"/>
                <w:bCs/>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3.32</w:t>
            </w:r>
            <w:r>
              <w:rPr>
                <w:rFonts w:hint="eastAsia" w:ascii="方正仿宋_GBK" w:hAnsi="方正仿宋_GBK" w:eastAsia="方正仿宋_GBK" w:cs="方正仿宋_GBK"/>
                <w:b w:val="0"/>
                <w:bCs/>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12.50</w:t>
            </w:r>
            <w:r>
              <w:rPr>
                <w:rFonts w:hint="eastAsia" w:ascii="方正仿宋_GBK" w:hAnsi="方正仿宋_GBK" w:eastAsia="方正仿宋_GBK" w:cs="方正仿宋_GBK"/>
                <w:b w:val="0"/>
                <w:bCs/>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12.50</w:t>
            </w:r>
            <w:r>
              <w:rPr>
                <w:rFonts w:hint="eastAsia" w:ascii="方正仿宋_GBK" w:hAnsi="方正仿宋_GBK" w:eastAsia="方正仿宋_GBK" w:cs="方正仿宋_GBK"/>
                <w:b w:val="0"/>
                <w:bCs/>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12.50</w:t>
            </w:r>
            <w:r>
              <w:rPr>
                <w:rFonts w:hint="eastAsia" w:ascii="方正仿宋_GBK" w:hAnsi="方正仿宋_GBK" w:eastAsia="方正仿宋_GBK" w:cs="方正仿宋_GBK"/>
                <w:b w:val="0"/>
                <w:bCs/>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12.50</w:t>
            </w:r>
            <w:r>
              <w:rPr>
                <w:rFonts w:hint="eastAsia" w:ascii="方正仿宋_GBK" w:hAnsi="方正仿宋_GBK" w:eastAsia="方正仿宋_GBK" w:cs="方正仿宋_GBK"/>
                <w:b w:val="0"/>
                <w:bCs/>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12.50</w:t>
            </w:r>
            <w:r>
              <w:rPr>
                <w:rFonts w:hint="eastAsia" w:ascii="方正仿宋_GBK" w:hAnsi="方正仿宋_GBK" w:eastAsia="方正仿宋_GBK" w:cs="方正仿宋_GBK"/>
                <w:b w:val="0"/>
                <w:bCs/>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12.50</w:t>
            </w:r>
            <w:r>
              <w:rPr>
                <w:rFonts w:hint="eastAsia" w:ascii="方正仿宋_GBK" w:hAnsi="方正仿宋_GBK" w:eastAsia="方正仿宋_GBK" w:cs="方正仿宋_GBK"/>
                <w:b w:val="0"/>
                <w:bCs/>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bl>
    <w:p>
      <w:pPr>
        <w:rPr>
          <w:rFonts w:hint="eastAsia" w:ascii="方正仿宋_GBK" w:hAnsi="方正仿宋_GBK" w:eastAsia="方正仿宋_GBK" w:cs="方正仿宋_GBK"/>
          <w:b w:val="0"/>
          <w:bCs/>
          <w:sz w:val="20"/>
          <w:szCs w:val="20"/>
        </w:rPr>
      </w:pPr>
      <w:r>
        <w:rPr>
          <w:rFonts w:hint="eastAsia" w:ascii="方正仿宋_GBK" w:hAnsi="方正仿宋_GBK" w:eastAsia="方正仿宋_GBK" w:cs="方正仿宋_GBK"/>
          <w:b w:val="0"/>
          <w:bCs/>
          <w:sz w:val="20"/>
          <w:szCs w:val="20"/>
        </w:rPr>
        <w:t>备注：1.本表反映单位本年度各项支出情况。</w:t>
      </w:r>
      <w:r>
        <w:rPr>
          <w:rFonts w:hint="eastAsia" w:ascii="方正仿宋_GBK" w:hAnsi="方正仿宋_GBK" w:eastAsia="方正仿宋_GBK" w:cs="方正仿宋_GBK"/>
          <w:b w:val="0"/>
          <w:bCs/>
          <w:sz w:val="20"/>
          <w:szCs w:val="20"/>
        </w:rPr>
        <w:br w:type="textWrapping"/>
      </w:r>
      <w:r>
        <w:rPr>
          <w:rFonts w:hint="eastAsia" w:ascii="方正仿宋_GBK" w:hAnsi="方正仿宋_GBK" w:eastAsia="方正仿宋_GBK" w:cs="方正仿宋_GBK"/>
          <w:b w:val="0"/>
          <w:bCs/>
          <w:sz w:val="20"/>
          <w:szCs w:val="20"/>
        </w:rPr>
        <w:t xml:space="preserve">      2.本套报表金额单位转换时可能存在尾数误差。</w:t>
      </w:r>
      <w:r>
        <w:rPr>
          <w:rFonts w:hint="eastAsia" w:ascii="方正仿宋_GBK" w:hAnsi="方正仿宋_GBK" w:eastAsia="方正仿宋_GBK" w:cs="方正仿宋_GBK"/>
          <w:b w:val="0"/>
          <w:bCs/>
          <w:sz w:val="20"/>
          <w:szCs w:val="20"/>
        </w:rPr>
        <w:br w:type="textWrapping"/>
      </w:r>
    </w:p>
    <w:p>
      <w:pPr>
        <w:rPr>
          <w:rFonts w:hint="eastAsia" w:ascii="方正仿宋_GBK" w:hAnsi="方正仿宋_GBK" w:eastAsia="方正仿宋_GBK" w:cs="方正仿宋_GBK"/>
          <w:b w:val="0"/>
          <w:bCs/>
          <w:sz w:val="21"/>
          <w:szCs w:val="21"/>
        </w:rPr>
      </w:pPr>
      <w:r>
        <w:rPr>
          <w:rFonts w:hint="eastAsia" w:ascii="方正仿宋_GBK" w:hAnsi="方正仿宋_GBK" w:eastAsia="方正仿宋_GBK" w:cs="方正仿宋_GBK"/>
          <w:b w:val="0"/>
          <w:bCs/>
          <w:sz w:val="21"/>
          <w:szCs w:val="21"/>
        </w:rPr>
        <w:br w:type="page"/>
      </w:r>
    </w:p>
    <w:p>
      <w:pPr>
        <w:rPr>
          <w:rFonts w:hint="eastAsia" w:ascii="方正仿宋_GBK" w:hAnsi="方正仿宋_GBK" w:eastAsia="方正仿宋_GBK" w:cs="方正仿宋_GBK"/>
          <w:b w:val="0"/>
          <w:bCs/>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sz w:val="20"/>
                <w:szCs w:val="20"/>
              </w:rPr>
              <w:t>单位</w:t>
            </w:r>
            <w:r>
              <w:rPr>
                <w:rFonts w:hint="eastAsia" w:ascii="方正仿宋_GBK" w:hAnsi="方正仿宋_GBK" w:eastAsia="方正仿宋_GBK" w:cs="方正仿宋_GBK"/>
                <w:b w:val="0"/>
                <w:bCs/>
                <w:color w:val="000000"/>
                <w:sz w:val="20"/>
                <w:szCs w:val="20"/>
              </w:rPr>
              <w:t>：</w:t>
            </w:r>
            <w:r>
              <w:rPr>
                <w:rFonts w:hint="eastAsia" w:ascii="方正仿宋_GBK" w:hAnsi="方正仿宋_GBK" w:eastAsia="方正仿宋_GBK" w:cs="方正仿宋_GBK"/>
                <w:b w:val="0"/>
                <w:bCs/>
                <w:color w:val="000000"/>
                <w:sz w:val="20"/>
                <w:u w:color="auto"/>
              </w:rPr>
              <w:t>丰都县行政服务中心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eastAsia" w:ascii="方正仿宋_GBK" w:hAnsi="方正仿宋_GBK" w:eastAsia="方正仿宋_GBK" w:cs="方正仿宋_GBK"/>
                <w:b w:val="0"/>
                <w:bCs/>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eastAsia" w:ascii="方正仿宋_GBK" w:hAnsi="方正仿宋_GBK" w:eastAsia="方正仿宋_GBK" w:cs="方正仿宋_GBK"/>
                <w:b w:val="0"/>
                <w:bCs/>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eastAsia" w:ascii="方正仿宋_GBK" w:hAnsi="方正仿宋_GBK" w:eastAsia="方正仿宋_GBK" w:cs="方正仿宋_GBK"/>
                <w:b w:val="0"/>
                <w:bCs/>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eastAsia" w:ascii="方正仿宋_GBK" w:hAnsi="方正仿宋_GBK" w:eastAsia="方正仿宋_GBK" w:cs="方正仿宋_GBK"/>
                <w:b w:val="0"/>
                <w:bCs/>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eastAsia" w:ascii="方正仿宋_GBK" w:hAnsi="方正仿宋_GBK" w:eastAsia="方正仿宋_GBK" w:cs="方正仿宋_GBK"/>
                <w:b w:val="0"/>
                <w:bCs/>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eastAsia" w:ascii="方正仿宋_GBK" w:hAnsi="方正仿宋_GBK" w:eastAsia="方正仿宋_GBK" w:cs="方正仿宋_GBK"/>
                <w:b w:val="0"/>
                <w:bCs/>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eastAsia" w:ascii="方正仿宋_GBK" w:hAnsi="方正仿宋_GBK" w:eastAsia="方正仿宋_GBK" w:cs="方正仿宋_GBK"/>
                <w:b w:val="0"/>
                <w:bCs/>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单位：</w:t>
            </w:r>
            <w:r>
              <w:rPr>
                <w:rFonts w:hint="eastAsia" w:ascii="方正仿宋_GBK" w:hAnsi="方正仿宋_GBK" w:eastAsia="方正仿宋_GBK" w:cs="方正仿宋_GBK"/>
                <w:b w:val="0"/>
                <w:bCs/>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b w:val="0"/>
                <w:bCs/>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b w:val="0"/>
                <w:bCs/>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eastAsia" w:ascii="方正仿宋_GBK" w:hAnsi="方正仿宋_GBK" w:eastAsia="方正仿宋_GBK" w:cs="方正仿宋_GBK"/>
                <w:b w:val="0"/>
                <w:bCs/>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666.98</w:t>
            </w:r>
            <w:r>
              <w:rPr>
                <w:rFonts w:hint="eastAsia" w:ascii="方正仿宋_GBK" w:hAnsi="方正仿宋_GBK" w:eastAsia="方正仿宋_GBK" w:cs="方正仿宋_GBK"/>
                <w:b w:val="0"/>
                <w:bCs/>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614.93</w:t>
            </w: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614.93</w:t>
            </w: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eastAsia" w:ascii="方正仿宋_GBK" w:hAnsi="方正仿宋_GBK" w:eastAsia="方正仿宋_GBK" w:cs="方正仿宋_GBK"/>
                <w:b w:val="0"/>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eastAsia" w:ascii="方正仿宋_GBK" w:hAnsi="方正仿宋_GBK" w:eastAsia="方正仿宋_GBK" w:cs="方正仿宋_GBK"/>
                <w:b w:val="0"/>
                <w:bCs/>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eastAsia" w:ascii="方正仿宋_GBK" w:hAnsi="方正仿宋_GBK" w:eastAsia="方正仿宋_GBK" w:cs="方正仿宋_GBK"/>
                <w:b w:val="0"/>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eastAsia" w:ascii="方正仿宋_GBK" w:hAnsi="方正仿宋_GBK" w:eastAsia="方正仿宋_GBK" w:cs="方正仿宋_GBK"/>
                <w:b w:val="0"/>
                <w:bCs/>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eastAsia" w:ascii="方正仿宋_GBK" w:hAnsi="方正仿宋_GBK" w:eastAsia="方正仿宋_GBK" w:cs="方正仿宋_GBK"/>
                <w:b w:val="0"/>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eastAsia" w:ascii="方正仿宋_GBK" w:hAnsi="方正仿宋_GBK" w:eastAsia="方正仿宋_GBK" w:cs="方正仿宋_GBK"/>
                <w:b w:val="0"/>
                <w:bCs/>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eastAsia" w:ascii="方正仿宋_GBK" w:hAnsi="方正仿宋_GBK" w:eastAsia="方正仿宋_GBK" w:cs="方正仿宋_GBK"/>
                <w:b w:val="0"/>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eastAsia" w:ascii="方正仿宋_GBK" w:hAnsi="方正仿宋_GBK" w:eastAsia="方正仿宋_GBK" w:cs="方正仿宋_GBK"/>
                <w:b w:val="0"/>
                <w:bCs/>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eastAsia" w:ascii="方正仿宋_GBK" w:hAnsi="方正仿宋_GBK" w:eastAsia="方正仿宋_GBK" w:cs="方正仿宋_GBK"/>
                <w:b w:val="0"/>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eastAsia" w:ascii="方正仿宋_GBK" w:hAnsi="方正仿宋_GBK" w:eastAsia="方正仿宋_GBK" w:cs="方正仿宋_GBK"/>
                <w:b w:val="0"/>
                <w:bCs/>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28.31</w:t>
            </w: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28.31</w:t>
            </w: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eastAsia" w:ascii="方正仿宋_GBK" w:hAnsi="方正仿宋_GBK" w:eastAsia="方正仿宋_GBK" w:cs="方正仿宋_GBK"/>
                <w:b w:val="0"/>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eastAsia" w:ascii="方正仿宋_GBK" w:hAnsi="方正仿宋_GBK" w:eastAsia="方正仿宋_GBK" w:cs="方正仿宋_GBK"/>
                <w:b w:val="0"/>
                <w:bCs/>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11.23</w:t>
            </w: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11.23</w:t>
            </w: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eastAsia" w:ascii="方正仿宋_GBK" w:hAnsi="方正仿宋_GBK" w:eastAsia="方正仿宋_GBK" w:cs="方正仿宋_GBK"/>
                <w:b w:val="0"/>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eastAsia" w:ascii="方正仿宋_GBK" w:hAnsi="方正仿宋_GBK" w:eastAsia="方正仿宋_GBK" w:cs="方正仿宋_GBK"/>
                <w:b w:val="0"/>
                <w:bCs/>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eastAsia" w:ascii="方正仿宋_GBK" w:hAnsi="方正仿宋_GBK" w:eastAsia="方正仿宋_GBK" w:cs="方正仿宋_GBK"/>
                <w:b w:val="0"/>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eastAsia" w:ascii="方正仿宋_GBK" w:hAnsi="方正仿宋_GBK" w:eastAsia="方正仿宋_GBK" w:cs="方正仿宋_GBK"/>
                <w:b w:val="0"/>
                <w:bCs/>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eastAsia" w:ascii="方正仿宋_GBK" w:hAnsi="方正仿宋_GBK" w:eastAsia="方正仿宋_GBK" w:cs="方正仿宋_GBK"/>
                <w:b w:val="0"/>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eastAsia" w:ascii="方正仿宋_GBK" w:hAnsi="方正仿宋_GBK" w:eastAsia="方正仿宋_GBK" w:cs="方正仿宋_GBK"/>
                <w:b w:val="0"/>
                <w:bCs/>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eastAsia" w:ascii="方正仿宋_GBK" w:hAnsi="方正仿宋_GBK" w:eastAsia="方正仿宋_GBK" w:cs="方正仿宋_GBK"/>
                <w:b w:val="0"/>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eastAsia" w:ascii="方正仿宋_GBK" w:hAnsi="方正仿宋_GBK" w:eastAsia="方正仿宋_GBK" w:cs="方正仿宋_GBK"/>
                <w:b w:val="0"/>
                <w:bCs/>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eastAsia" w:ascii="方正仿宋_GBK" w:hAnsi="方正仿宋_GBK" w:eastAsia="方正仿宋_GBK" w:cs="方正仿宋_GBK"/>
                <w:b w:val="0"/>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eastAsia" w:ascii="方正仿宋_GBK" w:hAnsi="方正仿宋_GBK" w:eastAsia="方正仿宋_GBK" w:cs="方正仿宋_GBK"/>
                <w:b w:val="0"/>
                <w:bCs/>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eastAsia" w:ascii="方正仿宋_GBK" w:hAnsi="方正仿宋_GBK" w:eastAsia="方正仿宋_GBK" w:cs="方正仿宋_GBK"/>
                <w:b w:val="0"/>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eastAsia" w:ascii="方正仿宋_GBK" w:hAnsi="方正仿宋_GBK" w:eastAsia="方正仿宋_GBK" w:cs="方正仿宋_GBK"/>
                <w:b w:val="0"/>
                <w:bCs/>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eastAsia" w:ascii="方正仿宋_GBK" w:hAnsi="方正仿宋_GBK" w:eastAsia="方正仿宋_GBK" w:cs="方正仿宋_GBK"/>
                <w:b w:val="0"/>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eastAsia" w:ascii="方正仿宋_GBK" w:hAnsi="方正仿宋_GBK" w:eastAsia="方正仿宋_GBK" w:cs="方正仿宋_GBK"/>
                <w:b w:val="0"/>
                <w:bCs/>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eastAsia" w:ascii="方正仿宋_GBK" w:hAnsi="方正仿宋_GBK" w:eastAsia="方正仿宋_GBK" w:cs="方正仿宋_GBK"/>
                <w:b w:val="0"/>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eastAsia" w:ascii="方正仿宋_GBK" w:hAnsi="方正仿宋_GBK" w:eastAsia="方正仿宋_GBK" w:cs="方正仿宋_GBK"/>
                <w:b w:val="0"/>
                <w:bCs/>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eastAsia" w:ascii="方正仿宋_GBK" w:hAnsi="方正仿宋_GBK" w:eastAsia="方正仿宋_GBK" w:cs="方正仿宋_GBK"/>
                <w:b w:val="0"/>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eastAsia" w:ascii="方正仿宋_GBK" w:hAnsi="方正仿宋_GBK" w:eastAsia="方正仿宋_GBK" w:cs="方正仿宋_GBK"/>
                <w:b w:val="0"/>
                <w:bCs/>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eastAsia" w:ascii="方正仿宋_GBK" w:hAnsi="方正仿宋_GBK" w:eastAsia="方正仿宋_GBK" w:cs="方正仿宋_GBK"/>
                <w:b w:val="0"/>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eastAsia" w:ascii="方正仿宋_GBK" w:hAnsi="方正仿宋_GBK" w:eastAsia="方正仿宋_GBK" w:cs="方正仿宋_GBK"/>
                <w:b w:val="0"/>
                <w:bCs/>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12.50</w:t>
            </w: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12.50</w:t>
            </w: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eastAsia" w:ascii="方正仿宋_GBK" w:hAnsi="方正仿宋_GBK" w:eastAsia="方正仿宋_GBK" w:cs="方正仿宋_GBK"/>
                <w:b w:val="0"/>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eastAsia" w:ascii="方正仿宋_GBK" w:hAnsi="方正仿宋_GBK" w:eastAsia="方正仿宋_GBK" w:cs="方正仿宋_GBK"/>
                <w:b w:val="0"/>
                <w:bCs/>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eastAsia" w:ascii="方正仿宋_GBK" w:hAnsi="方正仿宋_GBK" w:eastAsia="方正仿宋_GBK" w:cs="方正仿宋_GBK"/>
                <w:b w:val="0"/>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eastAsia" w:ascii="方正仿宋_GBK" w:hAnsi="方正仿宋_GBK" w:eastAsia="方正仿宋_GBK" w:cs="方正仿宋_GBK"/>
                <w:b w:val="0"/>
                <w:bCs/>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eastAsia" w:ascii="方正仿宋_GBK" w:hAnsi="方正仿宋_GBK" w:eastAsia="方正仿宋_GBK" w:cs="方正仿宋_GBK"/>
                <w:b w:val="0"/>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eastAsia" w:ascii="方正仿宋_GBK" w:hAnsi="方正仿宋_GBK" w:eastAsia="方正仿宋_GBK" w:cs="方正仿宋_GBK"/>
                <w:b w:val="0"/>
                <w:bCs/>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eastAsia" w:ascii="方正仿宋_GBK" w:hAnsi="方正仿宋_GBK" w:eastAsia="方正仿宋_GBK" w:cs="方正仿宋_GBK"/>
                <w:b w:val="0"/>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eastAsia" w:ascii="方正仿宋_GBK" w:hAnsi="方正仿宋_GBK" w:eastAsia="方正仿宋_GBK" w:cs="方正仿宋_GBK"/>
                <w:b w:val="0"/>
                <w:bCs/>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eastAsia" w:ascii="方正仿宋_GBK" w:hAnsi="方正仿宋_GBK" w:eastAsia="方正仿宋_GBK" w:cs="方正仿宋_GBK"/>
                <w:b w:val="0"/>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eastAsia" w:ascii="方正仿宋_GBK" w:hAnsi="方正仿宋_GBK" w:eastAsia="方正仿宋_GBK" w:cs="方正仿宋_GBK"/>
                <w:b w:val="0"/>
                <w:bCs/>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eastAsia" w:ascii="方正仿宋_GBK" w:hAnsi="方正仿宋_GBK" w:eastAsia="方正仿宋_GBK" w:cs="方正仿宋_GBK"/>
                <w:b w:val="0"/>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eastAsia" w:ascii="方正仿宋_GBK" w:hAnsi="方正仿宋_GBK" w:eastAsia="方正仿宋_GBK" w:cs="方正仿宋_GBK"/>
                <w:b w:val="0"/>
                <w:bCs/>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eastAsia" w:ascii="方正仿宋_GBK" w:hAnsi="方正仿宋_GBK" w:eastAsia="方正仿宋_GBK" w:cs="方正仿宋_GBK"/>
                <w:b w:val="0"/>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eastAsia" w:ascii="方正仿宋_GBK" w:hAnsi="方正仿宋_GBK" w:eastAsia="方正仿宋_GBK" w:cs="方正仿宋_GBK"/>
                <w:b w:val="0"/>
                <w:bCs/>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666.98</w:t>
            </w:r>
            <w:r>
              <w:rPr>
                <w:rFonts w:hint="eastAsia" w:ascii="方正仿宋_GBK" w:hAnsi="方正仿宋_GBK" w:eastAsia="方正仿宋_GBK" w:cs="方正仿宋_GBK"/>
                <w:b w:val="0"/>
                <w:bCs/>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666.98</w:t>
            </w: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666.98</w:t>
            </w: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eastAsia" w:ascii="方正仿宋_GBK" w:hAnsi="方正仿宋_GBK" w:eastAsia="方正仿宋_GBK" w:cs="方正仿宋_GBK"/>
                <w:b w:val="0"/>
                <w:bCs/>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eastAsia" w:ascii="方正仿宋_GBK" w:hAnsi="方正仿宋_GBK" w:eastAsia="方正仿宋_GBK" w:cs="方正仿宋_GBK"/>
                <w:b w:val="0"/>
                <w:bCs/>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eastAsia" w:ascii="方正仿宋_GBK" w:hAnsi="方正仿宋_GBK" w:eastAsia="方正仿宋_GBK" w:cs="方正仿宋_GBK"/>
                <w:b w:val="0"/>
                <w:bCs/>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eastAsia" w:ascii="方正仿宋_GBK" w:hAnsi="方正仿宋_GBK" w:eastAsia="方正仿宋_GBK" w:cs="方正仿宋_GBK"/>
                <w:b w:val="0"/>
                <w:bCs/>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eastAsia" w:ascii="方正仿宋_GBK" w:hAnsi="方正仿宋_GBK" w:eastAsia="方正仿宋_GBK" w:cs="方正仿宋_GBK"/>
                <w:b w:val="0"/>
                <w:bCs/>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eastAsia" w:ascii="方正仿宋_GBK" w:hAnsi="方正仿宋_GBK" w:eastAsia="方正仿宋_GBK" w:cs="方正仿宋_GBK"/>
                <w:b w:val="0"/>
                <w:bCs/>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eastAsia" w:ascii="方正仿宋_GBK" w:hAnsi="方正仿宋_GBK" w:eastAsia="方正仿宋_GBK" w:cs="方正仿宋_GBK"/>
                <w:b w:val="0"/>
                <w:bCs/>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eastAsia" w:ascii="方正仿宋_GBK" w:hAnsi="方正仿宋_GBK" w:eastAsia="方正仿宋_GBK" w:cs="方正仿宋_GBK"/>
                <w:b w:val="0"/>
                <w:bCs/>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eastAsia" w:ascii="方正仿宋_GBK" w:hAnsi="方正仿宋_GBK" w:eastAsia="方正仿宋_GBK" w:cs="方正仿宋_GBK"/>
                <w:b w:val="0"/>
                <w:bCs/>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eastAsia" w:ascii="方正仿宋_GBK" w:hAnsi="方正仿宋_GBK" w:eastAsia="方正仿宋_GBK" w:cs="方正仿宋_GBK"/>
                <w:b w:val="0"/>
                <w:bCs/>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eastAsia" w:ascii="方正仿宋_GBK" w:hAnsi="方正仿宋_GBK" w:eastAsia="方正仿宋_GBK" w:cs="方正仿宋_GBK"/>
                <w:b w:val="0"/>
                <w:bCs/>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eastAsia" w:ascii="方正仿宋_GBK" w:hAnsi="方正仿宋_GBK" w:eastAsia="方正仿宋_GBK" w:cs="方正仿宋_GBK"/>
                <w:b w:val="0"/>
                <w:bCs/>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eastAsia" w:ascii="方正仿宋_GBK" w:hAnsi="方正仿宋_GBK" w:eastAsia="方正仿宋_GBK" w:cs="方正仿宋_GBK"/>
                <w:b w:val="0"/>
                <w:bCs/>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eastAsia" w:ascii="方正仿宋_GBK" w:hAnsi="方正仿宋_GBK" w:eastAsia="方正仿宋_GBK" w:cs="方正仿宋_GBK"/>
                <w:b w:val="0"/>
                <w:bCs/>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eastAsia" w:ascii="方正仿宋_GBK" w:hAnsi="方正仿宋_GBK" w:eastAsia="方正仿宋_GBK" w:cs="方正仿宋_GBK"/>
                <w:b w:val="0"/>
                <w:bCs/>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666.98</w:t>
            </w:r>
            <w:r>
              <w:rPr>
                <w:rFonts w:hint="eastAsia" w:ascii="方正仿宋_GBK" w:hAnsi="方正仿宋_GBK" w:eastAsia="方正仿宋_GBK" w:cs="方正仿宋_GBK"/>
                <w:b w:val="0"/>
                <w:bCs/>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666.98</w:t>
            </w: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666.98</w:t>
            </w:r>
            <w:r>
              <w:rPr>
                <w:rFonts w:hint="eastAsia" w:ascii="方正仿宋_GBK" w:hAnsi="方正仿宋_GBK" w:eastAsia="方正仿宋_GBK" w:cs="方正仿宋_GBK"/>
                <w:b w:val="0"/>
                <w:bCs/>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bl>
    <w:p>
      <w:pPr>
        <w:spacing w:line="240" w:lineRule="exact"/>
        <w:rPr>
          <w:rFonts w:hint="eastAsia" w:ascii="方正仿宋_GBK" w:hAnsi="方正仿宋_GBK" w:eastAsia="方正仿宋_GBK" w:cs="方正仿宋_GBK"/>
          <w:b w:val="0"/>
          <w:bCs/>
          <w:sz w:val="20"/>
          <w:szCs w:val="20"/>
        </w:rPr>
      </w:pPr>
      <w:r>
        <w:rPr>
          <w:rFonts w:hint="eastAsia" w:ascii="方正仿宋_GBK" w:hAnsi="方正仿宋_GBK" w:eastAsia="方正仿宋_GBK" w:cs="方正仿宋_GBK"/>
          <w:b w:val="0"/>
          <w:bCs/>
          <w:sz w:val="20"/>
          <w:szCs w:val="20"/>
        </w:rPr>
        <w:t>备注：1.本表反映单位本年度一般公共预算财政拨款、政府性基金预算财政拨款及国有资本经营预算财政拨款的总收支和年末结转结余情况。</w:t>
      </w:r>
      <w:r>
        <w:rPr>
          <w:rFonts w:hint="eastAsia" w:ascii="方正仿宋_GBK" w:hAnsi="方正仿宋_GBK" w:eastAsia="方正仿宋_GBK" w:cs="方正仿宋_GBK"/>
          <w:b w:val="0"/>
          <w:bCs/>
          <w:sz w:val="20"/>
          <w:szCs w:val="20"/>
        </w:rPr>
        <w:br w:type="textWrapping"/>
      </w:r>
      <w:r>
        <w:rPr>
          <w:rFonts w:hint="eastAsia" w:ascii="方正仿宋_GBK" w:hAnsi="方正仿宋_GBK" w:eastAsia="方正仿宋_GBK" w:cs="方正仿宋_GBK"/>
          <w:b w:val="0"/>
          <w:bCs/>
          <w:sz w:val="20"/>
          <w:szCs w:val="20"/>
        </w:rPr>
        <w:t xml:space="preserve">      2.本套报表金额单位转换时可能存在尾数误差。</w:t>
      </w:r>
      <w:r>
        <w:rPr>
          <w:rFonts w:hint="eastAsia" w:ascii="方正仿宋_GBK" w:hAnsi="方正仿宋_GBK" w:eastAsia="方正仿宋_GBK" w:cs="方正仿宋_GBK"/>
          <w:b w:val="0"/>
          <w:bCs/>
          <w:sz w:val="20"/>
          <w:szCs w:val="20"/>
        </w:rPr>
        <w:br w:type="textWrapping"/>
      </w:r>
      <w:r>
        <w:rPr>
          <w:rFonts w:hint="eastAsia" w:ascii="方正仿宋_GBK" w:hAnsi="方正仿宋_GBK" w:eastAsia="方正仿宋_GBK" w:cs="方正仿宋_GBK"/>
          <w:b w:val="0"/>
          <w:bCs/>
          <w:sz w:val="20"/>
          <w:szCs w:val="20"/>
        </w:rPr>
        <w:br w:type="textWrapping"/>
      </w:r>
      <w:r>
        <w:rPr>
          <w:rFonts w:hint="eastAsia" w:ascii="方正仿宋_GBK" w:hAnsi="方正仿宋_GBK" w:eastAsia="方正仿宋_GBK" w:cs="方正仿宋_GBK"/>
          <w:b w:val="0"/>
          <w:bCs/>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sz w:val="20"/>
                <w:szCs w:val="20"/>
              </w:rPr>
              <w:t>单位</w:t>
            </w:r>
            <w:r>
              <w:rPr>
                <w:rFonts w:hint="eastAsia" w:ascii="方正仿宋_GBK" w:hAnsi="方正仿宋_GBK" w:eastAsia="方正仿宋_GBK" w:cs="方正仿宋_GBK"/>
                <w:b w:val="0"/>
                <w:bCs/>
                <w:color w:val="000000"/>
                <w:sz w:val="20"/>
                <w:szCs w:val="20"/>
              </w:rPr>
              <w:t>：</w:t>
            </w:r>
            <w:r>
              <w:rPr>
                <w:rFonts w:hint="eastAsia" w:ascii="方正仿宋_GBK" w:hAnsi="方正仿宋_GBK" w:eastAsia="方正仿宋_GBK" w:cs="方正仿宋_GBK"/>
                <w:b w:val="0"/>
                <w:bCs/>
                <w:color w:val="000000"/>
                <w:sz w:val="20"/>
                <w:u w:color="auto"/>
              </w:rPr>
              <w:t>丰都县行政服务中心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公开05表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单位：</w:t>
            </w:r>
            <w:r>
              <w:rPr>
                <w:rFonts w:hint="eastAsia" w:ascii="方正仿宋_GBK" w:hAnsi="方正仿宋_GBK" w:eastAsia="方正仿宋_GBK" w:cs="方正仿宋_GBK"/>
                <w:b w:val="0"/>
                <w:bCs/>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666.98</w:t>
            </w:r>
            <w:r>
              <w:rPr>
                <w:rFonts w:hint="eastAsia" w:ascii="方正仿宋_GBK" w:hAnsi="方正仿宋_GBK" w:eastAsia="方正仿宋_GBK" w:cs="方正仿宋_GBK"/>
                <w:b w:val="0"/>
                <w:bCs/>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189.68</w:t>
            </w:r>
            <w:r>
              <w:rPr>
                <w:rFonts w:hint="eastAsia" w:ascii="方正仿宋_GBK" w:hAnsi="方正仿宋_GBK" w:eastAsia="方正仿宋_GBK" w:cs="方正仿宋_GBK"/>
                <w:b w:val="0"/>
                <w:bCs/>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477.30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614.93</w:t>
            </w:r>
            <w:r>
              <w:rPr>
                <w:rFonts w:hint="eastAsia" w:ascii="方正仿宋_GBK" w:hAnsi="方正仿宋_GBK" w:eastAsia="方正仿宋_GBK" w:cs="方正仿宋_GBK"/>
                <w:b w:val="0"/>
                <w:bCs/>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137.64</w:t>
            </w:r>
            <w:r>
              <w:rPr>
                <w:rFonts w:hint="eastAsia" w:ascii="方正仿宋_GBK" w:hAnsi="方正仿宋_GBK" w:eastAsia="方正仿宋_GBK" w:cs="方正仿宋_GBK"/>
                <w:b w:val="0"/>
                <w:bCs/>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477.30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614.93</w:t>
            </w:r>
            <w:r>
              <w:rPr>
                <w:rFonts w:hint="eastAsia" w:ascii="方正仿宋_GBK" w:hAnsi="方正仿宋_GBK" w:eastAsia="方正仿宋_GBK" w:cs="方正仿宋_GBK"/>
                <w:b w:val="0"/>
                <w:bCs/>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137.64</w:t>
            </w:r>
            <w:r>
              <w:rPr>
                <w:rFonts w:hint="eastAsia" w:ascii="方正仿宋_GBK" w:hAnsi="方正仿宋_GBK" w:eastAsia="方正仿宋_GBK" w:cs="方正仿宋_GBK"/>
                <w:b w:val="0"/>
                <w:bCs/>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477.30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2010306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政务公开审批</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614.93</w:t>
            </w:r>
            <w:r>
              <w:rPr>
                <w:rFonts w:hint="eastAsia" w:ascii="方正仿宋_GBK" w:hAnsi="方正仿宋_GBK" w:eastAsia="方正仿宋_GBK" w:cs="方正仿宋_GBK"/>
                <w:b w:val="0"/>
                <w:bCs/>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137.64</w:t>
            </w:r>
            <w:r>
              <w:rPr>
                <w:rFonts w:hint="eastAsia" w:ascii="方正仿宋_GBK" w:hAnsi="方正仿宋_GBK" w:eastAsia="方正仿宋_GBK" w:cs="方正仿宋_GBK"/>
                <w:b w:val="0"/>
                <w:bCs/>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477.30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28.31</w:t>
            </w:r>
            <w:r>
              <w:rPr>
                <w:rFonts w:hint="eastAsia" w:ascii="方正仿宋_GBK" w:hAnsi="方正仿宋_GBK" w:eastAsia="方正仿宋_GBK" w:cs="方正仿宋_GBK"/>
                <w:b w:val="0"/>
                <w:bCs/>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28.31</w:t>
            </w:r>
            <w:r>
              <w:rPr>
                <w:rFonts w:hint="eastAsia" w:ascii="方正仿宋_GBK" w:hAnsi="方正仿宋_GBK" w:eastAsia="方正仿宋_GBK" w:cs="方正仿宋_GBK"/>
                <w:b w:val="0"/>
                <w:bCs/>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28.31</w:t>
            </w:r>
            <w:r>
              <w:rPr>
                <w:rFonts w:hint="eastAsia" w:ascii="方正仿宋_GBK" w:hAnsi="方正仿宋_GBK" w:eastAsia="方正仿宋_GBK" w:cs="方正仿宋_GBK"/>
                <w:b w:val="0"/>
                <w:bCs/>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28.31</w:t>
            </w:r>
            <w:r>
              <w:rPr>
                <w:rFonts w:hint="eastAsia" w:ascii="方正仿宋_GBK" w:hAnsi="方正仿宋_GBK" w:eastAsia="方正仿宋_GBK" w:cs="方正仿宋_GBK"/>
                <w:b w:val="0"/>
                <w:bCs/>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14.91</w:t>
            </w:r>
            <w:r>
              <w:rPr>
                <w:rFonts w:hint="eastAsia" w:ascii="方正仿宋_GBK" w:hAnsi="方正仿宋_GBK" w:eastAsia="方正仿宋_GBK" w:cs="方正仿宋_GBK"/>
                <w:b w:val="0"/>
                <w:bCs/>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14.91</w:t>
            </w:r>
            <w:r>
              <w:rPr>
                <w:rFonts w:hint="eastAsia" w:ascii="方正仿宋_GBK" w:hAnsi="方正仿宋_GBK" w:eastAsia="方正仿宋_GBK" w:cs="方正仿宋_GBK"/>
                <w:b w:val="0"/>
                <w:bCs/>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9.17</w:t>
            </w:r>
            <w:r>
              <w:rPr>
                <w:rFonts w:hint="eastAsia" w:ascii="方正仿宋_GBK" w:hAnsi="方正仿宋_GBK" w:eastAsia="方正仿宋_GBK" w:cs="方正仿宋_GBK"/>
                <w:b w:val="0"/>
                <w:bCs/>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9.17</w:t>
            </w:r>
            <w:r>
              <w:rPr>
                <w:rFonts w:hint="eastAsia" w:ascii="方正仿宋_GBK" w:hAnsi="方正仿宋_GBK" w:eastAsia="方正仿宋_GBK" w:cs="方正仿宋_GBK"/>
                <w:b w:val="0"/>
                <w:bCs/>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4.23</w:t>
            </w:r>
            <w:r>
              <w:rPr>
                <w:rFonts w:hint="eastAsia" w:ascii="方正仿宋_GBK" w:hAnsi="方正仿宋_GBK" w:eastAsia="方正仿宋_GBK" w:cs="方正仿宋_GBK"/>
                <w:b w:val="0"/>
                <w:bCs/>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4.23</w:t>
            </w:r>
            <w:r>
              <w:rPr>
                <w:rFonts w:hint="eastAsia" w:ascii="方正仿宋_GBK" w:hAnsi="方正仿宋_GBK" w:eastAsia="方正仿宋_GBK" w:cs="方正仿宋_GBK"/>
                <w:b w:val="0"/>
                <w:bCs/>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11.23</w:t>
            </w:r>
            <w:r>
              <w:rPr>
                <w:rFonts w:hint="eastAsia" w:ascii="方正仿宋_GBK" w:hAnsi="方正仿宋_GBK" w:eastAsia="方正仿宋_GBK" w:cs="方正仿宋_GBK"/>
                <w:b w:val="0"/>
                <w:bCs/>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11.23</w:t>
            </w:r>
            <w:r>
              <w:rPr>
                <w:rFonts w:hint="eastAsia" w:ascii="方正仿宋_GBK" w:hAnsi="方正仿宋_GBK" w:eastAsia="方正仿宋_GBK" w:cs="方正仿宋_GBK"/>
                <w:b w:val="0"/>
                <w:bCs/>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11.23</w:t>
            </w:r>
            <w:r>
              <w:rPr>
                <w:rFonts w:hint="eastAsia" w:ascii="方正仿宋_GBK" w:hAnsi="方正仿宋_GBK" w:eastAsia="方正仿宋_GBK" w:cs="方正仿宋_GBK"/>
                <w:b w:val="0"/>
                <w:bCs/>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11.23</w:t>
            </w:r>
            <w:r>
              <w:rPr>
                <w:rFonts w:hint="eastAsia" w:ascii="方正仿宋_GBK" w:hAnsi="方正仿宋_GBK" w:eastAsia="方正仿宋_GBK" w:cs="方正仿宋_GBK"/>
                <w:b w:val="0"/>
                <w:bCs/>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7.91</w:t>
            </w:r>
            <w:r>
              <w:rPr>
                <w:rFonts w:hint="eastAsia" w:ascii="方正仿宋_GBK" w:hAnsi="方正仿宋_GBK" w:eastAsia="方正仿宋_GBK" w:cs="方正仿宋_GBK"/>
                <w:b w:val="0"/>
                <w:bCs/>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7.91</w:t>
            </w:r>
            <w:r>
              <w:rPr>
                <w:rFonts w:hint="eastAsia" w:ascii="方正仿宋_GBK" w:hAnsi="方正仿宋_GBK" w:eastAsia="方正仿宋_GBK" w:cs="方正仿宋_GBK"/>
                <w:b w:val="0"/>
                <w:bCs/>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3.32</w:t>
            </w:r>
            <w:r>
              <w:rPr>
                <w:rFonts w:hint="eastAsia" w:ascii="方正仿宋_GBK" w:hAnsi="方正仿宋_GBK" w:eastAsia="方正仿宋_GBK" w:cs="方正仿宋_GBK"/>
                <w:b w:val="0"/>
                <w:bCs/>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3.32</w:t>
            </w:r>
            <w:r>
              <w:rPr>
                <w:rFonts w:hint="eastAsia" w:ascii="方正仿宋_GBK" w:hAnsi="方正仿宋_GBK" w:eastAsia="方正仿宋_GBK" w:cs="方正仿宋_GBK"/>
                <w:b w:val="0"/>
                <w:bCs/>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12.50</w:t>
            </w:r>
            <w:r>
              <w:rPr>
                <w:rFonts w:hint="eastAsia" w:ascii="方正仿宋_GBK" w:hAnsi="方正仿宋_GBK" w:eastAsia="方正仿宋_GBK" w:cs="方正仿宋_GBK"/>
                <w:b w:val="0"/>
                <w:bCs/>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12.50</w:t>
            </w:r>
            <w:r>
              <w:rPr>
                <w:rFonts w:hint="eastAsia" w:ascii="方正仿宋_GBK" w:hAnsi="方正仿宋_GBK" w:eastAsia="方正仿宋_GBK" w:cs="方正仿宋_GBK"/>
                <w:b w:val="0"/>
                <w:bCs/>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12.50</w:t>
            </w:r>
            <w:r>
              <w:rPr>
                <w:rFonts w:hint="eastAsia" w:ascii="方正仿宋_GBK" w:hAnsi="方正仿宋_GBK" w:eastAsia="方正仿宋_GBK" w:cs="方正仿宋_GBK"/>
                <w:b w:val="0"/>
                <w:bCs/>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12.50</w:t>
            </w:r>
            <w:r>
              <w:rPr>
                <w:rFonts w:hint="eastAsia" w:ascii="方正仿宋_GBK" w:hAnsi="方正仿宋_GBK" w:eastAsia="方正仿宋_GBK" w:cs="方正仿宋_GBK"/>
                <w:b w:val="0"/>
                <w:bCs/>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12.50</w:t>
            </w:r>
            <w:r>
              <w:rPr>
                <w:rFonts w:hint="eastAsia" w:ascii="方正仿宋_GBK" w:hAnsi="方正仿宋_GBK" w:eastAsia="方正仿宋_GBK" w:cs="方正仿宋_GBK"/>
                <w:b w:val="0"/>
                <w:bCs/>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12.50</w:t>
            </w:r>
            <w:r>
              <w:rPr>
                <w:rFonts w:hint="eastAsia" w:ascii="方正仿宋_GBK" w:hAnsi="方正仿宋_GBK" w:eastAsia="方正仿宋_GBK" w:cs="方正仿宋_GBK"/>
                <w:b w:val="0"/>
                <w:bCs/>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bl>
    <w:p>
      <w:pPr>
        <w:rPr>
          <w:rFonts w:hint="eastAsia" w:ascii="方正仿宋_GBK" w:hAnsi="方正仿宋_GBK" w:eastAsia="方正仿宋_GBK" w:cs="方正仿宋_GBK"/>
          <w:b w:val="0"/>
          <w:bCs/>
          <w:sz w:val="21"/>
          <w:szCs w:val="21"/>
        </w:rPr>
      </w:pPr>
      <w:r>
        <w:rPr>
          <w:rFonts w:hint="eastAsia" w:ascii="方正仿宋_GBK" w:hAnsi="方正仿宋_GBK" w:eastAsia="方正仿宋_GBK" w:cs="方正仿宋_GBK"/>
          <w:b w:val="0"/>
          <w:bCs/>
          <w:sz w:val="20"/>
          <w:szCs w:val="20"/>
        </w:rPr>
        <w:t>备注：1.本表反映单位本年度一般公共预算财政拨款支出情况。</w:t>
      </w:r>
      <w:r>
        <w:rPr>
          <w:rFonts w:hint="eastAsia" w:ascii="方正仿宋_GBK" w:hAnsi="方正仿宋_GBK" w:eastAsia="方正仿宋_GBK" w:cs="方正仿宋_GBK"/>
          <w:b w:val="0"/>
          <w:bCs/>
          <w:sz w:val="20"/>
          <w:szCs w:val="20"/>
        </w:rPr>
        <w:br w:type="textWrapping"/>
      </w:r>
      <w:r>
        <w:rPr>
          <w:rFonts w:hint="eastAsia" w:ascii="方正仿宋_GBK" w:hAnsi="方正仿宋_GBK" w:eastAsia="方正仿宋_GBK" w:cs="方正仿宋_GBK"/>
          <w:b w:val="0"/>
          <w:bCs/>
          <w:sz w:val="20"/>
          <w:szCs w:val="20"/>
        </w:rPr>
        <w:t xml:space="preserve">      2.本套报表金额单位转换时可能存在尾数误差。</w:t>
      </w:r>
      <w:r>
        <w:rPr>
          <w:rFonts w:hint="eastAsia" w:ascii="方正仿宋_GBK" w:hAnsi="方正仿宋_GBK" w:eastAsia="方正仿宋_GBK" w:cs="方正仿宋_GBK"/>
          <w:b w:val="0"/>
          <w:bCs/>
          <w:sz w:val="20"/>
          <w:szCs w:val="20"/>
        </w:rPr>
        <w:br w:type="textWrapping"/>
      </w:r>
      <w:r>
        <w:rPr>
          <w:rFonts w:hint="eastAsia" w:ascii="方正仿宋_GBK" w:hAnsi="方正仿宋_GBK" w:eastAsia="方正仿宋_GBK" w:cs="方正仿宋_GBK"/>
          <w:b w:val="0"/>
          <w:bCs/>
          <w:sz w:val="20"/>
          <w:szCs w:val="20"/>
        </w:rPr>
        <w:br w:type="textWrapping"/>
      </w:r>
    </w:p>
    <w:p>
      <w:pPr>
        <w:ind w:firstLine="630" w:firstLineChars="300"/>
        <w:rPr>
          <w:rFonts w:hint="eastAsia" w:ascii="方正仿宋_GBK" w:hAnsi="方正仿宋_GBK" w:eastAsia="方正仿宋_GBK" w:cs="方正仿宋_GBK"/>
          <w:b w:val="0"/>
          <w:bCs/>
          <w:sz w:val="21"/>
          <w:szCs w:val="21"/>
        </w:rPr>
      </w:pPr>
      <w:r>
        <w:rPr>
          <w:rFonts w:hint="eastAsia" w:ascii="方正仿宋_GBK" w:hAnsi="方正仿宋_GBK" w:eastAsia="方正仿宋_GBK" w:cs="方正仿宋_GBK"/>
          <w:b w:val="0"/>
          <w:bCs/>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sz w:val="20"/>
                <w:szCs w:val="20"/>
              </w:rPr>
              <w:t>单位</w:t>
            </w:r>
            <w:r>
              <w:rPr>
                <w:rFonts w:hint="eastAsia" w:ascii="方正仿宋_GBK" w:hAnsi="方正仿宋_GBK" w:eastAsia="方正仿宋_GBK" w:cs="方正仿宋_GBK"/>
                <w:b w:val="0"/>
                <w:bCs/>
                <w:color w:val="000000"/>
                <w:sz w:val="20"/>
                <w:szCs w:val="20"/>
              </w:rPr>
              <w:t>：</w:t>
            </w:r>
            <w:r>
              <w:rPr>
                <w:rFonts w:hint="eastAsia" w:ascii="方正仿宋_GBK" w:hAnsi="方正仿宋_GBK" w:eastAsia="方正仿宋_GBK" w:cs="方正仿宋_GBK"/>
                <w:b w:val="0"/>
                <w:bCs/>
                <w:color w:val="000000"/>
                <w:sz w:val="20"/>
                <w:u w:color="auto"/>
              </w:rPr>
              <w:t>丰都县行政服务中心</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eastAsia" w:ascii="方正仿宋_GBK" w:hAnsi="方正仿宋_GBK" w:eastAsia="方正仿宋_GBK" w:cs="方正仿宋_GBK"/>
                <w:b w:val="0"/>
                <w:bCs/>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eastAsia" w:ascii="方正仿宋_GBK" w:hAnsi="方正仿宋_GBK" w:eastAsia="方正仿宋_GBK" w:cs="方正仿宋_GBK"/>
                <w:b w:val="0"/>
                <w:bCs/>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eastAsia" w:ascii="方正仿宋_GBK" w:hAnsi="方正仿宋_GBK" w:eastAsia="方正仿宋_GBK" w:cs="方正仿宋_GBK"/>
                <w:b w:val="0"/>
                <w:bCs/>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公开06表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eastAsia" w:ascii="方正仿宋_GBK" w:hAnsi="方正仿宋_GBK" w:eastAsia="方正仿宋_GBK" w:cs="方正仿宋_GBK"/>
                <w:b w:val="0"/>
                <w:bCs/>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eastAsia" w:ascii="方正仿宋_GBK" w:hAnsi="方正仿宋_GBK" w:eastAsia="方正仿宋_GBK" w:cs="方正仿宋_GBK"/>
                <w:b w:val="0"/>
                <w:bCs/>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eastAsia" w:ascii="方正仿宋_GBK" w:hAnsi="方正仿宋_GBK" w:eastAsia="方正仿宋_GBK" w:cs="方正仿宋_GBK"/>
                <w:b w:val="0"/>
                <w:bCs/>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eastAsia" w:ascii="方正仿宋_GBK" w:hAnsi="方正仿宋_GBK" w:eastAsia="方正仿宋_GBK" w:cs="方正仿宋_GBK"/>
                <w:b w:val="0"/>
                <w:bCs/>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单位：</w:t>
            </w:r>
            <w:r>
              <w:rPr>
                <w:rFonts w:hint="eastAsia" w:ascii="方正仿宋_GBK" w:hAnsi="方正仿宋_GBK" w:eastAsia="方正仿宋_GBK" w:cs="方正仿宋_GBK"/>
                <w:b w:val="0"/>
                <w:bCs/>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经济分类科目（按“款”级经济分类科目）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经济分类科目（按“款”级经济分类科目）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eastAsia" w:ascii="方正仿宋_GBK" w:hAnsi="方正仿宋_GBK" w:eastAsia="方正仿宋_GBK" w:cs="方正仿宋_GBK"/>
                <w:b w:val="0"/>
                <w:bCs/>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eastAsia" w:ascii="方正仿宋_GBK" w:hAnsi="方正仿宋_GBK" w:eastAsia="方正仿宋_GBK" w:cs="方正仿宋_GBK"/>
                <w:b w:val="0"/>
                <w:bCs/>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eastAsia" w:ascii="方正仿宋_GBK" w:hAnsi="方正仿宋_GBK" w:eastAsia="方正仿宋_GBK" w:cs="方正仿宋_GBK"/>
                <w:b w:val="0"/>
                <w:bCs/>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eastAsia" w:ascii="方正仿宋_GBK" w:hAnsi="方正仿宋_GBK" w:eastAsia="方正仿宋_GBK" w:cs="方正仿宋_GBK"/>
                <w:b w:val="0"/>
                <w:bCs/>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eastAsia" w:ascii="方正仿宋_GBK" w:hAnsi="方正仿宋_GBK" w:eastAsia="方正仿宋_GBK" w:cs="方正仿宋_GBK"/>
                <w:b w:val="0"/>
                <w:bCs/>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eastAsia" w:ascii="方正仿宋_GBK" w:hAnsi="方正仿宋_GBK" w:eastAsia="方正仿宋_GBK" w:cs="方正仿宋_GBK"/>
                <w:b w:val="0"/>
                <w:bCs/>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eastAsia" w:ascii="方正仿宋_GBK" w:hAnsi="方正仿宋_GBK" w:eastAsia="方正仿宋_GBK" w:cs="方正仿宋_GBK"/>
                <w:b w:val="0"/>
                <w:bCs/>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eastAsia" w:ascii="方正仿宋_GBK" w:hAnsi="方正仿宋_GBK" w:eastAsia="方正仿宋_GBK" w:cs="方正仿宋_GBK"/>
                <w:b w:val="0"/>
                <w:bCs/>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eastAsia" w:ascii="方正仿宋_GBK" w:hAnsi="方正仿宋_GBK" w:eastAsia="方正仿宋_GBK" w:cs="方正仿宋_GBK"/>
                <w:b w:val="0"/>
                <w:bCs/>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156.27</w:t>
            </w: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26.16</w:t>
            </w: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37.25</w:t>
            </w: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2.89</w:t>
            </w: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23.41</w:t>
            </w: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0.36</w:t>
            </w: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45.36</w:t>
            </w: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0.02</w:t>
            </w: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0.88</w:t>
            </w: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14.91</w:t>
            </w: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4.33</w:t>
            </w: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9.17</w:t>
            </w: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4.62</w:t>
            </w: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7.85</w:t>
            </w: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3.70</w:t>
            </w: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0.59</w:t>
            </w: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12.50</w:t>
            </w: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2.12</w:t>
            </w: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1.07</w:t>
            </w: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7.24</w:t>
            </w: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0.50</w:t>
            </w: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4.88</w:t>
            </w: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2.23</w:t>
            </w: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0.20</w:t>
            </w: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0.64</w:t>
            </w: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2.16</w:t>
            </w: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6.36</w:t>
            </w: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b w:val="0"/>
                <w:bCs/>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b w:val="0"/>
                <w:bCs/>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b w:val="0"/>
                <w:bCs/>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1.67</w:t>
            </w: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b w:val="0"/>
                <w:bCs/>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b w:val="0"/>
                <w:bCs/>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b w:val="0"/>
                <w:bCs/>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b w:val="0"/>
                <w:bCs/>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b w:val="0"/>
                <w:bCs/>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b w:val="0"/>
                <w:bCs/>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b w:val="0"/>
                <w:bCs/>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b w:val="0"/>
                <w:bCs/>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b w:val="0"/>
                <w:bCs/>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b w:val="0"/>
                <w:bCs/>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b w:val="0"/>
                <w:bCs/>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eastAsia" w:ascii="方正仿宋_GBK" w:hAnsi="方正仿宋_GBK" w:eastAsia="方正仿宋_GBK" w:cs="方正仿宋_GBK"/>
                <w:b w:val="0"/>
                <w:bCs/>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b w:val="0"/>
                <w:bCs/>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b w:val="0"/>
                <w:bCs/>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b w:val="0"/>
                <w:bCs/>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b w:val="0"/>
                <w:bCs/>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b w:val="0"/>
                <w:bCs/>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eastAsia" w:ascii="方正仿宋_GBK" w:hAnsi="方正仿宋_GBK" w:eastAsia="方正仿宋_GBK" w:cs="方正仿宋_GBK"/>
                <w:b w:val="0"/>
                <w:bCs/>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b w:val="0"/>
                <w:bCs/>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b w:val="0"/>
                <w:bCs/>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b w:val="0"/>
                <w:bCs/>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b w:val="0"/>
                <w:bCs/>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eastAsia" w:ascii="方正仿宋_GBK" w:hAnsi="方正仿宋_GBK" w:eastAsia="方正仿宋_GBK" w:cs="方正仿宋_GBK"/>
                <w:b w:val="0"/>
                <w:bCs/>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eastAsia" w:ascii="方正仿宋_GBK" w:hAnsi="方正仿宋_GBK" w:eastAsia="方正仿宋_GBK" w:cs="方正仿宋_GBK"/>
                <w:b w:val="0"/>
                <w:bCs/>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163.52</w:t>
            </w:r>
            <w:r>
              <w:rPr>
                <w:rFonts w:hint="eastAsia" w:ascii="方正仿宋_GBK" w:hAnsi="方正仿宋_GBK" w:eastAsia="方正仿宋_GBK" w:cs="方正仿宋_GBK"/>
                <w:b w:val="0"/>
                <w:bCs/>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26.16</w:t>
            </w:r>
            <w:r>
              <w:rPr>
                <w:rFonts w:hint="eastAsia" w:ascii="方正仿宋_GBK" w:hAnsi="方正仿宋_GBK" w:eastAsia="方正仿宋_GBK" w:cs="方正仿宋_GBK"/>
                <w:b w:val="0"/>
                <w:bCs/>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eastAsia" w:ascii="方正仿宋_GBK" w:hAnsi="方正仿宋_GBK" w:eastAsia="方正仿宋_GBK" w:cs="方正仿宋_GBK"/>
          <w:b w:val="0"/>
          <w:bCs/>
          <w:sz w:val="20"/>
          <w:szCs w:val="20"/>
        </w:rPr>
      </w:pPr>
      <w:r>
        <w:rPr>
          <w:rFonts w:hint="eastAsia" w:ascii="方正仿宋_GBK" w:hAnsi="方正仿宋_GBK" w:eastAsia="方正仿宋_GBK" w:cs="方正仿宋_GBK"/>
          <w:b w:val="0"/>
          <w:bCs/>
          <w:sz w:val="20"/>
          <w:szCs w:val="20"/>
        </w:rPr>
        <w:t>备注：1.本表反映单位本年度一般公共预算财政拨款基本支出明细情况。</w:t>
      </w:r>
      <w:r>
        <w:rPr>
          <w:rFonts w:hint="eastAsia" w:ascii="方正仿宋_GBK" w:hAnsi="方正仿宋_GBK" w:eastAsia="方正仿宋_GBK" w:cs="方正仿宋_GBK"/>
          <w:b w:val="0"/>
          <w:bCs/>
          <w:sz w:val="20"/>
          <w:szCs w:val="20"/>
        </w:rPr>
        <w:br w:type="textWrapping"/>
      </w:r>
      <w:r>
        <w:rPr>
          <w:rFonts w:hint="eastAsia" w:ascii="方正仿宋_GBK" w:hAnsi="方正仿宋_GBK" w:eastAsia="方正仿宋_GBK" w:cs="方正仿宋_GBK"/>
          <w:b w:val="0"/>
          <w:bCs/>
          <w:sz w:val="20"/>
          <w:szCs w:val="20"/>
        </w:rPr>
        <w:t xml:space="preserve">      2.本套报表金额单位转换时可能存在尾数误差。</w:t>
      </w:r>
      <w:r>
        <w:rPr>
          <w:rFonts w:hint="eastAsia" w:ascii="方正仿宋_GBK" w:hAnsi="方正仿宋_GBK" w:eastAsia="方正仿宋_GBK" w:cs="方正仿宋_GBK"/>
          <w:b w:val="0"/>
          <w:bCs/>
          <w:sz w:val="20"/>
          <w:szCs w:val="20"/>
        </w:rPr>
        <w:br w:type="textWrapping"/>
      </w:r>
      <w:r>
        <w:rPr>
          <w:rFonts w:hint="eastAsia" w:ascii="方正仿宋_GBK" w:hAnsi="方正仿宋_GBK" w:eastAsia="方正仿宋_GBK" w:cs="方正仿宋_GBK"/>
          <w:b w:val="0"/>
          <w:bCs/>
          <w:sz w:val="20"/>
          <w:szCs w:val="20"/>
        </w:rPr>
        <w:br w:type="textWrapping"/>
      </w:r>
      <w:r>
        <w:rPr>
          <w:rFonts w:hint="eastAsia" w:ascii="方正仿宋_GBK" w:hAnsi="方正仿宋_GBK" w:eastAsia="方正仿宋_GBK" w:cs="方正仿宋_GBK"/>
          <w:b w:val="0"/>
          <w:bCs/>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sz w:val="20"/>
                <w:szCs w:val="20"/>
              </w:rPr>
              <w:t>单位</w:t>
            </w:r>
            <w:r>
              <w:rPr>
                <w:rFonts w:hint="eastAsia" w:ascii="方正仿宋_GBK" w:hAnsi="方正仿宋_GBK" w:eastAsia="方正仿宋_GBK" w:cs="方正仿宋_GBK"/>
                <w:b w:val="0"/>
                <w:bCs/>
                <w:color w:val="000000"/>
                <w:sz w:val="20"/>
                <w:szCs w:val="20"/>
              </w:rPr>
              <w:t>：</w:t>
            </w:r>
            <w:r>
              <w:rPr>
                <w:rFonts w:hint="eastAsia" w:ascii="方正仿宋_GBK" w:hAnsi="方正仿宋_GBK" w:eastAsia="方正仿宋_GBK" w:cs="方正仿宋_GBK"/>
                <w:b w:val="0"/>
                <w:bCs/>
                <w:color w:val="000000"/>
                <w:sz w:val="20"/>
                <w:u w:color="auto"/>
              </w:rPr>
              <w:t>丰都县行政服务中心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公开07表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单位：</w:t>
            </w:r>
            <w:r>
              <w:rPr>
                <w:rFonts w:hint="eastAsia" w:ascii="方正仿宋_GBK" w:hAnsi="方正仿宋_GBK" w:eastAsia="方正仿宋_GBK" w:cs="方正仿宋_GBK"/>
                <w:b w:val="0"/>
                <w:bCs/>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eastAsia" w:ascii="方正仿宋_GBK" w:hAnsi="方正仿宋_GBK" w:eastAsia="方正仿宋_GBK" w:cs="方正仿宋_GBK"/>
                <w:b w:val="0"/>
                <w:bCs/>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eastAsia" w:ascii="方正仿宋_GBK" w:hAnsi="方正仿宋_GBK" w:eastAsia="方正仿宋_GBK" w:cs="方正仿宋_GBK"/>
                <w:b w:val="0"/>
                <w:bCs/>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bl>
    <w:p>
      <w:pPr>
        <w:rPr>
          <w:rFonts w:hint="eastAsia" w:ascii="方正仿宋_GBK" w:hAnsi="方正仿宋_GBK" w:eastAsia="方正仿宋_GBK" w:cs="方正仿宋_GBK"/>
          <w:b w:val="0"/>
          <w:bCs/>
          <w:sz w:val="21"/>
          <w:szCs w:val="21"/>
        </w:rPr>
      </w:pPr>
      <w:r>
        <w:rPr>
          <w:rFonts w:hint="eastAsia" w:ascii="方正仿宋_GBK" w:hAnsi="方正仿宋_GBK" w:eastAsia="方正仿宋_GBK" w:cs="方正仿宋_GBK"/>
          <w:b w:val="0"/>
          <w:bCs/>
          <w:sz w:val="20"/>
          <w:szCs w:val="20"/>
        </w:rPr>
        <w:t>备注：本表反映单位本年度政府性基金预算财政拨款收入支出及结转和结余情况。本单位无政府性基金收支，故本表无数据。</w:t>
      </w:r>
      <w:r>
        <w:rPr>
          <w:rFonts w:hint="eastAsia" w:ascii="方正仿宋_GBK" w:hAnsi="方正仿宋_GBK" w:eastAsia="方正仿宋_GBK" w:cs="方正仿宋_GBK"/>
          <w:b w:val="0"/>
          <w:bCs/>
          <w:sz w:val="20"/>
          <w:szCs w:val="20"/>
        </w:rPr>
        <w:br w:type="textWrapping"/>
      </w:r>
      <w:r>
        <w:rPr>
          <w:rFonts w:hint="eastAsia" w:ascii="方正仿宋_GBK" w:hAnsi="方正仿宋_GBK" w:eastAsia="方正仿宋_GBK" w:cs="方正仿宋_GBK"/>
          <w:b w:val="0"/>
          <w:bCs/>
          <w:sz w:val="20"/>
          <w:szCs w:val="20"/>
        </w:rPr>
        <w:br w:type="textWrapping"/>
      </w:r>
    </w:p>
    <w:p>
      <w:pPr>
        <w:rPr>
          <w:rFonts w:hint="eastAsia" w:ascii="方正仿宋_GBK" w:hAnsi="方正仿宋_GBK" w:eastAsia="方正仿宋_GBK" w:cs="方正仿宋_GBK"/>
          <w:b w:val="0"/>
          <w:bCs/>
          <w:sz w:val="21"/>
          <w:szCs w:val="21"/>
        </w:rPr>
      </w:pPr>
      <w:r>
        <w:rPr>
          <w:rFonts w:hint="eastAsia" w:ascii="方正仿宋_GBK" w:hAnsi="方正仿宋_GBK" w:eastAsia="方正仿宋_GBK" w:cs="方正仿宋_GBK"/>
          <w:b w:val="0"/>
          <w:bCs/>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sz w:val="20"/>
                <w:szCs w:val="20"/>
              </w:rPr>
              <w:t>单位</w:t>
            </w:r>
            <w:r>
              <w:rPr>
                <w:rFonts w:hint="eastAsia" w:ascii="方正仿宋_GBK" w:hAnsi="方正仿宋_GBK" w:eastAsia="方正仿宋_GBK" w:cs="方正仿宋_GBK"/>
                <w:b w:val="0"/>
                <w:bCs/>
                <w:color w:val="000000"/>
                <w:sz w:val="20"/>
                <w:szCs w:val="20"/>
              </w:rPr>
              <w:t>：</w:t>
            </w:r>
            <w:r>
              <w:rPr>
                <w:rFonts w:hint="eastAsia" w:ascii="方正仿宋_GBK" w:hAnsi="方正仿宋_GBK" w:eastAsia="方正仿宋_GBK" w:cs="方正仿宋_GBK"/>
                <w:b w:val="0"/>
                <w:bCs/>
                <w:color w:val="000000"/>
                <w:sz w:val="20"/>
                <w:u w:color="auto"/>
              </w:rPr>
              <w:t>丰都县行政服务中心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公开08表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eastAsia" w:ascii="方正仿宋_GBK" w:hAnsi="方正仿宋_GBK" w:eastAsia="方正仿宋_GBK" w:cs="方正仿宋_GBK"/>
                <w:b w:val="0"/>
                <w:bCs/>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单位：</w:t>
            </w:r>
            <w:r>
              <w:rPr>
                <w:rFonts w:hint="eastAsia" w:ascii="方正仿宋_GBK" w:hAnsi="方正仿宋_GBK" w:eastAsia="方正仿宋_GBK" w:cs="方正仿宋_GBK"/>
                <w:b w:val="0"/>
                <w:bCs/>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K" w:hAnsi="方正仿宋_GBK" w:eastAsia="方正仿宋_GBK" w:cs="方正仿宋_GBK"/>
                <w:b w:val="0"/>
                <w:bCs/>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0.00</w:t>
            </w:r>
            <w:r>
              <w:rPr>
                <w:rFonts w:hint="eastAsia" w:ascii="方正仿宋_GBK" w:hAnsi="方正仿宋_GBK" w:eastAsia="方正仿宋_GBK" w:cs="方正仿宋_GBK"/>
                <w:b w:val="0"/>
                <w:bCs/>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方正仿宋_GBK" w:hAnsi="方正仿宋_GBK" w:eastAsia="方正仿宋_GBK" w:cs="方正仿宋_GBK"/>
                <w:b w:val="0"/>
                <w:bCs/>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方正仿宋_GBK" w:hAnsi="方正仿宋_GBK" w:eastAsia="方正仿宋_GBK" w:cs="方正仿宋_GBK"/>
                <w:b w:val="0"/>
                <w:bCs/>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val="0"/>
                <w:bCs/>
                <w:color w:val="000000"/>
                <w:sz w:val="20"/>
                <w:szCs w:val="20"/>
              </w:rPr>
            </w:pPr>
            <w:r>
              <w:rPr>
                <w:rFonts w:hint="eastAsia" w:ascii="方正仿宋_GBK" w:hAnsi="方正仿宋_GBK" w:eastAsia="方正仿宋_GBK" w:cs="方正仿宋_GBK"/>
                <w:b w:val="0"/>
                <w:bCs/>
                <w:color w:val="000000"/>
                <w:sz w:val="20"/>
                <w:szCs w:val="20"/>
              </w:rPr>
              <w:t xml:space="preserve">0.00 </w:t>
            </w:r>
          </w:p>
        </w:tc>
      </w:tr>
    </w:tbl>
    <w:p>
      <w:pPr>
        <w:rPr>
          <w:rFonts w:hint="eastAsia" w:ascii="方正仿宋_GBK" w:hAnsi="方正仿宋_GBK" w:eastAsia="方正仿宋_GBK" w:cs="方正仿宋_GBK"/>
          <w:b w:val="0"/>
          <w:bCs/>
          <w:sz w:val="21"/>
          <w:szCs w:val="21"/>
        </w:rPr>
      </w:pPr>
      <w:r>
        <w:rPr>
          <w:rFonts w:hint="eastAsia" w:ascii="方正仿宋_GBK" w:hAnsi="方正仿宋_GBK" w:eastAsia="方正仿宋_GBK" w:cs="方正仿宋_GBK"/>
          <w:b w:val="0"/>
          <w:bCs/>
          <w:sz w:val="20"/>
          <w:szCs w:val="20"/>
        </w:rPr>
        <w:t>备注：本表反映单位本年度国有资本经营预算财政拨款支出情况。本单位无国有资本经营收支，故本表无数据。</w:t>
      </w:r>
      <w:r>
        <w:rPr>
          <w:rFonts w:hint="eastAsia" w:ascii="方正仿宋_GBK" w:hAnsi="方正仿宋_GBK" w:eastAsia="方正仿宋_GBK" w:cs="方正仿宋_GBK"/>
          <w:b w:val="0"/>
          <w:bCs/>
          <w:sz w:val="20"/>
          <w:szCs w:val="20"/>
        </w:rPr>
        <w:br w:type="textWrapping"/>
      </w:r>
      <w:r>
        <w:rPr>
          <w:rFonts w:hint="eastAsia" w:ascii="方正仿宋_GBK" w:hAnsi="方正仿宋_GBK" w:eastAsia="方正仿宋_GBK" w:cs="方正仿宋_GBK"/>
          <w:b w:val="0"/>
          <w:bCs/>
          <w:sz w:val="20"/>
          <w:szCs w:val="20"/>
        </w:rPr>
        <w:br w:type="textWrapping"/>
      </w:r>
    </w:p>
    <w:p>
      <w:pPr>
        <w:rPr>
          <w:rFonts w:hint="eastAsia" w:ascii="方正仿宋_GBK" w:hAnsi="方正仿宋_GBK" w:eastAsia="方正仿宋_GBK" w:cs="方正仿宋_GBK"/>
          <w:b w:val="0"/>
          <w:bCs/>
          <w:sz w:val="21"/>
          <w:szCs w:val="21"/>
        </w:rPr>
      </w:pPr>
      <w:r>
        <w:rPr>
          <w:rFonts w:hint="eastAsia" w:ascii="方正仿宋_GBK" w:hAnsi="方正仿宋_GBK" w:eastAsia="方正仿宋_GBK" w:cs="方正仿宋_GBK"/>
          <w:b w:val="0"/>
          <w:bCs/>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eastAsia" w:ascii="方正仿宋_GBK" w:hAnsi="方正仿宋_GBK" w:eastAsia="方正仿宋_GBK" w:cs="方正仿宋_GBK"/>
                <w:b w:val="0"/>
                <w:bCs/>
                <w:color w:val="000000"/>
                <w:kern w:val="2"/>
                <w:sz w:val="32"/>
                <w:szCs w:val="32"/>
              </w:rPr>
            </w:pPr>
            <w:r>
              <w:rPr>
                <w:rFonts w:hint="eastAsia" w:ascii="方正仿宋_GBK" w:hAnsi="方正仿宋_GBK" w:eastAsia="方正仿宋_GBK" w:cs="方正仿宋_GBK"/>
                <w:b w:val="0"/>
                <w:bCs/>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eastAsia" w:ascii="方正仿宋_GBK" w:hAnsi="方正仿宋_GBK" w:eastAsia="方正仿宋_GBK" w:cs="方正仿宋_GBK"/>
                <w:b w:val="0"/>
                <w:bCs/>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eastAsia" w:ascii="方正仿宋_GBK" w:hAnsi="方正仿宋_GBK" w:eastAsia="方正仿宋_GBK" w:cs="方正仿宋_GBK"/>
                <w:b w:val="0"/>
                <w:bCs/>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eastAsia" w:ascii="方正仿宋_GBK" w:hAnsi="方正仿宋_GBK" w:eastAsia="方正仿宋_GBK" w:cs="方正仿宋_GBK"/>
                <w:b w:val="0"/>
                <w:bCs/>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eastAsia" w:ascii="方正仿宋_GBK" w:hAnsi="方正仿宋_GBK" w:eastAsia="方正仿宋_GBK" w:cs="方正仿宋_GBK"/>
                <w:b w:val="0"/>
                <w:bCs/>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eastAsia" w:ascii="方正仿宋_GBK" w:hAnsi="方正仿宋_GBK" w:eastAsia="方正仿宋_GBK" w:cs="方正仿宋_GBK"/>
                <w:b w:val="0"/>
                <w:bCs/>
                <w:color w:val="000000"/>
                <w:kern w:val="2"/>
                <w:sz w:val="20"/>
                <w:szCs w:val="20"/>
              </w:rPr>
            </w:pPr>
            <w:r>
              <w:rPr>
                <w:rFonts w:hint="eastAsia" w:ascii="方正仿宋_GBK" w:hAnsi="方正仿宋_GBK" w:eastAsia="方正仿宋_GBK" w:cs="方正仿宋_GBK"/>
                <w:b w:val="0"/>
                <w:bCs/>
                <w:color w:val="000000"/>
                <w:kern w:val="2"/>
                <w:sz w:val="20"/>
                <w:szCs w:val="20"/>
              </w:rPr>
              <w:t>公开09表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eastAsia" w:ascii="方正仿宋_GBK" w:hAnsi="方正仿宋_GBK" w:eastAsia="方正仿宋_GBK" w:cs="方正仿宋_GBK"/>
                <w:b w:val="0"/>
                <w:bCs/>
                <w:color w:val="000000"/>
                <w:kern w:val="2"/>
                <w:sz w:val="20"/>
                <w:szCs w:val="20"/>
              </w:rPr>
            </w:pPr>
            <w:r>
              <w:rPr>
                <w:rFonts w:hint="eastAsia" w:ascii="方正仿宋_GBK" w:hAnsi="方正仿宋_GBK" w:eastAsia="方正仿宋_GBK" w:cs="方正仿宋_GBK"/>
                <w:b w:val="0"/>
                <w:bCs/>
                <w:kern w:val="2"/>
                <w:sz w:val="20"/>
                <w:szCs w:val="20"/>
                <w:lang w:eastAsia="zh-CN"/>
              </w:rPr>
              <w:t>单位</w:t>
            </w:r>
            <w:r>
              <w:rPr>
                <w:rFonts w:hint="eastAsia" w:ascii="方正仿宋_GBK" w:hAnsi="方正仿宋_GBK" w:eastAsia="方正仿宋_GBK" w:cs="方正仿宋_GBK"/>
                <w:b w:val="0"/>
                <w:bCs/>
                <w:color w:val="000000"/>
                <w:kern w:val="2"/>
                <w:sz w:val="20"/>
                <w:szCs w:val="20"/>
              </w:rPr>
              <w:t>：</w:t>
            </w:r>
            <w:r>
              <w:rPr>
                <w:rFonts w:hint="eastAsia" w:ascii="方正仿宋_GBK" w:hAnsi="方正仿宋_GBK" w:eastAsia="方正仿宋_GBK" w:cs="方正仿宋_GBK"/>
                <w:b w:val="0"/>
                <w:bCs/>
                <w:color w:val="000000"/>
                <w:sz w:val="20"/>
                <w:u w:color="auto"/>
              </w:rPr>
              <w:t>丰都县行政服务中心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eastAsia" w:ascii="方正仿宋_GBK" w:hAnsi="方正仿宋_GBK" w:eastAsia="方正仿宋_GBK" w:cs="方正仿宋_GBK"/>
                <w:b w:val="0"/>
                <w:bCs/>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eastAsia" w:ascii="方正仿宋_GBK" w:hAnsi="方正仿宋_GBK" w:eastAsia="方正仿宋_GBK" w:cs="方正仿宋_GBK"/>
                <w:b w:val="0"/>
                <w:bCs/>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eastAsia" w:ascii="方正仿宋_GBK" w:hAnsi="方正仿宋_GBK" w:eastAsia="方正仿宋_GBK" w:cs="方正仿宋_GBK"/>
                <w:b w:val="0"/>
                <w:bCs/>
                <w:color w:val="000000"/>
                <w:kern w:val="2"/>
                <w:sz w:val="20"/>
                <w:szCs w:val="20"/>
              </w:rPr>
            </w:pPr>
            <w:r>
              <w:rPr>
                <w:rFonts w:hint="eastAsia" w:ascii="方正仿宋_GBK" w:hAnsi="方正仿宋_GBK" w:eastAsia="方正仿宋_GBK" w:cs="方正仿宋_GBK"/>
                <w:b w:val="0"/>
                <w:bCs/>
                <w:color w:val="000000"/>
                <w:kern w:val="2"/>
                <w:sz w:val="20"/>
                <w:szCs w:val="20"/>
              </w:rPr>
              <w:t>单位：</w:t>
            </w:r>
            <w:r>
              <w:rPr>
                <w:rFonts w:hint="eastAsia" w:ascii="方正仿宋_GBK" w:hAnsi="方正仿宋_GBK" w:eastAsia="方正仿宋_GBK" w:cs="方正仿宋_GBK"/>
                <w:b w:val="0"/>
                <w:bCs/>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26.16</w:t>
            </w:r>
            <w:r>
              <w:rPr>
                <w:rFonts w:hint="eastAsia" w:ascii="方正仿宋_GBK" w:hAnsi="方正仿宋_GBK" w:eastAsia="方正仿宋_GBK" w:cs="方正仿宋_GBK"/>
                <w:b w:val="0"/>
                <w:bCs/>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26.16</w:t>
            </w:r>
            <w:r>
              <w:rPr>
                <w:rFonts w:hint="eastAsia" w:ascii="方正仿宋_GBK" w:hAnsi="方正仿宋_GBK" w:eastAsia="方正仿宋_GBK" w:cs="方正仿宋_GBK"/>
                <w:b w:val="0"/>
                <w:bCs/>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方正仿宋_GBK" w:hAnsi="方正仿宋_GBK" w:eastAsia="方正仿宋_GBK" w:cs="方正仿宋_GBK"/>
                <w:b w:val="0"/>
                <w:bCs/>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方正仿宋_GBK" w:hAnsi="方正仿宋_GBK" w:eastAsia="方正仿宋_GBK" w:cs="方正仿宋_GBK"/>
                <w:b w:val="0"/>
                <w:bCs/>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kern w:val="2"/>
                <w:sz w:val="16"/>
                <w:szCs w:val="16"/>
              </w:rPr>
            </w:pPr>
            <w:r>
              <w:rPr>
                <w:rFonts w:hint="eastAsia" w:ascii="方正仿宋_GBK" w:hAnsi="方正仿宋_GBK" w:eastAsia="方正仿宋_GBK" w:cs="方正仿宋_GBK"/>
                <w:b w:val="0"/>
                <w:bCs/>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kern w:val="2"/>
                <w:sz w:val="18"/>
                <w:szCs w:val="18"/>
              </w:rPr>
            </w:pPr>
            <w:r>
              <w:rPr>
                <w:rFonts w:hint="eastAsia" w:ascii="方正仿宋_GBK" w:hAnsi="方正仿宋_GBK" w:eastAsia="方正仿宋_GBK" w:cs="方正仿宋_GBK"/>
                <w:b w:val="0"/>
                <w:bCs/>
                <w:color w:val="000000"/>
                <w:kern w:val="2"/>
                <w:sz w:val="18"/>
                <w:szCs w:val="18"/>
              </w:rPr>
              <w:t>0.71</w:t>
            </w:r>
            <w:r>
              <w:rPr>
                <w:rFonts w:hint="eastAsia" w:ascii="方正仿宋_GBK" w:hAnsi="方正仿宋_GBK" w:eastAsia="方正仿宋_GBK" w:cs="方正仿宋_GBK"/>
                <w:b w:val="0"/>
                <w:bCs/>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方正仿宋_GBK" w:hAnsi="方正仿宋_GBK" w:eastAsia="方正仿宋_GBK" w:cs="方正仿宋_GBK"/>
                <w:b w:val="0"/>
                <w:bCs/>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方正仿宋_GBK" w:hAnsi="方正仿宋_GBK" w:eastAsia="方正仿宋_GBK" w:cs="方正仿宋_GBK"/>
                <w:b w:val="0"/>
                <w:bCs/>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 w:val="0"/>
                <w:bCs/>
                <w:color w:val="000000"/>
                <w:sz w:val="16"/>
                <w:szCs w:val="16"/>
              </w:rPr>
            </w:pPr>
            <w:r>
              <w:rPr>
                <w:rFonts w:hint="eastAsia" w:ascii="方正仿宋_GBK" w:hAnsi="方正仿宋_GBK" w:eastAsia="方正仿宋_GBK" w:cs="方正仿宋_GBK"/>
                <w:b w:val="0"/>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eastAsia" w:ascii="方正仿宋_GBK" w:hAnsi="方正仿宋_GBK" w:eastAsia="方正仿宋_GBK" w:cs="方正仿宋_GBK"/>
                <w:b w:val="0"/>
                <w:bCs/>
                <w:color w:val="000000"/>
                <w:sz w:val="18"/>
                <w:szCs w:val="18"/>
              </w:rPr>
            </w:pPr>
            <w:r>
              <w:rPr>
                <w:rFonts w:hint="eastAsia" w:ascii="方正仿宋_GBK" w:hAnsi="方正仿宋_GBK" w:eastAsia="方正仿宋_GBK" w:cs="方正仿宋_GBK"/>
                <w:b w:val="0"/>
                <w:bCs/>
                <w:color w:val="000000"/>
                <w:sz w:val="18"/>
                <w:szCs w:val="18"/>
              </w:rPr>
              <w:t>0.61</w:t>
            </w:r>
            <w:r>
              <w:rPr>
                <w:rFonts w:hint="eastAsia" w:ascii="方正仿宋_GBK" w:hAnsi="方正仿宋_GBK" w:eastAsia="方正仿宋_GBK" w:cs="方正仿宋_GBK"/>
                <w:b w:val="0"/>
                <w:bCs/>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方正仿宋_GBK" w:hAnsi="方正仿宋_GBK" w:eastAsia="方正仿宋_GBK" w:cs="方正仿宋_GBK"/>
                <w:b w:val="0"/>
                <w:bCs/>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eastAsia" w:ascii="方正仿宋_GBK" w:hAnsi="方正仿宋_GBK" w:eastAsia="方正仿宋_GBK" w:cs="方正仿宋_GBK"/>
                <w:b w:val="0"/>
                <w:bCs/>
                <w:color w:val="000000"/>
                <w:sz w:val="16"/>
                <w:szCs w:val="16"/>
              </w:rPr>
            </w:pPr>
          </w:p>
        </w:tc>
      </w:tr>
    </w:tbl>
    <w:p>
      <w:pPr>
        <w:rPr>
          <w:rFonts w:hint="eastAsia" w:ascii="方正仿宋_GBK" w:hAnsi="方正仿宋_GBK" w:eastAsia="方正仿宋_GBK" w:cs="方正仿宋_GBK"/>
          <w:b w:val="0"/>
          <w:bCs/>
          <w:sz w:val="18"/>
          <w:szCs w:val="18"/>
        </w:rPr>
      </w:pPr>
      <w:r>
        <w:rPr>
          <w:rFonts w:hint="eastAsia" w:ascii="方正仿宋_GBK" w:hAnsi="方正仿宋_GBK" w:eastAsia="方正仿宋_GBK" w:cs="方正仿宋_GBK"/>
          <w:b w:val="0"/>
          <w:bCs/>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方正仿宋_GBK" w:hAnsi="方正仿宋_GBK" w:eastAsia="方正仿宋_GBK" w:cs="方正仿宋_GBK"/>
          <w:b w:val="0"/>
          <w:bCs/>
          <w:sz w:val="18"/>
          <w:szCs w:val="18"/>
        </w:rPr>
        <w:br w:type="textWrapping"/>
      </w:r>
      <w:r>
        <w:rPr>
          <w:rFonts w:hint="eastAsia" w:ascii="方正仿宋_GBK" w:hAnsi="方正仿宋_GBK" w:eastAsia="方正仿宋_GBK" w:cs="方正仿宋_GBK"/>
          <w:b w:val="0"/>
          <w:bCs/>
          <w:sz w:val="18"/>
          <w:szCs w:val="18"/>
        </w:rPr>
        <w:t xml:space="preserve">      2.本套报表金额单位转换时可能存在尾数误差。</w:t>
      </w:r>
      <w:r>
        <w:rPr>
          <w:rFonts w:hint="eastAsia" w:ascii="方正仿宋_GBK" w:hAnsi="方正仿宋_GBK" w:eastAsia="方正仿宋_GBK" w:cs="方正仿宋_GBK"/>
          <w:b w:val="0"/>
          <w:bCs/>
          <w:sz w:val="18"/>
          <w:szCs w:val="18"/>
        </w:rPr>
        <w:br w:type="textWrapping"/>
      </w:r>
      <w:r>
        <w:rPr>
          <w:rFonts w:hint="eastAsia" w:ascii="方正仿宋_GBK" w:hAnsi="方正仿宋_GBK" w:eastAsia="方正仿宋_GBK" w:cs="方正仿宋_GBK"/>
          <w:b w:val="0"/>
          <w:bCs/>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F7BD55"/>
    <w:multiLevelType w:val="singleLevel"/>
    <w:tmpl w:val="34F7BD55"/>
    <w:lvl w:ilvl="0" w:tentative="0">
      <w:start w:val="4"/>
      <w:numFmt w:val="chineseCounting"/>
      <w:suff w:val="nothing"/>
      <w:lvlText w:val="（%1）"/>
      <w:lvlJc w:val="left"/>
      <w:rPr>
        <w:rFonts w:hint="eastAsia"/>
      </w:rPr>
    </w:lvl>
  </w:abstractNum>
  <w:abstractNum w:abstractNumId="1">
    <w:nsid w:val="68BE9AE7"/>
    <w:multiLevelType w:val="singleLevel"/>
    <w:tmpl w:val="68BE9AE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5F1A8F"/>
    <w:rsid w:val="01F3521E"/>
    <w:rsid w:val="03B87EA0"/>
    <w:rsid w:val="03E3214F"/>
    <w:rsid w:val="03E5328D"/>
    <w:rsid w:val="044C50BA"/>
    <w:rsid w:val="05B44CC5"/>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970B85"/>
    <w:rsid w:val="09B1218B"/>
    <w:rsid w:val="0A3317EA"/>
    <w:rsid w:val="0A5C4B69"/>
    <w:rsid w:val="0A86124A"/>
    <w:rsid w:val="0AB54CC0"/>
    <w:rsid w:val="0B9335CE"/>
    <w:rsid w:val="0BF2311A"/>
    <w:rsid w:val="0C5F0ACF"/>
    <w:rsid w:val="0C7927C4"/>
    <w:rsid w:val="0C9B098C"/>
    <w:rsid w:val="0D673E11"/>
    <w:rsid w:val="0DDA54E4"/>
    <w:rsid w:val="0E3A5F83"/>
    <w:rsid w:val="0F836721"/>
    <w:rsid w:val="0FA25D96"/>
    <w:rsid w:val="107B59E5"/>
    <w:rsid w:val="10AA1673"/>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ADE0A98"/>
    <w:rsid w:val="1B6F15B6"/>
    <w:rsid w:val="1BAA2EDC"/>
    <w:rsid w:val="1CA55E64"/>
    <w:rsid w:val="1D014A01"/>
    <w:rsid w:val="1D022362"/>
    <w:rsid w:val="1D1B04B0"/>
    <w:rsid w:val="1DA52501"/>
    <w:rsid w:val="1DBD6767"/>
    <w:rsid w:val="1DC52125"/>
    <w:rsid w:val="1DD26311"/>
    <w:rsid w:val="1E374ACB"/>
    <w:rsid w:val="1EB35E63"/>
    <w:rsid w:val="1ECF0A66"/>
    <w:rsid w:val="1EF67CA4"/>
    <w:rsid w:val="1F020D3A"/>
    <w:rsid w:val="1F2C5189"/>
    <w:rsid w:val="1F4B0B02"/>
    <w:rsid w:val="1FBB35CD"/>
    <w:rsid w:val="1FCD26AF"/>
    <w:rsid w:val="1FD224BF"/>
    <w:rsid w:val="20642787"/>
    <w:rsid w:val="21556F04"/>
    <w:rsid w:val="22403BD3"/>
    <w:rsid w:val="224B612E"/>
    <w:rsid w:val="22AD3177"/>
    <w:rsid w:val="235417B6"/>
    <w:rsid w:val="24B92327"/>
    <w:rsid w:val="24C14514"/>
    <w:rsid w:val="2533755C"/>
    <w:rsid w:val="255030F0"/>
    <w:rsid w:val="25791755"/>
    <w:rsid w:val="26396DF4"/>
    <w:rsid w:val="27167136"/>
    <w:rsid w:val="271B442C"/>
    <w:rsid w:val="27897EC9"/>
    <w:rsid w:val="27B23302"/>
    <w:rsid w:val="29310A5F"/>
    <w:rsid w:val="29C37A35"/>
    <w:rsid w:val="2A076083"/>
    <w:rsid w:val="2A73162E"/>
    <w:rsid w:val="2B167953"/>
    <w:rsid w:val="2B200583"/>
    <w:rsid w:val="2B2729C0"/>
    <w:rsid w:val="2B8209DE"/>
    <w:rsid w:val="2B821C91"/>
    <w:rsid w:val="2BF81A22"/>
    <w:rsid w:val="2C636760"/>
    <w:rsid w:val="2C6762A3"/>
    <w:rsid w:val="2F587BDE"/>
    <w:rsid w:val="2FCA4B37"/>
    <w:rsid w:val="2FE029D7"/>
    <w:rsid w:val="2FF06E00"/>
    <w:rsid w:val="30586FEC"/>
    <w:rsid w:val="315F0B22"/>
    <w:rsid w:val="31A15828"/>
    <w:rsid w:val="31D84415"/>
    <w:rsid w:val="32285F6F"/>
    <w:rsid w:val="322952AC"/>
    <w:rsid w:val="32770556"/>
    <w:rsid w:val="329C0913"/>
    <w:rsid w:val="32AA0460"/>
    <w:rsid w:val="3337290D"/>
    <w:rsid w:val="33E31118"/>
    <w:rsid w:val="33EF7674"/>
    <w:rsid w:val="342D7BC6"/>
    <w:rsid w:val="34792F0D"/>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64E5A"/>
    <w:rsid w:val="47674801"/>
    <w:rsid w:val="48225EF7"/>
    <w:rsid w:val="48711678"/>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8323C"/>
    <w:rsid w:val="6319381F"/>
    <w:rsid w:val="63C25DC5"/>
    <w:rsid w:val="63C62057"/>
    <w:rsid w:val="64571EF5"/>
    <w:rsid w:val="64FB113D"/>
    <w:rsid w:val="656152C6"/>
    <w:rsid w:val="6587477F"/>
    <w:rsid w:val="658C3A08"/>
    <w:rsid w:val="65C031CA"/>
    <w:rsid w:val="65CE6852"/>
    <w:rsid w:val="66267C04"/>
    <w:rsid w:val="663F505A"/>
    <w:rsid w:val="664C2FA5"/>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CB65F3"/>
    <w:rsid w:val="72DB435C"/>
    <w:rsid w:val="72E2613A"/>
    <w:rsid w:val="72F771F4"/>
    <w:rsid w:val="73934AD2"/>
    <w:rsid w:val="750837F0"/>
    <w:rsid w:val="754758CF"/>
    <w:rsid w:val="75595ECD"/>
    <w:rsid w:val="764F62AB"/>
    <w:rsid w:val="765C45EC"/>
    <w:rsid w:val="768A7619"/>
    <w:rsid w:val="76BD23AB"/>
    <w:rsid w:val="772E1EBA"/>
    <w:rsid w:val="781926BC"/>
    <w:rsid w:val="785405E7"/>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BFDFE94A"/>
    <w:rsid w:val="E3EFB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4"/>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character" w:customStyle="1" w:styleId="20">
    <w:name w:val="16"/>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2603</Words>
  <Characters>3124</Characters>
  <Lines>186</Lines>
  <Paragraphs>52</Paragraphs>
  <TotalTime>16</TotalTime>
  <ScaleCrop>false</ScaleCrop>
  <LinksUpToDate>false</LinksUpToDate>
  <CharactersWithSpaces>3124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user</cp:lastModifiedBy>
  <dcterms:modified xsi:type="dcterms:W3CDTF">2025-09-15T15:58:41Z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y fmtid="{D5CDD505-2E9C-101B-9397-08002B2CF9AE}" pid="4" name="KSOTemplateDocerSaveRecord">
    <vt:lpwstr>eyJoZGlkIjoiZDExNzAwMWZiZTRiNTczMzY4ZWY2ZTczYmM1NWIwOGMiLCJ1c2VySWQiOiIyNDgwNDk0NTkifQ==</vt:lpwstr>
  </property>
</Properties>
</file>