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丰都县三合街道社区卫生服务中心</w:t>
      </w:r>
    </w:p>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2022年度部门决算情况说明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一、部门基本情况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（一）职能职责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1.公共卫生服务：负责辖区城乡居民健康档案管理、健康教育、预防接种、儿童健康管理、孕产妇健康管理、老年人健康管理、高血压患者健康管理、2型糖尿病患者健康管理、重性精神疾病患者管理；中医药健康管理和疾病康复；疾病控制、传染病及突发公共卫生事件报告和处理等。负责辖区其他公共卫生服务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2.基本医疗服务：开展一般常见病、多发病、地方病的基本医疗服务；现场救护和转诊服务；慢性病管理。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3.计划生育服务：开展避孕节育、生殖健康、优生服务和家庭保健的咨询、指导和技术服务。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4.协助街道办事处制定和组织实施初级卫生保健、卫生事业发展规划和年度计划，开展爱国卫生工作。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5.指导辖区内诊所、村卫生室业务工作，对村医和村妇幼保健人员进行相关技能培训，做好医疗卫生信息统计报告工作，完整、及时、准确报告相关信息，逐步推进乡村卫生服务一体化管理。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6.开展城乡居民医疗保险政策法规宣传与咨询，协助做好相应的医疗服务和补偿结算等工作。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7.负责辖区公共卫生管理；协助开展辖区内卫生监督工作，承担区域内公共卫生信息收集与报告。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8.承担协助县级医疗卫生机构开展对辐射区域内的一般卫生院技术指导等工作。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（二）机构设置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内设公共卫生科、内儿科、中医科、放射科、检验科、办公室、医务科、后勤科等科室。有DR、CT、彩超、全自动生化分析仪、呼吸机、救护车等大型医疗设备。现有在职职工136人，其中正式职工61人，临聘人员75人。专业技术人员120人，工勤人员16人；本科学历36人，专科学历71人。编制床位80张，实际开放床位80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（三）单位构成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从预算单位构成看，无纳入本单位2022年度决算编制的下级预算单位。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二、部门决算情况说明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1.总体情况。2022年度收入总计4,019.42万元，支出总计4,019.42万元。收支较上年决算数增加80.26万元,增长2.0%，财政拨款收入增加322.59万元，事业收入减少242.33万元。主要原因是受疫情影响，导致事业收入下降。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入情况。2022年度收入合计3,450.39万元，较上年决算数增加80.26万元，增长2.4%，主要原因是财政拨款收入增加322.59万元，事业收入减少242.33万元。其中：财政拨款收入2,000.58万元，占58.0%；事业收入1,449.81万元，占42.0%。此外，使用非财政拨款结余0.00万元，年初结转和结余569.03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3.支出情况。2022年度支出合计3,450.39万元，较上年决算增加80.26万元，增长2.4%，主要原因基本支出减少831.29万元，项目支出增加911.26万元。其中：基本支出2,523.84万元，占73.1%；项目支出926.56万元，占26.9%。此外，结余分配0.00万元。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4.结转结余情况。2022年度年末结转和结余569.03万元，较上年决算数增加0.00万元，增长0.0%，主要原因是结余资金没有及时分配。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2022年度财政拨款收、支总计2,000.58万元。与2021年相比，财政拨款收、支总计各增加322.59万元，增长19.2%。主要原因是科学技术支出926.56万元，占46.3%，较年初预算数增加926.56万元，增长100.0%，社会保障与就业支出41.13万元，占2.1%，较年初预算数增加11.13万元，增长37.1%，卫生健康支出1,032.89万元，占51.6%，较年初预算数减少713.14万元，下降40.8%。</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收入情况。2022年度一般公共预算财政拨款收入2,000.58万元，较上年决算数增加322.59万元，增长19.2%。主要原因是科学技术支出增加926.56万元，社保保障与就业支出减少29万元，卫生健康支出减少574.97万元。较年初预算数增加224.55万元，增长12.6%。主要原因财政调整预算。此外，年初财政拨款结转和结余0.00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支出情况。2022年度一般公共预算财政拨款支出2,000.58万元，较上年决算数增加322.59万元，增长19.2%。主要原因是科学技术支出增加926.56万元，社保保障与就业支出减少29万元，卫生健康支出减少574.97万元。较年初预算数增加224.55万元，增长12.6%。主要原因财政调整预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3.结转结余情况。2022年度年末一般公共预算财政拨款结转和结余0.00万元，主要原因是本单位本年度无结转结余。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4.比较情况。本部门2021年度一般公共预算财政拨款支出主要用于以下几个方面：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（1）科学技术支出926.56万元，占46.3%，较年初预算数增加926.56万元，增长100.0%，主要原因是本项目实际核算的是公共卫生支出。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（2）社会保障与就业支出41.13万元，占2.1%，较年初预算数增加11.13万元，增长37.1%，主要原因是离退休人员追加预算。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（3）卫生健康支出1,032.89万元，占51.6%，较年初预算数减少713.14万，主要原因是将基本公共卫生支出在科学技术里核算。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度一般公共预算财政拨款基本支出1,074.03万元。其中：人员经费907.52万元，较上年决算数减少67.42万元，下降6.9%，人员经费用途主要包括基本工资184.72万元、津贴补贴6.84万元、绩效工资373.92万元、机关事业单位基本养老保险费37.58万元、职业年金缴费18.8万元、职工基本医疗保险缴费30.31万元、住房公积金30.28万元、医疗费14.36万元、其它工资161.72万元。对个人及家庭补助48.99万元。公用经费166.50万元，较上年决算数减少521.55万元，下降75.8%，主要原因是上年度基本公卫支出在基本支中核算，本年在项目支出中核算。公用经费用途主要包括. 专用材料费27.44万元，设备购置139.07万元。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本部门2022年度无政府性基金预算财政拨款收支。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本部门2022年度无国有资本经营预算财政拨款支出。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三、“三公”经费情况说明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（一）“三公”经费支出总体情况说明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2022年度“三公”经费支出共计0万元，较年初预算数增加0万元，增长0.0%，较上年支出数增加0万元，增长0.0%，主要原因是“三公”经费本年支出和上年支出均为0。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我单位属于差额拨款事业单位，财政未保障我单位“三公”经费。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（二）“三公”经费分项支出情况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本单位2022年度未发生因公出国（境）费用，与年初预算数、上年决算数持平。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本单位2022年度未发生公务车购置费，与年初预算数、上年决算数持平。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本单位2022年度未发生公务车运行费，与年初预算数、上年决算数持平。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本单位2022年度未发生公务接待费，与年初预算数、上年决算数持平。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（三）“三公”经费实物量情况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2022年度本部门因公出国（境）共计0个团组，0人；公务用车购置0辆，公务车保有量为0辆；国内公务接待0批次0人，其中：国内外事接待0批次，0人；国（境）外公务接待0批次，0人。2021年本部门人均接待费0.00元，车均购置费0.00万元，车均维护费0.00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本年度会议费支出0.00万元，较上年决算数增加0.00万元，增长0.0%。本年度培训费支出0.00万元，较上年决算数增加0.00万元，增长0.0%。与上年决算数持平。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（二）机关运行经费支出情况说明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按照部门决算列报口径，我单位不在机关运行经费统计范围之内。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（三）国有资产占用情况说明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截至2022年12月31日，本部门共有车辆2辆，其中，副部（省）级及以上领导用车0辆、主要领导干部用车0辆、机要通信用车0辆、应急保障用车0辆、执法执勤用车0辆，特种专业技术用车2辆，离退休干部用车0辆，其他用车0辆。单价50万元（含）以上通用设备0台（套），单价100万元（含）以上专用设备0台（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（四）政府采购支出说明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2022年度我单位未发生政府采购事项，无相关经费支出。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五、预算绩效管理情况说明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（一）预算绩效管理工作开展情况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本单位对部门整体1个项目开展了绩效自评，其中，以填报自评表形式开展自评1项，涉及资金926.56万元。从评价情况来看，项目立项较为规范，绩效目标明确，预算编制合理，管理科学规范，资金到位及时，总体完成情况较好，有力保障了医院正常运行，项目基本达到了预期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（二）绩效自评结果</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1．绩效自评表 </w:t>
      </w:r>
    </w:p>
    <w:tbl>
      <w:tblPr>
        <w:tblStyle w:val="2"/>
        <w:tblW w:w="10683" w:type="dxa"/>
        <w:jc w:val="center"/>
        <w:tblLayout w:type="fixed"/>
        <w:tblCellMar>
          <w:top w:w="0" w:type="dxa"/>
          <w:left w:w="108" w:type="dxa"/>
          <w:bottom w:w="0" w:type="dxa"/>
          <w:right w:w="108" w:type="dxa"/>
        </w:tblCellMar>
      </w:tblPr>
      <w:tblGrid>
        <w:gridCol w:w="1277"/>
        <w:gridCol w:w="567"/>
        <w:gridCol w:w="850"/>
        <w:gridCol w:w="992"/>
        <w:gridCol w:w="851"/>
        <w:gridCol w:w="709"/>
        <w:gridCol w:w="1043"/>
        <w:gridCol w:w="709"/>
        <w:gridCol w:w="799"/>
        <w:gridCol w:w="992"/>
        <w:gridCol w:w="902"/>
        <w:gridCol w:w="992"/>
      </w:tblGrid>
      <w:tr>
        <w:tblPrEx>
          <w:tblCellMar>
            <w:top w:w="0" w:type="dxa"/>
            <w:left w:w="108" w:type="dxa"/>
            <w:bottom w:w="0" w:type="dxa"/>
            <w:right w:w="108" w:type="dxa"/>
          </w:tblCellMar>
        </w:tblPrEx>
        <w:trPr>
          <w:trHeight w:val="584"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2022年度项目绩效自评表</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0"/>
            <w:vAlign w:val="center"/>
          </w:tcPr>
          <w:p>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ascii="方正仿宋_GBK" w:hAnsi="方正仿宋_GBK" w:eastAsia="方正仿宋_GBK" w:cs="方正仿宋_GBK"/>
                <w:color w:val="000000"/>
                <w:kern w:val="0"/>
                <w:sz w:val="18"/>
                <w:szCs w:val="18"/>
              </w:rPr>
              <w:t>　基本公共卫生服务</w:t>
            </w:r>
          </w:p>
        </w:tc>
        <w:tc>
          <w:tcPr>
            <w:tcW w:w="992"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560" w:type="dxa"/>
            <w:gridSpan w:val="2"/>
            <w:tcBorders>
              <w:top w:val="nil"/>
              <w:left w:val="nil"/>
              <w:bottom w:val="single" w:color="auto" w:sz="4" w:space="0"/>
              <w:right w:val="single" w:color="auto" w:sz="4" w:space="0"/>
            </w:tcBorders>
            <w:noWrap w:val="0"/>
            <w:vAlign w:val="center"/>
          </w:tcPr>
          <w:p>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ascii="方正仿宋_GBK" w:hAnsi="方正仿宋_GBK" w:eastAsia="方正仿宋_GBK" w:cs="方正仿宋_GBK"/>
                <w:color w:val="000000"/>
                <w:kern w:val="0"/>
                <w:sz w:val="18"/>
                <w:szCs w:val="18"/>
              </w:rPr>
              <w:t>50023022T000002408911</w:t>
            </w:r>
          </w:p>
        </w:tc>
        <w:tc>
          <w:tcPr>
            <w:tcW w:w="1043"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0"/>
            <w:vAlign w:val="center"/>
          </w:tcPr>
          <w:p>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ascii="方正仿宋_GBK" w:hAnsi="方正仿宋_GBK" w:eastAsia="方正仿宋_GBK" w:cs="方正仿宋_GBK"/>
                <w:color w:val="000000"/>
                <w:kern w:val="0"/>
                <w:sz w:val="18"/>
                <w:szCs w:val="18"/>
              </w:rPr>
              <w:t>　100.00</w:t>
            </w:r>
          </w:p>
        </w:tc>
        <w:tc>
          <w:tcPr>
            <w:tcW w:w="992"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宋体" w:hAnsi="宋体" w:cs="宋体"/>
                <w:b/>
                <w:bCs/>
                <w:color w:val="000000"/>
                <w:kern w:val="0"/>
                <w:sz w:val="16"/>
                <w:szCs w:val="16"/>
              </w:rPr>
            </w:pPr>
          </w:p>
        </w:tc>
        <w:tc>
          <w:tcPr>
            <w:tcW w:w="1894" w:type="dxa"/>
            <w:gridSpan w:val="2"/>
            <w:tcBorders>
              <w:top w:val="nil"/>
              <w:left w:val="nil"/>
              <w:bottom w:val="single" w:color="auto" w:sz="4" w:space="0"/>
              <w:right w:val="single" w:color="auto" w:sz="4" w:space="0"/>
            </w:tcBorders>
            <w:noWrap w:val="0"/>
            <w:vAlign w:val="center"/>
          </w:tcPr>
          <w:p>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ascii="方正仿宋_GBK" w:hAnsi="方正仿宋_GBK" w:eastAsia="方正仿宋_GBK" w:cs="方正仿宋_GBK"/>
                <w:color w:val="000000"/>
                <w:kern w:val="0"/>
                <w:sz w:val="18"/>
                <w:szCs w:val="18"/>
              </w:rPr>
              <w:t>　404-丰都县卫生健康委员会</w:t>
            </w:r>
          </w:p>
        </w:tc>
        <w:tc>
          <w:tcPr>
            <w:tcW w:w="992"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560"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ascii="方正仿宋_GBK" w:hAnsi="方正仿宋_GBK" w:eastAsia="方正仿宋_GBK" w:cs="方正仿宋_GBK"/>
                <w:color w:val="000000"/>
                <w:kern w:val="0"/>
                <w:sz w:val="18"/>
                <w:szCs w:val="18"/>
              </w:rPr>
              <w:t>004-社保科</w:t>
            </w:r>
          </w:p>
        </w:tc>
        <w:tc>
          <w:tcPr>
            <w:tcW w:w="1043" w:type="dxa"/>
            <w:tcBorders>
              <w:top w:val="nil"/>
              <w:left w:val="nil"/>
              <w:bottom w:val="single" w:color="auto" w:sz="4" w:space="0"/>
              <w:right w:val="single" w:color="auto" w:sz="4" w:space="0"/>
            </w:tcBorders>
            <w:noWrap w:val="0"/>
            <w:vAlign w:val="center"/>
          </w:tcPr>
          <w:p>
            <w:pPr>
              <w:widowControl/>
              <w:spacing w:line="240" w:lineRule="atLeast"/>
              <w:ind w:right="483"/>
              <w:jc w:val="center"/>
              <w:rPr>
                <w:rFonts w:ascii="宋体" w:hAnsi="宋体" w:cs="宋体"/>
                <w:b/>
                <w:bCs/>
                <w:color w:val="000000"/>
                <w:kern w:val="0"/>
                <w:sz w:val="16"/>
                <w:szCs w:val="16"/>
              </w:rPr>
            </w:pPr>
            <w:r>
              <w:rPr>
                <w:rFonts w:hint="eastAsia" w:ascii="宋体" w:hAnsi="宋体" w:cs="宋体"/>
                <w:b/>
                <w:bCs/>
                <w:color w:val="000000"/>
                <w:kern w:val="0"/>
                <w:sz w:val="16"/>
                <w:szCs w:val="16"/>
              </w:rPr>
              <w:t>部门</w:t>
            </w:r>
          </w:p>
          <w:p>
            <w:pPr>
              <w:widowControl/>
              <w:spacing w:line="240" w:lineRule="atLeast"/>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ascii="方正仿宋_GBK" w:hAnsi="方正仿宋_GBK" w:eastAsia="方正仿宋_GBK" w:cs="方正仿宋_GBK"/>
                <w:color w:val="000000"/>
                <w:kern w:val="0"/>
                <w:sz w:val="18"/>
                <w:szCs w:val="18"/>
              </w:rPr>
              <w:t>　代林荣</w:t>
            </w:r>
          </w:p>
        </w:tc>
        <w:tc>
          <w:tcPr>
            <w:tcW w:w="992" w:type="dxa"/>
            <w:tcBorders>
              <w:top w:val="nil"/>
              <w:left w:val="nil"/>
              <w:bottom w:val="single" w:color="auto" w:sz="4" w:space="0"/>
              <w:right w:val="single" w:color="auto" w:sz="4" w:space="0"/>
            </w:tcBorders>
            <w:noWrap w:val="0"/>
            <w:vAlign w:val="center"/>
          </w:tcPr>
          <w:p>
            <w:pPr>
              <w:widowControl/>
              <w:spacing w:line="240" w:lineRule="atLeast"/>
              <w:ind w:right="181"/>
              <w:jc w:val="center"/>
              <w:rPr>
                <w:rFonts w:ascii="宋体" w:hAnsi="宋体" w:cs="宋体"/>
                <w:b/>
                <w:bCs/>
                <w:color w:val="000000"/>
                <w:kern w:val="0"/>
                <w:sz w:val="16"/>
                <w:szCs w:val="16"/>
              </w:rPr>
            </w:pPr>
            <w:r>
              <w:rPr>
                <w:rFonts w:hint="eastAsia" w:ascii="宋体" w:hAnsi="宋体" w:cs="宋体"/>
                <w:b/>
                <w:bCs/>
                <w:color w:val="000000"/>
                <w:kern w:val="0"/>
                <w:sz w:val="16"/>
                <w:szCs w:val="16"/>
              </w:rPr>
              <w:t>联系</w:t>
            </w:r>
          </w:p>
          <w:p>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ascii="方正仿宋_GBK" w:hAnsi="方正仿宋_GBK" w:eastAsia="方正仿宋_GBK" w:cs="方正仿宋_GBK"/>
                <w:color w:val="000000"/>
                <w:kern w:val="0"/>
                <w:sz w:val="18"/>
                <w:szCs w:val="18"/>
              </w:rPr>
              <w:t>　70609023</w:t>
            </w:r>
          </w:p>
        </w:tc>
      </w:tr>
      <w:tr>
        <w:tblPrEx>
          <w:tblCellMar>
            <w:top w:w="0" w:type="dxa"/>
            <w:left w:w="108" w:type="dxa"/>
            <w:bottom w:w="0" w:type="dxa"/>
            <w:right w:w="108" w:type="dxa"/>
          </w:tblCellMar>
        </w:tblPrEx>
        <w:trPr>
          <w:trHeight w:val="469"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0"/>
            <w:vAlign w:val="center"/>
          </w:tcPr>
          <w:p>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5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w:t>
            </w:r>
          </w:p>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0"/>
            <w:vAlign w:val="center"/>
          </w:tcPr>
          <w:p>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0"/>
            <w:vAlign w:val="center"/>
          </w:tcPr>
          <w:p>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ind w:firstLine="180" w:firstLineChars="100"/>
              <w:jc w:val="right"/>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rPr>
              <w:t>　</w:t>
            </w:r>
          </w:p>
        </w:tc>
        <w:tc>
          <w:tcPr>
            <w:tcW w:w="1560" w:type="dxa"/>
            <w:gridSpan w:val="2"/>
            <w:tcBorders>
              <w:top w:val="single" w:color="auto" w:sz="4" w:space="0"/>
              <w:left w:val="nil"/>
              <w:bottom w:val="single" w:color="auto" w:sz="4" w:space="0"/>
              <w:right w:val="single" w:color="auto" w:sz="4" w:space="0"/>
            </w:tcBorders>
            <w:noWrap w:val="0"/>
            <w:vAlign w:val="center"/>
          </w:tcPr>
          <w:p>
            <w:pPr>
              <w:widowControl/>
              <w:ind w:firstLine="180" w:firstLineChars="100"/>
              <w:jc w:val="right"/>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rPr>
              <w:t>926.56</w:t>
            </w:r>
            <w:r>
              <w:rPr>
                <w:rFonts w:hint="eastAsia" w:ascii="方正仿宋_GBK" w:hAnsi="方正仿宋_GBK" w:eastAsia="方正仿宋_GBK" w:cs="方正仿宋_GBK"/>
                <w:color w:val="000000"/>
                <w:kern w:val="0"/>
                <w:sz w:val="18"/>
                <w:szCs w:val="18"/>
              </w:rPr>
              <w:t>　</w:t>
            </w:r>
          </w:p>
        </w:tc>
        <w:tc>
          <w:tcPr>
            <w:tcW w:w="1752" w:type="dxa"/>
            <w:gridSpan w:val="2"/>
            <w:tcBorders>
              <w:top w:val="single" w:color="auto" w:sz="4" w:space="0"/>
              <w:left w:val="nil"/>
              <w:bottom w:val="single" w:color="auto" w:sz="4" w:space="0"/>
              <w:right w:val="single" w:color="auto" w:sz="4" w:space="0"/>
            </w:tcBorders>
            <w:noWrap w:val="0"/>
            <w:vAlign w:val="center"/>
          </w:tcPr>
          <w:p>
            <w:pPr>
              <w:widowControl/>
              <w:ind w:firstLine="180" w:firstLineChars="100"/>
              <w:jc w:val="right"/>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rPr>
              <w:t>926.56</w:t>
            </w:r>
            <w:r>
              <w:rPr>
                <w:rFonts w:hint="eastAsia" w:ascii="方正仿宋_GBK" w:hAnsi="方正仿宋_GBK" w:eastAsia="方正仿宋_GBK" w:cs="方正仿宋_GBK"/>
                <w:color w:val="000000"/>
                <w:kern w:val="0"/>
                <w:sz w:val="18"/>
                <w:szCs w:val="18"/>
              </w:rPr>
              <w:t>　</w:t>
            </w:r>
          </w:p>
        </w:tc>
        <w:tc>
          <w:tcPr>
            <w:tcW w:w="1791" w:type="dxa"/>
            <w:gridSpan w:val="2"/>
            <w:tcBorders>
              <w:top w:val="single" w:color="auto" w:sz="4" w:space="0"/>
              <w:left w:val="nil"/>
              <w:bottom w:val="single" w:color="auto" w:sz="4" w:space="0"/>
              <w:right w:val="single" w:color="auto" w:sz="4" w:space="0"/>
            </w:tcBorders>
            <w:noWrap w:val="0"/>
            <w:vAlign w:val="center"/>
          </w:tcPr>
          <w:p>
            <w:pPr>
              <w:widowControl/>
              <w:ind w:firstLine="180" w:firstLineChars="100"/>
              <w:jc w:val="right"/>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widowControl/>
              <w:ind w:firstLine="180" w:firstLineChars="100"/>
              <w:jc w:val="right"/>
              <w:rPr>
                <w:rFonts w:hint="eastAsia" w:ascii="方正仿宋_GBK" w:hAnsi="方正仿宋_GBK" w:eastAsia="方正仿宋_GBK" w:cs="方正仿宋_GBK"/>
                <w:kern w:val="0"/>
                <w:sz w:val="18"/>
                <w:szCs w:val="18"/>
                <w:lang w:val="en-US" w:eastAsia="zh-CN" w:bidi="ar-SA"/>
              </w:rPr>
            </w:pPr>
            <w:r>
              <w:rPr>
                <w:rFonts w:hint="eastAsia" w:ascii="方正仿宋_GBK" w:hAnsi="方正仿宋_GBK" w:eastAsia="方正仿宋_GBK" w:cs="方正仿宋_GBK"/>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ind w:firstLine="180" w:firstLineChars="100"/>
              <w:jc w:val="right"/>
              <w:rPr>
                <w:rFonts w:hint="eastAsia" w:ascii="方正仿宋_GBK" w:hAnsi="方正仿宋_GBK" w:eastAsia="方正仿宋_GBK" w:cs="方正仿宋_GBK"/>
                <w:kern w:val="0"/>
                <w:sz w:val="18"/>
                <w:szCs w:val="18"/>
                <w:lang w:val="en-US" w:eastAsia="zh-CN" w:bidi="ar-SA"/>
              </w:rPr>
            </w:pPr>
            <w:r>
              <w:rPr>
                <w:rFonts w:hint="eastAsia" w:ascii="方正仿宋_GBK" w:hAnsi="方正仿宋_GBK" w:eastAsia="方正仿宋_GBK" w:cs="方正仿宋_GBK"/>
                <w:kern w:val="0"/>
                <w:sz w:val="18"/>
                <w:szCs w:val="18"/>
              </w:rPr>
              <w:t>　</w:t>
            </w:r>
          </w:p>
        </w:tc>
      </w:tr>
      <w:tr>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ind w:firstLine="180" w:firstLineChars="100"/>
              <w:jc w:val="right"/>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rPr>
              <w:t>　</w:t>
            </w:r>
          </w:p>
        </w:tc>
        <w:tc>
          <w:tcPr>
            <w:tcW w:w="1560" w:type="dxa"/>
            <w:gridSpan w:val="2"/>
            <w:tcBorders>
              <w:top w:val="single" w:color="auto" w:sz="4" w:space="0"/>
              <w:left w:val="nil"/>
              <w:bottom w:val="single" w:color="auto" w:sz="4" w:space="0"/>
              <w:right w:val="single" w:color="auto" w:sz="4" w:space="0"/>
            </w:tcBorders>
            <w:noWrap w:val="0"/>
            <w:vAlign w:val="center"/>
          </w:tcPr>
          <w:p>
            <w:pPr>
              <w:widowControl/>
              <w:ind w:firstLine="180" w:firstLineChars="100"/>
              <w:jc w:val="right"/>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rPr>
              <w:t>926.56</w:t>
            </w:r>
            <w:r>
              <w:rPr>
                <w:rFonts w:hint="eastAsia" w:ascii="方正仿宋_GBK" w:hAnsi="方正仿宋_GBK" w:eastAsia="方正仿宋_GBK" w:cs="方正仿宋_GBK"/>
                <w:color w:val="000000"/>
                <w:kern w:val="0"/>
                <w:sz w:val="18"/>
                <w:szCs w:val="18"/>
              </w:rPr>
              <w:t>　</w:t>
            </w:r>
          </w:p>
        </w:tc>
        <w:tc>
          <w:tcPr>
            <w:tcW w:w="1752" w:type="dxa"/>
            <w:gridSpan w:val="2"/>
            <w:tcBorders>
              <w:top w:val="single" w:color="auto" w:sz="4" w:space="0"/>
              <w:left w:val="nil"/>
              <w:bottom w:val="single" w:color="auto" w:sz="4" w:space="0"/>
              <w:right w:val="single" w:color="auto" w:sz="4" w:space="0"/>
            </w:tcBorders>
            <w:noWrap w:val="0"/>
            <w:vAlign w:val="center"/>
          </w:tcPr>
          <w:p>
            <w:pPr>
              <w:widowControl/>
              <w:ind w:firstLine="180" w:firstLineChars="100"/>
              <w:jc w:val="right"/>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rPr>
              <w:t>926.56</w:t>
            </w:r>
            <w:r>
              <w:rPr>
                <w:rFonts w:hint="eastAsia" w:ascii="方正仿宋_GBK" w:hAnsi="方正仿宋_GBK" w:eastAsia="方正仿宋_GBK" w:cs="方正仿宋_GBK"/>
                <w:color w:val="000000"/>
                <w:kern w:val="0"/>
                <w:sz w:val="18"/>
                <w:szCs w:val="18"/>
              </w:rPr>
              <w:t>　</w:t>
            </w:r>
          </w:p>
        </w:tc>
        <w:tc>
          <w:tcPr>
            <w:tcW w:w="1791" w:type="dxa"/>
            <w:gridSpan w:val="2"/>
            <w:tcBorders>
              <w:top w:val="single" w:color="auto" w:sz="4" w:space="0"/>
              <w:left w:val="nil"/>
              <w:bottom w:val="single" w:color="auto" w:sz="4" w:space="0"/>
              <w:right w:val="single" w:color="auto" w:sz="4" w:space="0"/>
            </w:tcBorders>
            <w:noWrap w:val="0"/>
            <w:vAlign w:val="center"/>
          </w:tcPr>
          <w:p>
            <w:pPr>
              <w:widowControl/>
              <w:ind w:firstLine="180" w:firstLineChars="100"/>
              <w:jc w:val="right"/>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rPr>
              <w:t>100　</w:t>
            </w:r>
          </w:p>
        </w:tc>
        <w:tc>
          <w:tcPr>
            <w:tcW w:w="902" w:type="dxa"/>
            <w:tcBorders>
              <w:top w:val="nil"/>
              <w:left w:val="nil"/>
              <w:bottom w:val="single" w:color="auto" w:sz="4" w:space="0"/>
              <w:right w:val="single" w:color="auto" w:sz="4" w:space="0"/>
            </w:tcBorders>
            <w:noWrap w:val="0"/>
            <w:vAlign w:val="center"/>
          </w:tcPr>
          <w:p>
            <w:pPr>
              <w:widowControl/>
              <w:ind w:firstLine="180" w:firstLineChars="100"/>
              <w:jc w:val="right"/>
              <w:rPr>
                <w:rFonts w:hint="eastAsia" w:ascii="方正仿宋_GBK" w:hAnsi="方正仿宋_GBK" w:eastAsia="方正仿宋_GBK" w:cs="方正仿宋_GBK"/>
                <w:kern w:val="0"/>
                <w:sz w:val="18"/>
                <w:szCs w:val="18"/>
                <w:lang w:val="en-US" w:eastAsia="zh-CN" w:bidi="ar-SA"/>
              </w:rPr>
            </w:pPr>
            <w:r>
              <w:rPr>
                <w:rFonts w:hint="eastAsia" w:ascii="方正仿宋_GBK" w:hAnsi="方正仿宋_GBK" w:eastAsia="方正仿宋_GBK" w:cs="方正仿宋_GBK"/>
                <w:kern w:val="0"/>
                <w:sz w:val="18"/>
                <w:szCs w:val="18"/>
                <w:lang w:val="en-US" w:eastAsia="zh-CN"/>
              </w:rPr>
              <w:t>10</w:t>
            </w:r>
            <w:r>
              <w:rPr>
                <w:rFonts w:hint="eastAsia" w:ascii="方正仿宋_GBK" w:hAnsi="方正仿宋_GBK" w:eastAsia="方正仿宋_GBK" w:cs="方正仿宋_GBK"/>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ind w:firstLine="180" w:firstLineChars="100"/>
              <w:jc w:val="right"/>
              <w:rPr>
                <w:rFonts w:hint="eastAsia" w:ascii="方正仿宋_GBK" w:hAnsi="方正仿宋_GBK" w:eastAsia="方正仿宋_GBK" w:cs="方正仿宋_GBK"/>
                <w:kern w:val="0"/>
                <w:sz w:val="18"/>
                <w:szCs w:val="18"/>
                <w:lang w:val="en-US" w:eastAsia="zh-CN" w:bidi="ar-SA"/>
              </w:rPr>
            </w:pPr>
            <w:r>
              <w:rPr>
                <w:rFonts w:hint="eastAsia" w:ascii="方正仿宋_GBK" w:hAnsi="方正仿宋_GBK" w:eastAsia="方正仿宋_GBK" w:cs="方正仿宋_GBK"/>
                <w:kern w:val="0"/>
                <w:sz w:val="18"/>
                <w:szCs w:val="18"/>
                <w:lang w:val="en-US" w:eastAsia="zh-CN"/>
              </w:rPr>
              <w:t>10</w:t>
            </w:r>
            <w:r>
              <w:rPr>
                <w:rFonts w:hint="eastAsia" w:ascii="方正仿宋_GBK" w:hAnsi="方正仿宋_GBK" w:eastAsia="方正仿宋_GBK" w:cs="方正仿宋_GBK"/>
                <w:kern w:val="0"/>
                <w:sz w:val="18"/>
                <w:szCs w:val="18"/>
              </w:rPr>
              <w:t>　</w:t>
            </w:r>
          </w:p>
        </w:tc>
      </w:tr>
      <w:tr>
        <w:tblPrEx>
          <w:tblCellMar>
            <w:top w:w="0" w:type="dxa"/>
            <w:left w:w="108" w:type="dxa"/>
            <w:bottom w:w="0" w:type="dxa"/>
            <w:right w:w="108" w:type="dxa"/>
          </w:tblCellMar>
        </w:tblPrEx>
        <w:trPr>
          <w:trHeight w:val="600"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31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rPr>
              <w:t>　</w:t>
            </w:r>
          </w:p>
        </w:tc>
        <w:tc>
          <w:tcPr>
            <w:tcW w:w="3312" w:type="dxa"/>
            <w:gridSpan w:val="4"/>
            <w:tcBorders>
              <w:top w:val="single" w:color="auto" w:sz="4" w:space="0"/>
              <w:left w:val="nil"/>
              <w:bottom w:val="single" w:color="auto" w:sz="4" w:space="0"/>
              <w:right w:val="single" w:color="auto" w:sz="4" w:space="0"/>
            </w:tcBorders>
            <w:noWrap w:val="0"/>
            <w:vAlign w:val="top"/>
          </w:tcPr>
          <w:p>
            <w:pPr>
              <w:widowControl/>
              <w:jc w:val="left"/>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rPr>
              <w:t>　完成居民健康档案等14项国家基本公共卫生服务项目任务。</w:t>
            </w:r>
          </w:p>
        </w:tc>
        <w:tc>
          <w:tcPr>
            <w:tcW w:w="3685" w:type="dxa"/>
            <w:gridSpan w:val="4"/>
            <w:tcBorders>
              <w:top w:val="single" w:color="auto" w:sz="4" w:space="0"/>
              <w:left w:val="nil"/>
              <w:bottom w:val="single" w:color="auto" w:sz="4" w:space="0"/>
              <w:right w:val="single" w:color="auto" w:sz="4" w:space="0"/>
            </w:tcBorders>
            <w:noWrap w:val="0"/>
            <w:vAlign w:val="top"/>
          </w:tcPr>
          <w:p>
            <w:pPr>
              <w:widowControl/>
              <w:jc w:val="left"/>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rPr>
              <w:t>　完成居民健康档案等14项国家基本公共卫生服务项目任务。</w:t>
            </w:r>
          </w:p>
        </w:tc>
      </w:tr>
      <w:tr>
        <w:tblPrEx>
          <w:tblCellMar>
            <w:top w:w="0" w:type="dxa"/>
            <w:left w:w="108" w:type="dxa"/>
            <w:bottom w:w="0" w:type="dxa"/>
            <w:right w:w="108" w:type="dxa"/>
          </w:tblCellMar>
        </w:tblPrEx>
        <w:trPr>
          <w:trHeight w:val="600"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0"/>
            <w:vAlign w:val="center"/>
          </w:tcPr>
          <w:p>
            <w:pPr>
              <w:widowControl/>
              <w:ind w:firstLine="180" w:firstLineChars="100"/>
              <w:jc w:val="left"/>
              <w:textAlignment w:val="center"/>
              <w:rPr>
                <w:rFonts w:hint="eastAsia" w:ascii="方正仿宋_GBK" w:hAnsi="方正仿宋_GBK" w:eastAsia="方正仿宋_GBK" w:cs="方正仿宋_GBK"/>
                <w:b/>
                <w:bCs/>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65岁以上老年人规范健康管理服务率</w:t>
            </w:r>
          </w:p>
        </w:tc>
        <w:tc>
          <w:tcPr>
            <w:tcW w:w="567" w:type="dxa"/>
            <w:tcBorders>
              <w:top w:val="nil"/>
              <w:left w:val="nil"/>
              <w:bottom w:val="single" w:color="auto" w:sz="4" w:space="0"/>
              <w:right w:val="single" w:color="auto" w:sz="4" w:space="0"/>
            </w:tcBorders>
            <w:noWrap w:val="0"/>
            <w:vAlign w:val="center"/>
          </w:tcPr>
          <w:p>
            <w:pPr>
              <w:widowControl/>
              <w:ind w:firstLine="180" w:firstLineChars="100"/>
              <w:jc w:val="left"/>
              <w:textAlignment w:val="center"/>
              <w:rPr>
                <w:rFonts w:hint="eastAsia" w:ascii="方正仿宋_GBK" w:hAnsi="方正仿宋_GBK" w:eastAsia="方正仿宋_GBK" w:cs="方正仿宋_GBK"/>
                <w:b/>
                <w:bCs/>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w:t>
            </w:r>
          </w:p>
        </w:tc>
        <w:tc>
          <w:tcPr>
            <w:tcW w:w="850" w:type="dxa"/>
            <w:tcBorders>
              <w:top w:val="nil"/>
              <w:left w:val="nil"/>
              <w:bottom w:val="single" w:color="auto" w:sz="4" w:space="0"/>
              <w:right w:val="single" w:color="auto" w:sz="4" w:space="0"/>
            </w:tcBorders>
            <w:noWrap w:val="0"/>
            <w:vAlign w:val="center"/>
          </w:tcPr>
          <w:p>
            <w:pPr>
              <w:widowControl/>
              <w:ind w:firstLine="180" w:firstLineChars="100"/>
              <w:jc w:val="left"/>
              <w:textAlignment w:val="center"/>
              <w:rPr>
                <w:rFonts w:hint="eastAsia" w:ascii="方正仿宋_GBK" w:hAnsi="方正仿宋_GBK" w:eastAsia="方正仿宋_GBK" w:cs="方正仿宋_GBK"/>
                <w:b/>
                <w:bCs/>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w:t>
            </w:r>
          </w:p>
        </w:tc>
        <w:tc>
          <w:tcPr>
            <w:tcW w:w="992"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b/>
                <w:bCs/>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60</w:t>
            </w:r>
          </w:p>
        </w:tc>
        <w:tc>
          <w:tcPr>
            <w:tcW w:w="851"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b/>
                <w:bCs/>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60</w:t>
            </w:r>
          </w:p>
        </w:tc>
        <w:tc>
          <w:tcPr>
            <w:tcW w:w="709"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b/>
                <w:bCs/>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0</w:t>
            </w:r>
          </w:p>
        </w:tc>
        <w:tc>
          <w:tcPr>
            <w:tcW w:w="1043"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b/>
                <w:bCs/>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100</w:t>
            </w:r>
          </w:p>
        </w:tc>
        <w:tc>
          <w:tcPr>
            <w:tcW w:w="709"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b/>
                <w:bCs/>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20</w:t>
            </w:r>
          </w:p>
        </w:tc>
        <w:tc>
          <w:tcPr>
            <w:tcW w:w="799"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b/>
                <w:bCs/>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20</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
                <w:bCs/>
                <w:color w:val="000000"/>
                <w:kern w:val="0"/>
                <w:sz w:val="18"/>
                <w:szCs w:val="18"/>
                <w:lang w:val="en-US" w:eastAsia="zh-CN" w:bidi="ar-SA"/>
              </w:rPr>
            </w:pPr>
            <w:r>
              <w:rPr>
                <w:rFonts w:hint="eastAsia" w:ascii="方正仿宋_GBK" w:hAnsi="方正仿宋_GBK" w:eastAsia="方正仿宋_GBK" w:cs="方正仿宋_GBK"/>
                <w:b/>
                <w:bCs/>
                <w:color w:val="000000"/>
                <w:kern w:val="0"/>
                <w:sz w:val="18"/>
                <w:szCs w:val="18"/>
              </w:rPr>
              <w:t>　</w:t>
            </w:r>
          </w:p>
        </w:tc>
        <w:tc>
          <w:tcPr>
            <w:tcW w:w="189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方正仿宋_GBK" w:hAnsi="方正仿宋_GBK" w:eastAsia="方正仿宋_GBK" w:cs="方正仿宋_GBK"/>
                <w:b/>
                <w:bCs/>
                <w:color w:val="000000"/>
                <w:kern w:val="0"/>
                <w:sz w:val="18"/>
                <w:szCs w:val="18"/>
                <w:lang w:val="en-US" w:eastAsia="zh-CN" w:bidi="ar-SA"/>
              </w:rPr>
            </w:pPr>
            <w:r>
              <w:rPr>
                <w:rFonts w:hint="eastAsia" w:ascii="方正仿宋_GBK" w:hAnsi="方正仿宋_GBK" w:eastAsia="方正仿宋_GBK" w:cs="方正仿宋_GBK"/>
                <w:b/>
                <w:bCs/>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0"/>
            <w:vAlign w:val="center"/>
          </w:tcPr>
          <w:p>
            <w:pPr>
              <w:widowControl/>
              <w:ind w:firstLine="180" w:firstLineChars="100"/>
              <w:jc w:val="lef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服务人数</w:t>
            </w:r>
          </w:p>
        </w:tc>
        <w:tc>
          <w:tcPr>
            <w:tcW w:w="567" w:type="dxa"/>
            <w:tcBorders>
              <w:top w:val="nil"/>
              <w:left w:val="nil"/>
              <w:bottom w:val="single" w:color="auto" w:sz="4" w:space="0"/>
              <w:right w:val="single" w:color="auto" w:sz="4" w:space="0"/>
            </w:tcBorders>
            <w:noWrap w:val="0"/>
            <w:vAlign w:val="center"/>
          </w:tcPr>
          <w:p>
            <w:pPr>
              <w:widowControl/>
              <w:ind w:firstLine="180" w:firstLineChars="100"/>
              <w:jc w:val="lef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人数</w:t>
            </w:r>
          </w:p>
        </w:tc>
        <w:tc>
          <w:tcPr>
            <w:tcW w:w="850" w:type="dxa"/>
            <w:tcBorders>
              <w:top w:val="nil"/>
              <w:left w:val="nil"/>
              <w:bottom w:val="single" w:color="auto" w:sz="4" w:space="0"/>
              <w:right w:val="single" w:color="auto" w:sz="4" w:space="0"/>
            </w:tcBorders>
            <w:noWrap w:val="0"/>
            <w:vAlign w:val="center"/>
          </w:tcPr>
          <w:p>
            <w:pPr>
              <w:widowControl/>
              <w:ind w:firstLine="180" w:firstLineChars="100"/>
              <w:jc w:val="lef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w:t>
            </w:r>
          </w:p>
        </w:tc>
        <w:tc>
          <w:tcPr>
            <w:tcW w:w="992"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179022</w:t>
            </w:r>
          </w:p>
        </w:tc>
        <w:tc>
          <w:tcPr>
            <w:tcW w:w="851"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179022</w:t>
            </w:r>
          </w:p>
        </w:tc>
        <w:tc>
          <w:tcPr>
            <w:tcW w:w="709"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0</w:t>
            </w:r>
          </w:p>
        </w:tc>
        <w:tc>
          <w:tcPr>
            <w:tcW w:w="1043"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100</w:t>
            </w:r>
          </w:p>
        </w:tc>
        <w:tc>
          <w:tcPr>
            <w:tcW w:w="709"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20</w:t>
            </w:r>
          </w:p>
        </w:tc>
        <w:tc>
          <w:tcPr>
            <w:tcW w:w="799"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20</w:t>
            </w:r>
          </w:p>
        </w:tc>
        <w:tc>
          <w:tcPr>
            <w:tcW w:w="992" w:type="dxa"/>
            <w:tcBorders>
              <w:top w:val="nil"/>
              <w:left w:val="nil"/>
              <w:bottom w:val="single" w:color="auto" w:sz="4" w:space="0"/>
              <w:right w:val="single" w:color="auto" w:sz="4" w:space="0"/>
            </w:tcBorders>
            <w:noWrap w:val="0"/>
            <w:vAlign w:val="center"/>
          </w:tcPr>
          <w:p>
            <w:pPr>
              <w:widowControl/>
              <w:ind w:firstLine="180" w:firstLineChars="100"/>
              <w:jc w:val="left"/>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rPr>
              <w:t>　</w:t>
            </w:r>
          </w:p>
        </w:tc>
        <w:tc>
          <w:tcPr>
            <w:tcW w:w="189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0"/>
            <w:vAlign w:val="center"/>
          </w:tcPr>
          <w:p>
            <w:pPr>
              <w:widowControl/>
              <w:ind w:firstLine="180" w:firstLineChars="100"/>
              <w:jc w:val="lef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高血压患者规范管理率</w:t>
            </w:r>
          </w:p>
        </w:tc>
        <w:tc>
          <w:tcPr>
            <w:tcW w:w="567" w:type="dxa"/>
            <w:tcBorders>
              <w:top w:val="nil"/>
              <w:left w:val="nil"/>
              <w:bottom w:val="single" w:color="auto" w:sz="4" w:space="0"/>
              <w:right w:val="single" w:color="auto" w:sz="4" w:space="0"/>
            </w:tcBorders>
            <w:noWrap w:val="0"/>
            <w:vAlign w:val="center"/>
          </w:tcPr>
          <w:p>
            <w:pPr>
              <w:widowControl/>
              <w:ind w:firstLine="180" w:firstLineChars="100"/>
              <w:jc w:val="lef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w:t>
            </w:r>
          </w:p>
        </w:tc>
        <w:tc>
          <w:tcPr>
            <w:tcW w:w="850" w:type="dxa"/>
            <w:tcBorders>
              <w:top w:val="nil"/>
              <w:left w:val="nil"/>
              <w:bottom w:val="single" w:color="auto" w:sz="4" w:space="0"/>
              <w:right w:val="single" w:color="auto" w:sz="4" w:space="0"/>
            </w:tcBorders>
            <w:noWrap w:val="0"/>
            <w:vAlign w:val="center"/>
          </w:tcPr>
          <w:p>
            <w:pPr>
              <w:widowControl/>
              <w:ind w:firstLine="180" w:firstLineChars="100"/>
              <w:jc w:val="lef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w:t>
            </w:r>
          </w:p>
        </w:tc>
        <w:tc>
          <w:tcPr>
            <w:tcW w:w="992"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60</w:t>
            </w:r>
          </w:p>
        </w:tc>
        <w:tc>
          <w:tcPr>
            <w:tcW w:w="851"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60</w:t>
            </w:r>
          </w:p>
        </w:tc>
        <w:tc>
          <w:tcPr>
            <w:tcW w:w="709"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0</w:t>
            </w:r>
          </w:p>
        </w:tc>
        <w:tc>
          <w:tcPr>
            <w:tcW w:w="1043"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100</w:t>
            </w:r>
          </w:p>
        </w:tc>
        <w:tc>
          <w:tcPr>
            <w:tcW w:w="709"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20</w:t>
            </w:r>
          </w:p>
        </w:tc>
        <w:tc>
          <w:tcPr>
            <w:tcW w:w="799"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20</w:t>
            </w:r>
          </w:p>
        </w:tc>
        <w:tc>
          <w:tcPr>
            <w:tcW w:w="992" w:type="dxa"/>
            <w:tcBorders>
              <w:top w:val="nil"/>
              <w:left w:val="nil"/>
              <w:bottom w:val="single" w:color="auto" w:sz="4" w:space="0"/>
              <w:right w:val="single" w:color="auto" w:sz="4" w:space="0"/>
            </w:tcBorders>
            <w:noWrap w:val="0"/>
            <w:vAlign w:val="center"/>
          </w:tcPr>
          <w:p>
            <w:pPr>
              <w:widowControl/>
              <w:ind w:firstLine="180" w:firstLineChars="100"/>
              <w:jc w:val="left"/>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rPr>
              <w:t>　</w:t>
            </w:r>
          </w:p>
        </w:tc>
        <w:tc>
          <w:tcPr>
            <w:tcW w:w="189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0"/>
            <w:vAlign w:val="center"/>
          </w:tcPr>
          <w:p>
            <w:pPr>
              <w:widowControl/>
              <w:ind w:firstLine="180" w:firstLineChars="100"/>
              <w:jc w:val="lef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居民健康素养水平</w:t>
            </w:r>
          </w:p>
        </w:tc>
        <w:tc>
          <w:tcPr>
            <w:tcW w:w="567" w:type="dxa"/>
            <w:tcBorders>
              <w:top w:val="nil"/>
              <w:left w:val="nil"/>
              <w:bottom w:val="single" w:color="auto" w:sz="4" w:space="0"/>
              <w:right w:val="single" w:color="auto" w:sz="4" w:space="0"/>
            </w:tcBorders>
            <w:noWrap w:val="0"/>
            <w:vAlign w:val="center"/>
          </w:tcPr>
          <w:p>
            <w:pPr>
              <w:widowControl/>
              <w:ind w:firstLine="180" w:firstLineChars="100"/>
              <w:jc w:val="lef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w:t>
            </w:r>
          </w:p>
        </w:tc>
        <w:tc>
          <w:tcPr>
            <w:tcW w:w="850" w:type="dxa"/>
            <w:tcBorders>
              <w:top w:val="nil"/>
              <w:left w:val="nil"/>
              <w:bottom w:val="single" w:color="auto" w:sz="4" w:space="0"/>
              <w:right w:val="single" w:color="auto" w:sz="4" w:space="0"/>
            </w:tcBorders>
            <w:noWrap w:val="0"/>
            <w:vAlign w:val="center"/>
          </w:tcPr>
          <w:p>
            <w:pPr>
              <w:widowControl/>
              <w:ind w:firstLine="180" w:firstLineChars="100"/>
              <w:jc w:val="lef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w:t>
            </w:r>
          </w:p>
        </w:tc>
        <w:tc>
          <w:tcPr>
            <w:tcW w:w="992"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23</w:t>
            </w:r>
          </w:p>
        </w:tc>
        <w:tc>
          <w:tcPr>
            <w:tcW w:w="851"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23</w:t>
            </w:r>
          </w:p>
        </w:tc>
        <w:tc>
          <w:tcPr>
            <w:tcW w:w="709"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0</w:t>
            </w:r>
          </w:p>
        </w:tc>
        <w:tc>
          <w:tcPr>
            <w:tcW w:w="1043"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100</w:t>
            </w:r>
          </w:p>
        </w:tc>
        <w:tc>
          <w:tcPr>
            <w:tcW w:w="709"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20</w:t>
            </w:r>
          </w:p>
        </w:tc>
        <w:tc>
          <w:tcPr>
            <w:tcW w:w="799"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20</w:t>
            </w:r>
          </w:p>
        </w:tc>
        <w:tc>
          <w:tcPr>
            <w:tcW w:w="992" w:type="dxa"/>
            <w:tcBorders>
              <w:top w:val="nil"/>
              <w:left w:val="nil"/>
              <w:bottom w:val="single" w:color="auto" w:sz="4" w:space="0"/>
              <w:right w:val="single" w:color="auto" w:sz="4" w:space="0"/>
            </w:tcBorders>
            <w:noWrap w:val="0"/>
            <w:vAlign w:val="center"/>
          </w:tcPr>
          <w:p>
            <w:pPr>
              <w:widowControl/>
              <w:ind w:firstLine="180" w:firstLineChars="100"/>
              <w:jc w:val="left"/>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rPr>
              <w:t>　</w:t>
            </w:r>
          </w:p>
        </w:tc>
        <w:tc>
          <w:tcPr>
            <w:tcW w:w="189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0"/>
            <w:vAlign w:val="center"/>
          </w:tcPr>
          <w:p>
            <w:pPr>
              <w:widowControl/>
              <w:ind w:firstLine="180" w:firstLineChars="100"/>
              <w:jc w:val="lef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基本公共卫生服务居民满意度</w:t>
            </w:r>
          </w:p>
        </w:tc>
        <w:tc>
          <w:tcPr>
            <w:tcW w:w="567" w:type="dxa"/>
            <w:tcBorders>
              <w:top w:val="nil"/>
              <w:left w:val="nil"/>
              <w:bottom w:val="single" w:color="auto" w:sz="4" w:space="0"/>
              <w:right w:val="single" w:color="auto" w:sz="4" w:space="0"/>
            </w:tcBorders>
            <w:noWrap w:val="0"/>
            <w:vAlign w:val="center"/>
          </w:tcPr>
          <w:p>
            <w:pPr>
              <w:widowControl/>
              <w:ind w:firstLine="180" w:firstLineChars="100"/>
              <w:jc w:val="lef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w:t>
            </w:r>
          </w:p>
        </w:tc>
        <w:tc>
          <w:tcPr>
            <w:tcW w:w="850" w:type="dxa"/>
            <w:tcBorders>
              <w:top w:val="nil"/>
              <w:left w:val="nil"/>
              <w:bottom w:val="single" w:color="auto" w:sz="4" w:space="0"/>
              <w:right w:val="single" w:color="auto" w:sz="4" w:space="0"/>
            </w:tcBorders>
            <w:noWrap w:val="0"/>
            <w:vAlign w:val="center"/>
          </w:tcPr>
          <w:p>
            <w:pPr>
              <w:widowControl/>
              <w:ind w:firstLine="180" w:firstLineChars="100"/>
              <w:jc w:val="lef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w:t>
            </w:r>
          </w:p>
        </w:tc>
        <w:tc>
          <w:tcPr>
            <w:tcW w:w="992"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70</w:t>
            </w:r>
          </w:p>
        </w:tc>
        <w:tc>
          <w:tcPr>
            <w:tcW w:w="851"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70</w:t>
            </w:r>
          </w:p>
        </w:tc>
        <w:tc>
          <w:tcPr>
            <w:tcW w:w="709"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0</w:t>
            </w:r>
          </w:p>
        </w:tc>
        <w:tc>
          <w:tcPr>
            <w:tcW w:w="1043"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100</w:t>
            </w:r>
          </w:p>
        </w:tc>
        <w:tc>
          <w:tcPr>
            <w:tcW w:w="709"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10</w:t>
            </w:r>
          </w:p>
        </w:tc>
        <w:tc>
          <w:tcPr>
            <w:tcW w:w="799" w:type="dxa"/>
            <w:tcBorders>
              <w:top w:val="nil"/>
              <w:left w:val="nil"/>
              <w:bottom w:val="single" w:color="auto" w:sz="4" w:space="0"/>
              <w:right w:val="single" w:color="auto" w:sz="4" w:space="0"/>
            </w:tcBorders>
            <w:noWrap w:val="0"/>
            <w:vAlign w:val="center"/>
          </w:tcPr>
          <w:p>
            <w:pPr>
              <w:widowControl/>
              <w:ind w:firstLine="180" w:firstLineChars="100"/>
              <w:jc w:val="right"/>
              <w:textAlignment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i w:val="0"/>
                <w:color w:val="000000"/>
                <w:kern w:val="0"/>
                <w:sz w:val="18"/>
                <w:szCs w:val="18"/>
                <w:u w:val="none"/>
                <w:lang w:val="en-US" w:eastAsia="zh-CN"/>
              </w:rPr>
              <w:t>10</w:t>
            </w:r>
          </w:p>
        </w:tc>
        <w:tc>
          <w:tcPr>
            <w:tcW w:w="992" w:type="dxa"/>
            <w:tcBorders>
              <w:top w:val="nil"/>
              <w:left w:val="nil"/>
              <w:bottom w:val="single" w:color="auto" w:sz="4" w:space="0"/>
              <w:right w:val="single" w:color="auto" w:sz="4" w:space="0"/>
            </w:tcBorders>
            <w:noWrap w:val="0"/>
            <w:vAlign w:val="center"/>
          </w:tcPr>
          <w:p>
            <w:pPr>
              <w:widowControl/>
              <w:ind w:firstLine="180" w:firstLineChars="100"/>
              <w:jc w:val="left"/>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rPr>
              <w:t>　</w:t>
            </w:r>
          </w:p>
        </w:tc>
        <w:tc>
          <w:tcPr>
            <w:tcW w:w="189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rPr>
              <w:t>　</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2．绩效自评报告或案例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我单位未委托第三方开展绩效自评。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3．关于绩效自评结果的说明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我单位绩效自评均已完成年度绩效目标。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（三）重点绩效评价结果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我单位未委托第三方开展重点绩效评价。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六、专业名词解释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（三）经营收入：指事业单位在专业业务活动及其辅助活动之外开展非独立核算经营活动取得的现金流入。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 各类公务接待（含外宾接待）支出。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（十五）商品和服务支出（支出经济分类科目类级）：反映单位购买商品和服务的支出（不包括用于购置固定资产的支出、战略性和应急储备支出）。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（十六）对个人和家庭的补助（支出经济分类科目类级）：反映用于对个人和家庭的补助支出。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七、决算公开联系方式及信息反馈渠道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本单位决算公开信息反馈和联系方式：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成小娟，电话023-70706105</w:t>
      </w:r>
      <w:bookmarkStart w:id="0" w:name="_GoBack"/>
      <w:bookmarkEnd w:id="0"/>
    </w:p>
    <w:sectPr>
      <w:pgSz w:w="11906" w:h="16838"/>
      <w:pgMar w:top="1531" w:right="2098" w:bottom="1531"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YWMyYjk5NDkzODljYTkwZWExNDY1MzEzYzgzODMifQ=="/>
  </w:docVars>
  <w:rsids>
    <w:rsidRoot w:val="7C2548B6"/>
    <w:rsid w:val="2DE746FD"/>
    <w:rsid w:val="7C25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2023-09-18T12:06:00Z</dcterms:created>
  <dc:creator>15</dc:creator>
  <cp:lastModifiedBy>15</cp:lastModifiedBy>
  <dcterms:modified xsi:type="dcterms:W3CDTF">2023-09-18T12:19:03Z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B1B98B06A4D74F3ABAEE12E7ED3AF447_11</vt:lpwstr>
  </property>
</Properties>
</file>