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7F9FC5">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方正小标宋_GBK" w:hAnsi="黑体" w:eastAsia="方正小标宋_GBK"/>
          <w:sz w:val="44"/>
          <w:szCs w:val="44"/>
        </w:rPr>
      </w:pPr>
    </w:p>
    <w:p w14:paraId="305263B3">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方正小标宋_GBK" w:hAnsi="黑体" w:eastAsia="方正小标宋_GBK"/>
          <w:sz w:val="44"/>
          <w:szCs w:val="44"/>
        </w:rPr>
      </w:pPr>
    </w:p>
    <w:p w14:paraId="703D1DC7">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方正小标宋_GBK" w:hAnsi="黑体" w:eastAsia="方正小标宋_GBK"/>
          <w:sz w:val="44"/>
          <w:szCs w:val="44"/>
        </w:rPr>
      </w:pPr>
    </w:p>
    <w:p w14:paraId="42B68108">
      <w:pPr>
        <w:pStyle w:val="2"/>
        <w:rPr>
          <w:rFonts w:hint="eastAsia" w:ascii="方正小标宋_GBK" w:hAnsi="黑体" w:eastAsia="方正小标宋_GBK"/>
          <w:sz w:val="44"/>
          <w:szCs w:val="44"/>
        </w:rPr>
      </w:pPr>
    </w:p>
    <w:p w14:paraId="2197784F">
      <w:pPr>
        <w:pStyle w:val="2"/>
        <w:rPr>
          <w:rFonts w:hint="eastAsia" w:ascii="方正小标宋_GBK" w:hAnsi="黑体" w:eastAsia="方正小标宋_GBK"/>
          <w:sz w:val="44"/>
          <w:szCs w:val="44"/>
        </w:rPr>
      </w:pPr>
    </w:p>
    <w:p w14:paraId="15B13D10">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center"/>
        <w:textAlignment w:val="auto"/>
        <w:outlineLvl w:val="9"/>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湛普府发〔2020〕54号</w:t>
      </w:r>
    </w:p>
    <w:p w14:paraId="09D1CDAE">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方正小标宋_GBK" w:hAnsi="黑体" w:eastAsia="方正小标宋_GBK"/>
          <w:sz w:val="44"/>
          <w:szCs w:val="44"/>
        </w:rPr>
      </w:pPr>
    </w:p>
    <w:p w14:paraId="3B7A254C">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方正小标宋_GBK" w:hAnsi="黑体" w:eastAsia="方正小标宋_GBK"/>
          <w:sz w:val="44"/>
          <w:szCs w:val="44"/>
        </w:rPr>
      </w:pPr>
    </w:p>
    <w:p w14:paraId="231F8651">
      <w:pPr>
        <w:pStyle w:val="2"/>
        <w:rPr>
          <w:rFonts w:hint="eastAsia"/>
        </w:rPr>
      </w:pPr>
    </w:p>
    <w:p w14:paraId="32F97BB0">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方正小标宋_GBK" w:hAnsi="黑体" w:eastAsia="方正小标宋_GBK"/>
          <w:sz w:val="44"/>
          <w:szCs w:val="44"/>
          <w:lang w:eastAsia="zh-CN"/>
        </w:rPr>
      </w:pPr>
      <w:r>
        <w:rPr>
          <w:rFonts w:hint="eastAsia" w:ascii="方正小标宋_GBK" w:hAnsi="黑体" w:eastAsia="方正小标宋_GBK"/>
          <w:sz w:val="44"/>
          <w:szCs w:val="44"/>
        </w:rPr>
        <w:t>丰都县</w:t>
      </w:r>
      <w:r>
        <w:rPr>
          <w:rFonts w:hint="eastAsia" w:ascii="方正小标宋_GBK" w:hAnsi="黑体" w:eastAsia="方正小标宋_GBK"/>
          <w:sz w:val="44"/>
          <w:szCs w:val="44"/>
          <w:lang w:eastAsia="zh-CN"/>
        </w:rPr>
        <w:t>湛普镇人民政府</w:t>
      </w:r>
    </w:p>
    <w:p w14:paraId="7C00986F">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eastAsia="方正小标宋_GBK"/>
          <w:sz w:val="44"/>
          <w:szCs w:val="44"/>
        </w:rPr>
      </w:pPr>
      <w:r>
        <w:rPr>
          <w:rFonts w:hint="eastAsia" w:ascii="方正小标宋_GBK" w:hAnsi="黑体" w:eastAsia="方正小标宋_GBK"/>
          <w:sz w:val="44"/>
          <w:szCs w:val="44"/>
        </w:rPr>
        <w:t>关于印发《</w:t>
      </w:r>
      <w:r>
        <w:rPr>
          <w:rFonts w:hint="eastAsia" w:ascii="方正小标宋_GBK" w:hAnsi="黑体" w:eastAsia="方正小标宋_GBK"/>
          <w:sz w:val="44"/>
          <w:szCs w:val="44"/>
          <w:lang w:eastAsia="zh-CN"/>
        </w:rPr>
        <w:t>湛普镇</w:t>
      </w:r>
      <w:r>
        <w:rPr>
          <w:rFonts w:hint="eastAsia" w:ascii="方正小标宋_GBK" w:hAnsi="黑体" w:eastAsia="方正小标宋_GBK"/>
          <w:sz w:val="44"/>
          <w:szCs w:val="44"/>
        </w:rPr>
        <w:t>养老保险死亡冒领作风整治专项行动工作方案》</w:t>
      </w:r>
      <w:r>
        <w:rPr>
          <w:rFonts w:hint="eastAsia" w:ascii="方正小标宋_GBK" w:hAnsi="黑体" w:eastAsia="方正小标宋_GBK"/>
          <w:sz w:val="44"/>
          <w:szCs w:val="44"/>
          <w:lang w:eastAsia="zh-CN"/>
        </w:rPr>
        <w:t>的</w:t>
      </w:r>
      <w:r>
        <w:rPr>
          <w:rFonts w:hint="eastAsia" w:ascii="方正小标宋_GBK" w:hAnsi="黑体" w:eastAsia="方正小标宋_GBK"/>
          <w:sz w:val="44"/>
          <w:szCs w:val="44"/>
        </w:rPr>
        <w:t>通知</w:t>
      </w:r>
    </w:p>
    <w:p w14:paraId="1C7FF5D3">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textAlignment w:val="auto"/>
        <w:outlineLvl w:val="9"/>
        <w:rPr>
          <w:rFonts w:hint="eastAsia" w:ascii="方正楷体_GBK" w:hAnsi="宋体" w:eastAsia="方正楷体_GBK"/>
          <w:sz w:val="32"/>
          <w:szCs w:val="32"/>
        </w:rPr>
      </w:pPr>
    </w:p>
    <w:p w14:paraId="0BED20D3">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各村（居）：</w:t>
      </w:r>
    </w:p>
    <w:p w14:paraId="545E4620">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现将《湛普镇养老保险死亡冒领作风整治专项行动工作方案》印发给你们，请结合实际，认真贯彻实施。</w:t>
      </w:r>
    </w:p>
    <w:p w14:paraId="3A370D6A">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                  </w:t>
      </w:r>
    </w:p>
    <w:p w14:paraId="067A79B2">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textAlignment w:val="auto"/>
        <w:outlineLvl w:val="9"/>
        <w:rPr>
          <w:rFonts w:hint="eastAsia" w:ascii="Times New Roman" w:hAnsi="Times New Roman" w:eastAsia="方正仿宋_GBK" w:cs="Times New Roman"/>
          <w:kern w:val="2"/>
          <w:sz w:val="32"/>
          <w:szCs w:val="32"/>
          <w:lang w:val="en-US" w:eastAsia="zh-CN" w:bidi="ar-SA"/>
        </w:rPr>
      </w:pPr>
    </w:p>
    <w:p w14:paraId="6A166DDD">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320" w:firstLineChars="1350"/>
        <w:textAlignment w:val="auto"/>
        <w:outlineLvl w:val="9"/>
        <w:rPr>
          <w:rFonts w:hint="eastAsia" w:ascii="Times New Roman" w:hAnsi="Times New Roman" w:eastAsia="方正仿宋_GBK" w:cs="Times New Roman"/>
          <w:kern w:val="2"/>
          <w:sz w:val="32"/>
          <w:szCs w:val="32"/>
          <w:lang w:val="en-US" w:eastAsia="zh-CN" w:bidi="ar-SA"/>
        </w:rPr>
      </w:pPr>
      <w:r>
        <w:rPr>
          <w:rFonts w:hint="eastAsia" w:eastAsia="方正仿宋_GBK" w:cs="Times New Roman"/>
          <w:kern w:val="2"/>
          <w:sz w:val="32"/>
          <w:szCs w:val="32"/>
          <w:lang w:val="en-US" w:eastAsia="zh-CN" w:bidi="ar-SA"/>
        </w:rPr>
        <w:t xml:space="preserve">   </w:t>
      </w:r>
      <w:r>
        <w:rPr>
          <w:rFonts w:hint="eastAsia" w:ascii="Times New Roman" w:hAnsi="Times New Roman" w:eastAsia="方正仿宋_GBK" w:cs="Times New Roman"/>
          <w:kern w:val="2"/>
          <w:sz w:val="32"/>
          <w:szCs w:val="32"/>
          <w:lang w:val="en-US" w:eastAsia="zh-CN" w:bidi="ar-SA"/>
        </w:rPr>
        <w:t>丰都县湛普镇人民政府</w:t>
      </w:r>
    </w:p>
    <w:p w14:paraId="64DD9382">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320" w:firstLineChars="1350"/>
        <w:textAlignment w:val="auto"/>
        <w:outlineLvl w:val="9"/>
        <w:rPr>
          <w:rFonts w:hint="eastAsia" w:ascii="Times New Roman" w:hAnsi="Times New Roman" w:eastAsia="方正仿宋_GBK" w:cs="Times New Roman"/>
          <w:kern w:val="2"/>
          <w:sz w:val="32"/>
          <w:szCs w:val="32"/>
          <w:lang w:val="en-US" w:eastAsia="zh-CN" w:bidi="ar-SA"/>
        </w:rPr>
      </w:pPr>
      <w:r>
        <w:rPr>
          <w:rFonts w:hint="eastAsia" w:eastAsia="方正仿宋_GBK" w:cs="Times New Roman"/>
          <w:kern w:val="2"/>
          <w:sz w:val="32"/>
          <w:szCs w:val="32"/>
          <w:lang w:val="en-US" w:eastAsia="zh-CN" w:bidi="ar-SA"/>
        </w:rPr>
        <w:t xml:space="preserve">     </w:t>
      </w:r>
      <w:r>
        <w:rPr>
          <w:rFonts w:hint="eastAsia" w:ascii="Times New Roman" w:hAnsi="Times New Roman" w:eastAsia="方正仿宋_GBK" w:cs="Times New Roman"/>
          <w:kern w:val="2"/>
          <w:sz w:val="32"/>
          <w:szCs w:val="32"/>
          <w:lang w:val="en-US" w:eastAsia="zh-CN" w:bidi="ar-SA"/>
        </w:rPr>
        <w:t>2020年</w:t>
      </w:r>
      <w:r>
        <w:rPr>
          <w:rFonts w:hint="eastAsia" w:eastAsia="方正仿宋_GBK" w:cs="Times New Roman"/>
          <w:kern w:val="2"/>
          <w:sz w:val="32"/>
          <w:szCs w:val="32"/>
          <w:lang w:val="en-US" w:eastAsia="zh-CN" w:bidi="ar-SA"/>
        </w:rPr>
        <w:t>5</w:t>
      </w:r>
      <w:r>
        <w:rPr>
          <w:rFonts w:hint="eastAsia" w:ascii="Times New Roman" w:hAnsi="Times New Roman" w:eastAsia="方正仿宋_GBK" w:cs="Times New Roman"/>
          <w:kern w:val="2"/>
          <w:sz w:val="32"/>
          <w:szCs w:val="32"/>
          <w:lang w:val="en-US" w:eastAsia="zh-CN" w:bidi="ar-SA"/>
        </w:rPr>
        <w:t>月</w:t>
      </w:r>
      <w:r>
        <w:rPr>
          <w:rFonts w:hint="eastAsia" w:eastAsia="方正仿宋_GBK" w:cs="Times New Roman"/>
          <w:kern w:val="2"/>
          <w:sz w:val="32"/>
          <w:szCs w:val="32"/>
          <w:lang w:val="en-US" w:eastAsia="zh-CN" w:bidi="ar-SA"/>
        </w:rPr>
        <w:t>15</w:t>
      </w:r>
      <w:r>
        <w:rPr>
          <w:rFonts w:hint="eastAsia" w:ascii="Times New Roman" w:hAnsi="Times New Roman" w:eastAsia="方正仿宋_GBK" w:cs="Times New Roman"/>
          <w:kern w:val="2"/>
          <w:sz w:val="32"/>
          <w:szCs w:val="32"/>
          <w:lang w:val="en-US" w:eastAsia="zh-CN" w:bidi="ar-SA"/>
        </w:rPr>
        <w:t>日</w:t>
      </w:r>
    </w:p>
    <w:p w14:paraId="368C62F7">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outlineLvl w:val="9"/>
        <w:rPr>
          <w:rFonts w:hint="eastAsia" w:ascii="方正小标宋_GBK" w:hAnsi="黑体" w:eastAsia="方正小标宋_GBK" w:cs="宋体"/>
          <w:sz w:val="44"/>
          <w:szCs w:val="44"/>
        </w:rPr>
      </w:pPr>
    </w:p>
    <w:p w14:paraId="29C79556">
      <w:pPr>
        <w:pStyle w:val="2"/>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(此件公开发布）</w:t>
      </w:r>
    </w:p>
    <w:p w14:paraId="4775B70E">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方正小标宋_GBK" w:hAnsi="黑体" w:eastAsia="方正小标宋_GBK" w:cs="宋体"/>
          <w:sz w:val="44"/>
          <w:szCs w:val="44"/>
        </w:rPr>
      </w:pPr>
      <w:r>
        <w:rPr>
          <w:rFonts w:hint="eastAsia" w:ascii="方正小标宋_GBK" w:hAnsi="黑体" w:eastAsia="方正小标宋_GBK" w:cs="宋体"/>
          <w:sz w:val="44"/>
          <w:szCs w:val="44"/>
        </w:rPr>
        <w:t>丰都县</w:t>
      </w:r>
      <w:r>
        <w:rPr>
          <w:rFonts w:hint="eastAsia" w:ascii="方正小标宋_GBK" w:hAnsi="黑体" w:eastAsia="方正小标宋_GBK" w:cs="宋体"/>
          <w:sz w:val="44"/>
          <w:szCs w:val="44"/>
          <w:lang w:eastAsia="zh-CN"/>
        </w:rPr>
        <w:t>湛普镇</w:t>
      </w:r>
      <w:r>
        <w:rPr>
          <w:rFonts w:hint="eastAsia" w:ascii="方正小标宋_GBK" w:hAnsi="黑体" w:eastAsia="方正小标宋_GBK" w:cs="宋体"/>
          <w:sz w:val="44"/>
          <w:szCs w:val="44"/>
        </w:rPr>
        <w:t>养老保险死亡冒领作风整治</w:t>
      </w:r>
    </w:p>
    <w:p w14:paraId="07CC890C">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方正小标宋_GBK" w:hAnsi="黑体" w:eastAsia="方正小标宋_GBK" w:cs="宋体"/>
          <w:sz w:val="44"/>
          <w:szCs w:val="44"/>
        </w:rPr>
      </w:pPr>
      <w:r>
        <w:rPr>
          <w:rFonts w:hint="eastAsia" w:ascii="方正小标宋_GBK" w:hAnsi="黑体" w:eastAsia="方正小标宋_GBK" w:cs="宋体"/>
          <w:sz w:val="44"/>
          <w:szCs w:val="44"/>
        </w:rPr>
        <w:t>专项行动工作方案</w:t>
      </w:r>
    </w:p>
    <w:p w14:paraId="0E0767DE">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outlineLvl w:val="9"/>
        <w:rPr>
          <w:szCs w:val="32"/>
        </w:rPr>
      </w:pPr>
    </w:p>
    <w:p w14:paraId="618CD21A">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为保障社保基金安全，根据丰委办〔2020〕3号关于实施</w:t>
      </w:r>
      <w:r>
        <w:rPr>
          <w:rFonts w:hint="default" w:ascii="Times New Roman" w:hAnsi="Times New Roman" w:eastAsia="方正仿宋_GBK" w:cs="Times New Roman"/>
          <w:kern w:val="0"/>
          <w:sz w:val="32"/>
          <w:szCs w:val="32"/>
        </w:rPr>
        <w:t>“蝇贪蚁腐”清扫行动工作部署</w:t>
      </w:r>
      <w:r>
        <w:rPr>
          <w:rFonts w:hint="eastAsia" w:eastAsia="方正仿宋_GBK" w:cs="Times New Roman"/>
          <w:kern w:val="0"/>
          <w:sz w:val="32"/>
          <w:szCs w:val="32"/>
          <w:lang w:eastAsia="zh-CN"/>
        </w:rPr>
        <w:t>、丰人社发</w:t>
      </w:r>
      <w:r>
        <w:rPr>
          <w:rFonts w:hint="default" w:ascii="Times New Roman" w:hAnsi="Times New Roman" w:eastAsia="方正仿宋_GBK" w:cs="Times New Roman"/>
          <w:sz w:val="32"/>
          <w:szCs w:val="32"/>
        </w:rPr>
        <w:t>〔2020〕</w:t>
      </w:r>
      <w:r>
        <w:rPr>
          <w:rFonts w:hint="eastAsia" w:eastAsia="方正仿宋_GBK" w:cs="Times New Roman"/>
          <w:sz w:val="32"/>
          <w:szCs w:val="32"/>
          <w:lang w:val="en-US" w:eastAsia="zh-CN"/>
        </w:rPr>
        <w:t>45号文件精神</w:t>
      </w:r>
      <w:r>
        <w:rPr>
          <w:rFonts w:hint="default" w:ascii="Times New Roman" w:hAnsi="Times New Roman" w:eastAsia="方正仿宋_GBK" w:cs="Times New Roman"/>
          <w:kern w:val="0"/>
          <w:sz w:val="32"/>
          <w:szCs w:val="32"/>
        </w:rPr>
        <w:t>，决定在全</w:t>
      </w:r>
      <w:r>
        <w:rPr>
          <w:rFonts w:hint="eastAsia" w:eastAsia="方正仿宋_GBK" w:cs="Times New Roman"/>
          <w:kern w:val="0"/>
          <w:sz w:val="32"/>
          <w:szCs w:val="32"/>
          <w:lang w:eastAsia="zh-CN"/>
        </w:rPr>
        <w:t>镇</w:t>
      </w:r>
      <w:r>
        <w:rPr>
          <w:rFonts w:hint="default" w:ascii="Times New Roman" w:hAnsi="Times New Roman" w:eastAsia="方正仿宋_GBK" w:cs="Times New Roman"/>
          <w:kern w:val="0"/>
          <w:sz w:val="32"/>
          <w:szCs w:val="32"/>
        </w:rPr>
        <w:t>开展</w:t>
      </w:r>
      <w:r>
        <w:rPr>
          <w:rFonts w:hint="default" w:ascii="Times New Roman" w:hAnsi="Times New Roman" w:eastAsia="方正仿宋_GBK" w:cs="Times New Roman"/>
          <w:sz w:val="32"/>
          <w:szCs w:val="32"/>
        </w:rPr>
        <w:t>集中整治因</w:t>
      </w:r>
      <w:r>
        <w:rPr>
          <w:rFonts w:hint="eastAsia" w:eastAsia="方正仿宋_GBK" w:cs="Times New Roman"/>
          <w:sz w:val="32"/>
          <w:szCs w:val="32"/>
          <w:lang w:eastAsia="zh-CN"/>
        </w:rPr>
        <w:t>村（居）</w:t>
      </w:r>
      <w:r>
        <w:rPr>
          <w:rFonts w:hint="default" w:ascii="Times New Roman" w:hAnsi="Times New Roman" w:eastAsia="方正仿宋_GBK" w:cs="Times New Roman"/>
          <w:sz w:val="32"/>
          <w:szCs w:val="32"/>
        </w:rPr>
        <w:t>工作人员不作为、乱作为或者以权谋私、贪污腐败导致养老保险死亡冒领，制定如下工作方案。</w:t>
      </w:r>
    </w:p>
    <w:p w14:paraId="1AC1D73F">
      <w:pPr>
        <w:pStyle w:val="21"/>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一、目标任务</w:t>
      </w:r>
    </w:p>
    <w:p w14:paraId="3BA87559">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rPr>
        <w:t>以习近平新时代中国特色社会主义思想和党的十九大精神为指导，</w:t>
      </w:r>
      <w:r>
        <w:rPr>
          <w:rFonts w:hint="default" w:ascii="Times New Roman" w:hAnsi="Times New Roman" w:eastAsia="方正仿宋_GBK" w:cs="Times New Roman"/>
          <w:kern w:val="0"/>
          <w:sz w:val="32"/>
          <w:szCs w:val="32"/>
        </w:rPr>
        <w:t>提高政治站位，牢固树立“四个意识”，坚定“四个自信”，坚决做到“两个维护”</w:t>
      </w: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kern w:val="0"/>
          <w:sz w:val="32"/>
          <w:szCs w:val="32"/>
        </w:rPr>
        <w:t>把作风建设摆在更加突出位置，始终</w:t>
      </w:r>
      <w:r>
        <w:rPr>
          <w:rFonts w:hint="default" w:ascii="Times New Roman" w:hAnsi="Times New Roman" w:eastAsia="方正仿宋_GBK" w:cs="Times New Roman"/>
          <w:color w:val="000000"/>
          <w:kern w:val="0"/>
          <w:sz w:val="32"/>
          <w:szCs w:val="32"/>
        </w:rPr>
        <w:t>坚持问题导向、目标导向、效果导向，严肃查处因工作人员不作为、乱作为”</w:t>
      </w:r>
      <w:r>
        <w:rPr>
          <w:rFonts w:hint="default" w:ascii="Times New Roman" w:hAnsi="Times New Roman" w:eastAsia="方正仿宋_GBK" w:cs="Times New Roman"/>
          <w:sz w:val="32"/>
          <w:szCs w:val="32"/>
        </w:rPr>
        <w:t>或者以权谋私、贪污腐败</w:t>
      </w:r>
      <w:r>
        <w:rPr>
          <w:rFonts w:hint="default" w:ascii="Times New Roman" w:hAnsi="Times New Roman" w:eastAsia="方正仿宋_GBK" w:cs="Times New Roman"/>
          <w:color w:val="000000"/>
          <w:kern w:val="0"/>
          <w:sz w:val="32"/>
          <w:szCs w:val="32"/>
        </w:rPr>
        <w:t>导致养老保险死亡冒领，</w:t>
      </w:r>
      <w:r>
        <w:rPr>
          <w:rFonts w:hint="default" w:ascii="Times New Roman" w:hAnsi="Times New Roman" w:eastAsia="方正仿宋_GBK" w:cs="Times New Roman"/>
          <w:sz w:val="32"/>
          <w:szCs w:val="32"/>
        </w:rPr>
        <w:t>确保社保基金安全。</w:t>
      </w:r>
    </w:p>
    <w:p w14:paraId="373B205D">
      <w:pPr>
        <w:pStyle w:val="21"/>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二、工作步骤及时间安排</w:t>
      </w:r>
    </w:p>
    <w:p w14:paraId="6F31324D">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（一）自查自纠阶段（2020年5月</w:t>
      </w:r>
      <w:r>
        <w:rPr>
          <w:rFonts w:hint="eastAsia" w:eastAsia="方正楷体_GBK" w:cs="Times New Roman"/>
          <w:sz w:val="32"/>
          <w:szCs w:val="32"/>
          <w:lang w:val="en-US" w:eastAsia="zh-CN"/>
        </w:rPr>
        <w:t>10</w:t>
      </w:r>
      <w:r>
        <w:rPr>
          <w:rFonts w:hint="default" w:ascii="Times New Roman" w:hAnsi="Times New Roman" w:eastAsia="方正楷体_GBK" w:cs="Times New Roman"/>
          <w:sz w:val="32"/>
          <w:szCs w:val="32"/>
        </w:rPr>
        <w:t>日前）</w:t>
      </w:r>
    </w:p>
    <w:p w14:paraId="371C9482">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eastAsia="方正仿宋_GBK" w:cs="Times New Roman"/>
          <w:color w:val="000000"/>
          <w:kern w:val="0"/>
          <w:sz w:val="32"/>
          <w:szCs w:val="32"/>
          <w:lang w:eastAsia="zh-CN"/>
        </w:rPr>
      </w:pPr>
      <w:r>
        <w:rPr>
          <w:rFonts w:hint="default" w:ascii="Times New Roman" w:hAnsi="Times New Roman" w:eastAsia="方正仿宋_GBK" w:cs="Times New Roman"/>
          <w:sz w:val="32"/>
          <w:szCs w:val="32"/>
        </w:rPr>
        <w:t>各</w:t>
      </w:r>
      <w:r>
        <w:rPr>
          <w:rFonts w:hint="eastAsia" w:eastAsia="方正仿宋_GBK" w:cs="Times New Roman"/>
          <w:sz w:val="32"/>
          <w:szCs w:val="32"/>
          <w:lang w:eastAsia="zh-CN"/>
        </w:rPr>
        <w:t>村（居）针对</w:t>
      </w:r>
      <w:r>
        <w:rPr>
          <w:rFonts w:hint="default" w:ascii="Times New Roman" w:hAnsi="Times New Roman" w:eastAsia="方正仿宋_GBK" w:cs="Times New Roman"/>
          <w:sz w:val="32"/>
          <w:szCs w:val="32"/>
        </w:rPr>
        <w:t>开展的养老保险死亡冒领追缴专项行动预防养老保险死亡冒领工作，全面排查本</w:t>
      </w:r>
      <w:r>
        <w:rPr>
          <w:rFonts w:hint="eastAsia" w:eastAsia="方正仿宋_GBK" w:cs="Times New Roman"/>
          <w:sz w:val="32"/>
          <w:szCs w:val="32"/>
          <w:lang w:eastAsia="zh-CN"/>
        </w:rPr>
        <w:t>村</w:t>
      </w:r>
      <w:r>
        <w:rPr>
          <w:rFonts w:hint="default" w:ascii="Times New Roman" w:hAnsi="Times New Roman" w:eastAsia="方正仿宋_GBK" w:cs="Times New Roman"/>
          <w:sz w:val="32"/>
          <w:szCs w:val="32"/>
        </w:rPr>
        <w:t>（</w:t>
      </w:r>
      <w:r>
        <w:rPr>
          <w:rFonts w:hint="eastAsia" w:eastAsia="方正仿宋_GBK" w:cs="Times New Roman"/>
          <w:sz w:val="32"/>
          <w:szCs w:val="32"/>
          <w:lang w:eastAsia="zh-CN"/>
        </w:rPr>
        <w:t>居</w:t>
      </w:r>
      <w:r>
        <w:rPr>
          <w:rFonts w:hint="default" w:ascii="Times New Roman" w:hAnsi="Times New Roman" w:eastAsia="方正仿宋_GBK" w:cs="Times New Roman"/>
          <w:sz w:val="32"/>
          <w:szCs w:val="32"/>
        </w:rPr>
        <w:t>）干部在养老保险死亡冒领中的贪腐行为，</w:t>
      </w:r>
      <w:r>
        <w:rPr>
          <w:rFonts w:hint="default" w:ascii="Times New Roman" w:hAnsi="Times New Roman" w:eastAsia="方正仿宋_GBK" w:cs="Times New Roman"/>
          <w:color w:val="000000"/>
          <w:kern w:val="0"/>
          <w:sz w:val="32"/>
          <w:szCs w:val="32"/>
        </w:rPr>
        <w:t>以及</w:t>
      </w:r>
      <w:r>
        <w:rPr>
          <w:rFonts w:hint="eastAsia" w:eastAsia="方正仿宋_GBK" w:cs="Times New Roman"/>
          <w:sz w:val="32"/>
          <w:szCs w:val="32"/>
          <w:lang w:eastAsia="zh-CN"/>
        </w:rPr>
        <w:t>村</w:t>
      </w:r>
      <w:r>
        <w:rPr>
          <w:rFonts w:hint="default" w:ascii="Times New Roman" w:hAnsi="Times New Roman" w:eastAsia="方正仿宋_GBK" w:cs="Times New Roman"/>
          <w:sz w:val="32"/>
          <w:szCs w:val="32"/>
        </w:rPr>
        <w:t>（</w:t>
      </w:r>
      <w:r>
        <w:rPr>
          <w:rFonts w:hint="eastAsia" w:eastAsia="方正仿宋_GBK" w:cs="Times New Roman"/>
          <w:sz w:val="32"/>
          <w:szCs w:val="32"/>
          <w:lang w:eastAsia="zh-CN"/>
        </w:rPr>
        <w:t>居</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000000"/>
          <w:kern w:val="0"/>
          <w:sz w:val="32"/>
          <w:szCs w:val="32"/>
        </w:rPr>
        <w:t>因工作人员“不作为、乱作为”导致养老保险产生死亡冒领问题</w:t>
      </w:r>
      <w:r>
        <w:rPr>
          <w:rFonts w:hint="eastAsia" w:eastAsia="方正仿宋_GBK" w:cs="Times New Roman"/>
          <w:color w:val="000000"/>
          <w:kern w:val="0"/>
          <w:sz w:val="32"/>
          <w:szCs w:val="32"/>
          <w:lang w:eastAsia="zh-CN"/>
        </w:rPr>
        <w:t>，（如：开具销户证明的内容与实际不符、明知死亡不通知办理丧葬费、明知死亡冒领不出面核实和督促退还死亡冒领金等）将</w:t>
      </w:r>
      <w:r>
        <w:rPr>
          <w:rFonts w:hint="default" w:ascii="Times New Roman" w:hAnsi="Times New Roman" w:eastAsia="方正仿宋_GBK" w:cs="Times New Roman"/>
          <w:color w:val="000000"/>
          <w:kern w:val="0"/>
          <w:sz w:val="32"/>
          <w:szCs w:val="32"/>
        </w:rPr>
        <w:t>严肃执纪问责，追究相关人员责任。</w:t>
      </w:r>
    </w:p>
    <w:p w14:paraId="4988E627">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eastAsia="方正仿宋_GBK" w:cs="Times New Roman"/>
          <w:color w:val="000000"/>
          <w:kern w:val="0"/>
          <w:sz w:val="32"/>
          <w:szCs w:val="32"/>
          <w:lang w:eastAsia="zh-CN"/>
        </w:rPr>
      </w:pPr>
      <w:r>
        <w:rPr>
          <w:rFonts w:hint="eastAsia" w:eastAsia="方正仿宋_GBK" w:cs="Times New Roman"/>
          <w:color w:val="000000"/>
          <w:kern w:val="0"/>
          <w:sz w:val="32"/>
          <w:szCs w:val="32"/>
          <w:lang w:eastAsia="zh-CN"/>
        </w:rPr>
        <w:t>全面排查本村（居）历年以来死亡未上报的人员，</w:t>
      </w:r>
      <w:r>
        <w:rPr>
          <w:rFonts w:hint="default" w:ascii="Times New Roman" w:hAnsi="Times New Roman" w:eastAsia="方正仿宋_GBK" w:cs="Times New Roman"/>
          <w:color w:val="000000"/>
          <w:kern w:val="0"/>
          <w:sz w:val="32"/>
          <w:szCs w:val="32"/>
        </w:rPr>
        <w:t>对排查出来的</w:t>
      </w:r>
      <w:r>
        <w:rPr>
          <w:rFonts w:hint="eastAsia" w:eastAsia="方正仿宋_GBK" w:cs="Times New Roman"/>
          <w:color w:val="000000"/>
          <w:kern w:val="0"/>
          <w:sz w:val="32"/>
          <w:szCs w:val="32"/>
          <w:lang w:eastAsia="zh-CN"/>
        </w:rPr>
        <w:t>已死亡未办理丧葬费、存在死亡冒领等</w:t>
      </w:r>
      <w:r>
        <w:rPr>
          <w:rFonts w:hint="default" w:ascii="Times New Roman" w:hAnsi="Times New Roman" w:eastAsia="方正仿宋_GBK" w:cs="Times New Roman"/>
          <w:color w:val="000000"/>
          <w:kern w:val="0"/>
          <w:sz w:val="32"/>
          <w:szCs w:val="32"/>
        </w:rPr>
        <w:t>问题，</w:t>
      </w:r>
      <w:r>
        <w:rPr>
          <w:rFonts w:hint="eastAsia" w:eastAsia="方正仿宋_GBK" w:cs="Times New Roman"/>
          <w:color w:val="000000"/>
          <w:kern w:val="0"/>
          <w:sz w:val="32"/>
          <w:szCs w:val="32"/>
          <w:lang w:eastAsia="zh-CN"/>
        </w:rPr>
        <w:t>认真梳理，加强整改，并建立台账。因村（居）工作人员对此项工作不作为，敷衍塞责导致死亡冒领金无法追缴使社保资金流失将追究相关人员责任。</w:t>
      </w:r>
    </w:p>
    <w:p w14:paraId="3FF42157">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w:t>
      </w:r>
      <w:r>
        <w:rPr>
          <w:rFonts w:hint="eastAsia" w:eastAsia="方正楷体_GBK" w:cs="Times New Roman"/>
          <w:sz w:val="32"/>
          <w:szCs w:val="32"/>
          <w:lang w:eastAsia="zh-CN"/>
        </w:rPr>
        <w:t>二</w:t>
      </w:r>
      <w:r>
        <w:rPr>
          <w:rFonts w:hint="default" w:ascii="Times New Roman" w:hAnsi="Times New Roman" w:eastAsia="方正楷体_GBK" w:cs="Times New Roman"/>
          <w:sz w:val="32"/>
          <w:szCs w:val="32"/>
        </w:rPr>
        <w:t>）建立长效机制阶段（2020年</w:t>
      </w:r>
      <w:r>
        <w:rPr>
          <w:rFonts w:hint="eastAsia" w:eastAsia="方正楷体_GBK" w:cs="Times New Roman"/>
          <w:sz w:val="32"/>
          <w:szCs w:val="32"/>
          <w:lang w:val="en-US" w:eastAsia="zh-CN"/>
        </w:rPr>
        <w:t>5</w:t>
      </w:r>
      <w:r>
        <w:rPr>
          <w:rFonts w:hint="default" w:ascii="Times New Roman" w:hAnsi="Times New Roman" w:eastAsia="方正楷体_GBK" w:cs="Times New Roman"/>
          <w:sz w:val="32"/>
          <w:szCs w:val="32"/>
        </w:rPr>
        <w:t>月底前）</w:t>
      </w:r>
    </w:p>
    <w:p w14:paraId="7EC5C60F">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通过专项整治，按照属地负责的原则，压实追缴和预防养老保险死亡冒领工作责任，建立死亡人员及时上报机制和责任追查机制。</w:t>
      </w:r>
    </w:p>
    <w:p w14:paraId="778AD2D3">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w:t>
      </w:r>
      <w:r>
        <w:rPr>
          <w:rFonts w:hint="eastAsia" w:eastAsia="方正楷体_GBK" w:cs="Times New Roman"/>
          <w:sz w:val="32"/>
          <w:szCs w:val="32"/>
          <w:lang w:eastAsia="zh-CN"/>
        </w:rPr>
        <w:t>三</w:t>
      </w:r>
      <w:r>
        <w:rPr>
          <w:rFonts w:hint="default" w:ascii="Times New Roman" w:hAnsi="Times New Roman" w:eastAsia="方正楷体_GBK" w:cs="Times New Roman"/>
          <w:sz w:val="32"/>
          <w:szCs w:val="32"/>
        </w:rPr>
        <w:t>）总结上报阶段（2020年6月底前）</w:t>
      </w:r>
    </w:p>
    <w:p w14:paraId="52A7A223">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w:t>
      </w:r>
      <w:r>
        <w:rPr>
          <w:rFonts w:hint="eastAsia" w:eastAsia="方正仿宋_GBK" w:cs="Times New Roman"/>
          <w:sz w:val="32"/>
          <w:szCs w:val="32"/>
          <w:lang w:eastAsia="zh-CN"/>
        </w:rPr>
        <w:t>村</w:t>
      </w:r>
      <w:r>
        <w:rPr>
          <w:rFonts w:hint="default" w:ascii="Times New Roman" w:hAnsi="Times New Roman" w:eastAsia="方正仿宋_GBK" w:cs="Times New Roman"/>
          <w:sz w:val="32"/>
          <w:szCs w:val="32"/>
        </w:rPr>
        <w:t>（</w:t>
      </w:r>
      <w:r>
        <w:rPr>
          <w:rFonts w:hint="eastAsia" w:eastAsia="方正仿宋_GBK" w:cs="Times New Roman"/>
          <w:sz w:val="32"/>
          <w:szCs w:val="32"/>
          <w:lang w:eastAsia="zh-CN"/>
        </w:rPr>
        <w:t>居</w:t>
      </w:r>
      <w:r>
        <w:rPr>
          <w:rFonts w:hint="default" w:ascii="Times New Roman" w:hAnsi="Times New Roman" w:eastAsia="方正仿宋_GBK" w:cs="Times New Roman"/>
          <w:sz w:val="32"/>
          <w:szCs w:val="32"/>
        </w:rPr>
        <w:t>）对工作推进情况进行认真梳理汇总，</w:t>
      </w:r>
      <w:r>
        <w:rPr>
          <w:rFonts w:hint="default" w:ascii="Times New Roman" w:hAnsi="Times New Roman" w:eastAsia="方正仿宋_GBK" w:cs="Times New Roman"/>
          <w:color w:val="auto"/>
          <w:sz w:val="32"/>
          <w:szCs w:val="32"/>
        </w:rPr>
        <w:t>于6月底前形成</w:t>
      </w:r>
      <w:r>
        <w:rPr>
          <w:rFonts w:hint="eastAsia" w:eastAsia="方正仿宋_GBK" w:cs="Times New Roman"/>
          <w:color w:val="auto"/>
          <w:sz w:val="32"/>
          <w:szCs w:val="32"/>
          <w:lang w:eastAsia="zh-CN"/>
        </w:rPr>
        <w:t>情况说明</w:t>
      </w:r>
      <w:r>
        <w:rPr>
          <w:rFonts w:hint="default" w:ascii="Times New Roman" w:hAnsi="Times New Roman" w:eastAsia="方正仿宋_GBK" w:cs="Times New Roman"/>
          <w:color w:val="auto"/>
          <w:sz w:val="32"/>
          <w:szCs w:val="32"/>
        </w:rPr>
        <w:t>报</w:t>
      </w:r>
      <w:r>
        <w:rPr>
          <w:rFonts w:hint="eastAsia" w:eastAsia="方正仿宋_GBK" w:cs="Times New Roman"/>
          <w:color w:val="auto"/>
          <w:sz w:val="32"/>
          <w:szCs w:val="32"/>
          <w:lang w:eastAsia="zh-CN"/>
        </w:rPr>
        <w:t>镇</w:t>
      </w:r>
      <w:r>
        <w:rPr>
          <w:rFonts w:hint="default" w:ascii="Times New Roman" w:hAnsi="Times New Roman" w:eastAsia="方正仿宋_GBK" w:cs="Times New Roman"/>
          <w:color w:val="auto"/>
          <w:sz w:val="32"/>
          <w:szCs w:val="32"/>
        </w:rPr>
        <w:t>社保</w:t>
      </w:r>
      <w:r>
        <w:rPr>
          <w:rFonts w:hint="eastAsia" w:eastAsia="方正仿宋_GBK" w:cs="Times New Roman"/>
          <w:color w:val="auto"/>
          <w:sz w:val="32"/>
          <w:szCs w:val="32"/>
          <w:lang w:eastAsia="zh-CN"/>
        </w:rPr>
        <w:t>服务所</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sz w:val="32"/>
          <w:szCs w:val="32"/>
        </w:rPr>
        <w:t>联系电话：70</w:t>
      </w:r>
      <w:r>
        <w:rPr>
          <w:rFonts w:hint="eastAsia" w:eastAsia="方正仿宋_GBK" w:cs="Times New Roman"/>
          <w:sz w:val="32"/>
          <w:szCs w:val="32"/>
          <w:lang w:val="en-US" w:eastAsia="zh-CN"/>
        </w:rPr>
        <w:t>630028</w:t>
      </w:r>
      <w:r>
        <w:rPr>
          <w:rFonts w:hint="default" w:ascii="Times New Roman" w:hAnsi="Times New Roman" w:eastAsia="方正仿宋_GBK" w:cs="Times New Roman"/>
          <w:sz w:val="32"/>
          <w:szCs w:val="32"/>
        </w:rPr>
        <w:t>。</w:t>
      </w:r>
    </w:p>
    <w:p w14:paraId="31667152">
      <w:pPr>
        <w:pStyle w:val="21"/>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三、主要措施</w:t>
      </w:r>
    </w:p>
    <w:p w14:paraId="29138ACE">
      <w:pPr>
        <w:pStyle w:val="21"/>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jc w:val="both"/>
        <w:textAlignment w:val="auto"/>
        <w:outlineLvl w:val="9"/>
        <w:rPr>
          <w:rFonts w:hint="eastAsia"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（一）</w:t>
      </w:r>
      <w:r>
        <w:rPr>
          <w:rFonts w:hint="eastAsia" w:ascii="Times New Roman" w:hAnsi="Times New Roman" w:eastAsia="方正楷体_GBK" w:cs="Times New Roman"/>
          <w:sz w:val="32"/>
          <w:szCs w:val="32"/>
          <w:lang w:eastAsia="zh-CN"/>
        </w:rPr>
        <w:t>加强宣传</w:t>
      </w:r>
      <w:r>
        <w:rPr>
          <w:rFonts w:hint="default" w:ascii="Times New Roman" w:hAnsi="Times New Roman" w:eastAsia="方正楷体_GBK" w:cs="Times New Roman"/>
          <w:sz w:val="32"/>
          <w:szCs w:val="32"/>
        </w:rPr>
        <w:t>。</w:t>
      </w:r>
      <w:r>
        <w:rPr>
          <w:rFonts w:hint="default" w:ascii="Times New Roman" w:hAnsi="Times New Roman" w:eastAsia="方正仿宋_GBK" w:cs="Times New Roman"/>
          <w:sz w:val="32"/>
          <w:szCs w:val="32"/>
        </w:rPr>
        <w:t>通过</w:t>
      </w:r>
      <w:r>
        <w:rPr>
          <w:rFonts w:hint="eastAsia" w:ascii="Times New Roman" w:hAnsi="Times New Roman" w:eastAsia="方正仿宋_GBK" w:cs="Times New Roman"/>
          <w:sz w:val="32"/>
          <w:szCs w:val="32"/>
          <w:lang w:eastAsia="zh-CN"/>
        </w:rPr>
        <w:t>村（社区）每月支部主题会、社级院坝会大力宣传</w:t>
      </w:r>
      <w:r>
        <w:rPr>
          <w:rFonts w:hint="default" w:ascii="Times New Roman" w:hAnsi="Times New Roman" w:eastAsia="方正仿宋_GBK" w:cs="Times New Roman"/>
          <w:sz w:val="32"/>
          <w:szCs w:val="32"/>
        </w:rPr>
        <w:t>养老保险死亡冒领作风专项整治</w:t>
      </w:r>
      <w:r>
        <w:rPr>
          <w:rFonts w:hint="eastAsia" w:ascii="Times New Roman" w:hAnsi="Times New Roman" w:eastAsia="方正仿宋_GBK" w:cs="Times New Roman"/>
          <w:sz w:val="32"/>
          <w:szCs w:val="32"/>
          <w:lang w:eastAsia="zh-CN"/>
        </w:rPr>
        <w:t>工作，建立</w:t>
      </w:r>
      <w:r>
        <w:rPr>
          <w:rFonts w:hint="default" w:ascii="Times New Roman" w:hAnsi="Times New Roman" w:eastAsia="方正仿宋_GBK" w:cs="Times New Roman"/>
          <w:sz w:val="32"/>
          <w:szCs w:val="32"/>
        </w:rPr>
        <w:t>举报电话</w:t>
      </w:r>
      <w:r>
        <w:rPr>
          <w:rFonts w:hint="eastAsia" w:ascii="Times New Roman" w:hAnsi="Times New Roman" w:eastAsia="方正仿宋_GBK" w:cs="Times New Roman"/>
          <w:sz w:val="32"/>
          <w:szCs w:val="32"/>
          <w:lang w:eastAsia="zh-CN"/>
        </w:rPr>
        <w:t>及建好台账。</w:t>
      </w:r>
    </w:p>
    <w:p w14:paraId="33911CDE">
      <w:pPr>
        <w:pStyle w:val="21"/>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jc w:val="both"/>
        <w:textAlignment w:val="auto"/>
        <w:outlineLvl w:val="9"/>
        <w:rPr>
          <w:rFonts w:ascii="Times New Roman" w:hAnsi="Times New Roman" w:eastAsia="方正仿宋_GBK"/>
          <w:sz w:val="32"/>
          <w:szCs w:val="32"/>
        </w:rPr>
      </w:pPr>
      <w:r>
        <w:rPr>
          <w:rFonts w:hint="default" w:ascii="Times New Roman" w:hAnsi="Times New Roman" w:eastAsia="方正楷体_GBK" w:cs="Times New Roman"/>
          <w:sz w:val="32"/>
          <w:szCs w:val="32"/>
        </w:rPr>
        <w:t>（二）自查整改处理。</w:t>
      </w:r>
      <w:r>
        <w:rPr>
          <w:rFonts w:hint="default" w:ascii="Times New Roman" w:hAnsi="Times New Roman" w:eastAsia="方正仿宋_GBK" w:cs="Times New Roman"/>
          <w:sz w:val="32"/>
          <w:szCs w:val="32"/>
        </w:rPr>
        <w:t>各</w:t>
      </w:r>
      <w:r>
        <w:rPr>
          <w:rFonts w:hint="eastAsia" w:ascii="Times New Roman" w:hAnsi="Times New Roman" w:eastAsia="方正仿宋_GBK" w:cs="Times New Roman"/>
          <w:sz w:val="32"/>
          <w:szCs w:val="32"/>
          <w:lang w:eastAsia="zh-CN"/>
        </w:rPr>
        <w:t>村</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居</w:t>
      </w:r>
      <w:r>
        <w:rPr>
          <w:rFonts w:hint="default" w:ascii="Times New Roman" w:hAnsi="Times New Roman" w:eastAsia="方正仿宋_GBK" w:cs="Times New Roman"/>
          <w:sz w:val="32"/>
          <w:szCs w:val="32"/>
        </w:rPr>
        <w:t>）要结合近期开展的养老保险死亡冒领追缴和预防专项行动，认真进行自查</w:t>
      </w:r>
      <w:r>
        <w:rPr>
          <w:rFonts w:ascii="Times New Roman" w:hAnsi="Times New Roman" w:eastAsia="方正仿宋_GBK"/>
          <w:sz w:val="32"/>
          <w:szCs w:val="32"/>
        </w:rPr>
        <w:t>，对查找出来的问题建立台账。坚持问题导向，定人、定责、定时限、定进度，统一整改销号，确保问题整改到位，不走过场，收到实效。</w:t>
      </w:r>
    </w:p>
    <w:p w14:paraId="44018C8C">
      <w:pPr>
        <w:pStyle w:val="21"/>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ascii="Times New Roman" w:hAnsi="Times New Roman" w:eastAsia="方正仿宋_GBK"/>
          <w:sz w:val="32"/>
          <w:szCs w:val="32"/>
        </w:rPr>
      </w:pPr>
      <w:r>
        <w:rPr>
          <w:rFonts w:ascii="Times New Roman" w:hAnsi="Times New Roman" w:eastAsia="方正楷体_GBK"/>
          <w:sz w:val="32"/>
          <w:szCs w:val="32"/>
        </w:rPr>
        <w:t>（三）开展专项</w:t>
      </w:r>
      <w:r>
        <w:rPr>
          <w:rFonts w:hint="eastAsia" w:ascii="Times New Roman" w:hAnsi="Times New Roman" w:eastAsia="方正楷体_GBK"/>
          <w:sz w:val="32"/>
          <w:szCs w:val="32"/>
          <w:lang w:eastAsia="zh-CN"/>
        </w:rPr>
        <w:t>整治</w:t>
      </w:r>
      <w:r>
        <w:rPr>
          <w:rFonts w:ascii="Times New Roman" w:hAnsi="Times New Roman" w:eastAsia="方正楷体_GBK"/>
          <w:sz w:val="32"/>
          <w:szCs w:val="32"/>
        </w:rPr>
        <w:t>。</w:t>
      </w:r>
      <w:r>
        <w:rPr>
          <w:rFonts w:ascii="Times New Roman" w:hAnsi="Times New Roman" w:eastAsia="方正仿宋_GBK"/>
          <w:sz w:val="32"/>
          <w:szCs w:val="32"/>
        </w:rPr>
        <w:t>对发现的</w:t>
      </w:r>
      <w:r>
        <w:rPr>
          <w:rFonts w:hint="eastAsia" w:ascii="Times New Roman" w:hAnsi="Times New Roman" w:eastAsia="方正仿宋_GBK"/>
          <w:sz w:val="32"/>
          <w:szCs w:val="32"/>
          <w:lang w:eastAsia="zh-CN"/>
        </w:rPr>
        <w:t>村（居）干部</w:t>
      </w:r>
      <w:r>
        <w:rPr>
          <w:rFonts w:ascii="Times New Roman" w:hAnsi="Times New Roman" w:eastAsia="方正仿宋_GBK"/>
          <w:sz w:val="32"/>
          <w:szCs w:val="32"/>
        </w:rPr>
        <w:t>涉嫌重大违规违纪案件</w:t>
      </w:r>
      <w:r>
        <w:rPr>
          <w:rFonts w:hint="eastAsia" w:ascii="Times New Roman" w:hAnsi="Times New Roman" w:eastAsia="方正仿宋_GBK"/>
          <w:sz w:val="32"/>
          <w:szCs w:val="32"/>
          <w:lang w:eastAsia="zh-CN"/>
        </w:rPr>
        <w:t>线索，社保所将上报县人力资源和社会保障局，</w:t>
      </w:r>
      <w:r>
        <w:rPr>
          <w:rFonts w:ascii="Times New Roman" w:hAnsi="Times New Roman" w:eastAsia="方正仿宋_GBK"/>
          <w:sz w:val="32"/>
          <w:szCs w:val="32"/>
        </w:rPr>
        <w:t>按</w:t>
      </w:r>
      <w:r>
        <w:rPr>
          <w:rFonts w:hint="eastAsia" w:ascii="Times New Roman" w:hAnsi="Times New Roman" w:eastAsia="方正仿宋_GBK"/>
          <w:sz w:val="32"/>
          <w:szCs w:val="32"/>
          <w:lang w:eastAsia="zh-CN"/>
        </w:rPr>
        <w:t>相关</w:t>
      </w:r>
      <w:r>
        <w:rPr>
          <w:rFonts w:ascii="Times New Roman" w:hAnsi="Times New Roman" w:eastAsia="方正仿宋_GBK"/>
          <w:sz w:val="32"/>
          <w:szCs w:val="32"/>
        </w:rPr>
        <w:t>规定移送县纪（监）委，</w:t>
      </w:r>
      <w:r>
        <w:rPr>
          <w:rFonts w:hint="eastAsia" w:ascii="Times New Roman" w:hAnsi="Times New Roman" w:eastAsia="方正仿宋_GBK"/>
          <w:sz w:val="32"/>
          <w:szCs w:val="32"/>
          <w:lang w:eastAsia="zh-CN"/>
        </w:rPr>
        <w:t>对</w:t>
      </w:r>
      <w:r>
        <w:rPr>
          <w:rFonts w:ascii="Times New Roman" w:hAnsi="Times New Roman" w:eastAsia="方正仿宋_GBK"/>
          <w:sz w:val="32"/>
          <w:szCs w:val="32"/>
        </w:rPr>
        <w:t>涉嫌犯罪的，依法移送公安机关立案侦查。</w:t>
      </w:r>
    </w:p>
    <w:p w14:paraId="24628E2C">
      <w:pPr>
        <w:pStyle w:val="21"/>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jc w:val="both"/>
        <w:textAlignment w:val="auto"/>
        <w:outlineLvl w:val="9"/>
        <w:rPr>
          <w:rFonts w:ascii="Times New Roman" w:hAnsi="Times New Roman" w:eastAsia="方正仿宋_GBK"/>
          <w:sz w:val="32"/>
          <w:szCs w:val="32"/>
        </w:rPr>
      </w:pPr>
    </w:p>
    <w:p w14:paraId="4F84FEEF">
      <w:pPr>
        <w:pStyle w:val="21"/>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ascii="Times New Roman" w:hAnsi="Times New Roman" w:eastAsia="方正仿宋_GBK"/>
          <w:sz w:val="32"/>
          <w:szCs w:val="32"/>
        </w:rPr>
      </w:pPr>
      <w:r>
        <w:rPr>
          <w:rFonts w:ascii="Times New Roman" w:hAnsi="Times New Roman" w:eastAsia="方正仿宋_GBK"/>
          <w:sz w:val="32"/>
          <w:szCs w:val="32"/>
        </w:rPr>
        <w:t>附件：养老保险死亡冒领作风整治自查整改处理情况表</w:t>
      </w:r>
    </w:p>
    <w:p w14:paraId="1B12248E">
      <w:pPr>
        <w:pStyle w:val="22"/>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outlineLvl w:val="9"/>
        <w:rPr>
          <w:rFonts w:ascii="Times New Roman" w:hAnsi="Times New Roman" w:eastAsia="方正仿宋_GBK"/>
          <w:sz w:val="32"/>
          <w:szCs w:val="32"/>
        </w:rPr>
      </w:pPr>
    </w:p>
    <w:p w14:paraId="12E3FC76">
      <w:pPr>
        <w:pStyle w:val="22"/>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outlineLvl w:val="9"/>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 xml:space="preserve">          </w:t>
      </w:r>
    </w:p>
    <w:p w14:paraId="213C4D82">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outlineLvl w:val="9"/>
        <w:rPr>
          <w:rFonts w:hint="eastAsia"/>
          <w:sz w:val="32"/>
          <w:szCs w:val="32"/>
        </w:rPr>
      </w:pPr>
    </w:p>
    <w:p w14:paraId="1EC1C9C4">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outlineLvl w:val="9"/>
        <w:rPr>
          <w:rFonts w:hint="eastAsia"/>
          <w:szCs w:val="32"/>
        </w:rPr>
      </w:pPr>
    </w:p>
    <w:p w14:paraId="767882AD">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outlineLvl w:val="9"/>
        <w:rPr>
          <w:rFonts w:hint="eastAsia"/>
          <w:szCs w:val="32"/>
        </w:rPr>
      </w:pPr>
    </w:p>
    <w:p w14:paraId="5C00B606">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outlineLvl w:val="9"/>
        <w:rPr>
          <w:rFonts w:hint="eastAsia"/>
          <w:szCs w:val="32"/>
        </w:rPr>
      </w:pPr>
    </w:p>
    <w:p w14:paraId="7261651D">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outlineLvl w:val="9"/>
        <w:rPr>
          <w:rFonts w:hint="eastAsia"/>
          <w:szCs w:val="32"/>
        </w:rPr>
      </w:pPr>
    </w:p>
    <w:p w14:paraId="4E0FAC36">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outlineLvl w:val="9"/>
        <w:rPr>
          <w:rFonts w:hint="eastAsia" w:ascii="方正黑体_GBK" w:hAnsi="方正黑体_GBK" w:eastAsia="方正黑体_GBK" w:cs="方正黑体_GBK"/>
          <w:sz w:val="32"/>
          <w:szCs w:val="32"/>
        </w:rPr>
      </w:pPr>
    </w:p>
    <w:p w14:paraId="5262419B">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outlineLvl w:val="9"/>
        <w:rPr>
          <w:rFonts w:hint="eastAsia" w:ascii="方正黑体_GBK" w:hAnsi="方正黑体_GBK" w:eastAsia="方正黑体_GBK" w:cs="方正黑体_GBK"/>
          <w:sz w:val="32"/>
          <w:szCs w:val="32"/>
        </w:rPr>
      </w:pPr>
    </w:p>
    <w:p w14:paraId="51E64008">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outlineLvl w:val="9"/>
        <w:rPr>
          <w:rFonts w:hint="eastAsia" w:ascii="方正黑体_GBK" w:hAnsi="方正黑体_GBK" w:eastAsia="方正黑体_GBK" w:cs="方正黑体_GBK"/>
          <w:sz w:val="32"/>
          <w:szCs w:val="32"/>
        </w:rPr>
      </w:pPr>
    </w:p>
    <w:p w14:paraId="4E5DFDD3">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outlineLvl w:val="9"/>
        <w:rPr>
          <w:rFonts w:hint="eastAsia" w:ascii="方正黑体_GBK" w:hAnsi="方正黑体_GBK" w:eastAsia="方正黑体_GBK" w:cs="方正黑体_GBK"/>
          <w:sz w:val="32"/>
          <w:szCs w:val="32"/>
        </w:rPr>
      </w:pPr>
    </w:p>
    <w:p w14:paraId="05D9EB97">
      <w:pPr>
        <w:pStyle w:val="2"/>
        <w:rPr>
          <w:rFonts w:hint="eastAsia" w:ascii="方正黑体_GBK" w:hAnsi="方正黑体_GBK" w:eastAsia="方正黑体_GBK" w:cs="方正黑体_GBK"/>
          <w:sz w:val="32"/>
          <w:szCs w:val="32"/>
        </w:rPr>
      </w:pPr>
    </w:p>
    <w:p w14:paraId="5F1BA6D0">
      <w:pPr>
        <w:pStyle w:val="2"/>
        <w:ind w:left="0" w:leftChars="0" w:firstLine="0" w:firstLineChars="0"/>
        <w:rPr>
          <w:rFonts w:hint="eastAsia" w:ascii="方正黑体_GBK" w:hAnsi="方正黑体_GBK" w:eastAsia="方正黑体_GBK" w:cs="方正黑体_GBK"/>
          <w:sz w:val="32"/>
          <w:szCs w:val="32"/>
        </w:rPr>
      </w:pPr>
    </w:p>
    <w:p w14:paraId="5940043A">
      <w:pPr>
        <w:spacing w:line="560" w:lineRule="exact"/>
        <w:jc w:val="both"/>
        <w:rPr>
          <w:rFonts w:hint="eastAsia" w:ascii="方正黑体_GBK" w:hAnsi="方正黑体_GBK" w:eastAsia="方正黑体_GBK" w:cs="方正黑体_GBK"/>
          <w:sz w:val="32"/>
          <w:szCs w:val="32"/>
        </w:rPr>
      </w:pPr>
    </w:p>
    <w:p w14:paraId="475BCE2A">
      <w:pPr>
        <w:spacing w:line="560" w:lineRule="exact"/>
        <w:jc w:val="both"/>
        <w:rPr>
          <w:rFonts w:hint="eastAsia" w:ascii="方正黑体_GBK" w:hAnsi="方正黑体_GBK" w:eastAsia="方正黑体_GBK" w:cs="方正黑体_GBK"/>
          <w:sz w:val="32"/>
          <w:szCs w:val="32"/>
        </w:rPr>
      </w:pPr>
    </w:p>
    <w:p w14:paraId="6804DC86">
      <w:pPr>
        <w:spacing w:line="560" w:lineRule="exact"/>
        <w:jc w:val="both"/>
        <w:rPr>
          <w:rFonts w:hint="eastAsia" w:ascii="方正黑体_GBK" w:hAnsi="方正黑体_GBK" w:eastAsia="方正黑体_GBK" w:cs="方正黑体_GBK"/>
          <w:sz w:val="32"/>
          <w:szCs w:val="32"/>
        </w:rPr>
      </w:pPr>
    </w:p>
    <w:p w14:paraId="11C4A8B4">
      <w:pPr>
        <w:spacing w:line="560" w:lineRule="exact"/>
        <w:jc w:val="both"/>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tbl>
      <w:tblPr>
        <w:tblStyle w:val="13"/>
        <w:tblW w:w="10552" w:type="dxa"/>
        <w:tblInd w:w="-746" w:type="dxa"/>
        <w:tblLayout w:type="fixed"/>
        <w:tblCellMar>
          <w:top w:w="0" w:type="dxa"/>
          <w:left w:w="108" w:type="dxa"/>
          <w:bottom w:w="0" w:type="dxa"/>
          <w:right w:w="108" w:type="dxa"/>
        </w:tblCellMar>
      </w:tblPr>
      <w:tblGrid>
        <w:gridCol w:w="431"/>
        <w:gridCol w:w="861"/>
        <w:gridCol w:w="4124"/>
        <w:gridCol w:w="1202"/>
        <w:gridCol w:w="744"/>
        <w:gridCol w:w="1116"/>
        <w:gridCol w:w="861"/>
        <w:gridCol w:w="1213"/>
      </w:tblGrid>
      <w:tr w14:paraId="18A13936">
        <w:tblPrEx>
          <w:tblCellMar>
            <w:top w:w="0" w:type="dxa"/>
            <w:left w:w="108" w:type="dxa"/>
            <w:bottom w:w="0" w:type="dxa"/>
            <w:right w:w="108" w:type="dxa"/>
          </w:tblCellMar>
        </w:tblPrEx>
        <w:trPr>
          <w:trHeight w:val="562" w:hRule="atLeast"/>
        </w:trPr>
        <w:tc>
          <w:tcPr>
            <w:tcW w:w="10552" w:type="dxa"/>
            <w:gridSpan w:val="8"/>
            <w:tcBorders>
              <w:top w:val="nil"/>
              <w:left w:val="nil"/>
              <w:bottom w:val="nil"/>
              <w:right w:val="nil"/>
            </w:tcBorders>
            <w:shd w:val="clear" w:color="auto" w:fill="auto"/>
            <w:vAlign w:val="center"/>
          </w:tcPr>
          <w:p w14:paraId="0EB0CADB">
            <w:pPr>
              <w:widowControl/>
              <w:jc w:val="center"/>
              <w:rPr>
                <w:rFonts w:hint="eastAsia" w:ascii="方正小标宋_GBK" w:hAnsi="宋体" w:eastAsia="方正小标宋_GBK" w:cs="宋体"/>
                <w:color w:val="000000"/>
                <w:kern w:val="0"/>
                <w:sz w:val="36"/>
                <w:szCs w:val="36"/>
              </w:rPr>
            </w:pPr>
            <w:r>
              <w:rPr>
                <w:rFonts w:hint="eastAsia" w:ascii="方正小标宋_GBK" w:hAnsi="宋体" w:eastAsia="方正小标宋_GBK" w:cs="宋体"/>
                <w:color w:val="000000"/>
                <w:kern w:val="0"/>
                <w:sz w:val="36"/>
                <w:szCs w:val="36"/>
              </w:rPr>
              <w:t>养老保险死亡冒领作风整治自查整改处理情况表</w:t>
            </w:r>
          </w:p>
        </w:tc>
      </w:tr>
      <w:tr w14:paraId="6744D210">
        <w:tblPrEx>
          <w:tblCellMar>
            <w:top w:w="0" w:type="dxa"/>
            <w:left w:w="108" w:type="dxa"/>
            <w:bottom w:w="0" w:type="dxa"/>
            <w:right w:w="108" w:type="dxa"/>
          </w:tblCellMar>
        </w:tblPrEx>
        <w:trPr>
          <w:trHeight w:val="496" w:hRule="atLeast"/>
        </w:trPr>
        <w:tc>
          <w:tcPr>
            <w:tcW w:w="4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72603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序号</w:t>
            </w:r>
          </w:p>
        </w:tc>
        <w:tc>
          <w:tcPr>
            <w:tcW w:w="8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65F5DE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问题</w:t>
            </w:r>
          </w:p>
          <w:p w14:paraId="56561E9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类型</w:t>
            </w:r>
          </w:p>
        </w:tc>
        <w:tc>
          <w:tcPr>
            <w:tcW w:w="41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CF134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问题清单</w:t>
            </w:r>
          </w:p>
        </w:tc>
        <w:tc>
          <w:tcPr>
            <w:tcW w:w="12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61B29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涉嫌不作为、乱作为、违法违规的工作人员姓名及职务</w:t>
            </w:r>
          </w:p>
        </w:tc>
        <w:tc>
          <w:tcPr>
            <w:tcW w:w="1860" w:type="dxa"/>
            <w:gridSpan w:val="2"/>
            <w:tcBorders>
              <w:top w:val="single" w:color="auto" w:sz="4" w:space="0"/>
              <w:left w:val="nil"/>
              <w:bottom w:val="single" w:color="auto" w:sz="4" w:space="0"/>
              <w:right w:val="single" w:color="auto" w:sz="4" w:space="0"/>
            </w:tcBorders>
            <w:shd w:val="clear" w:color="auto" w:fill="auto"/>
            <w:vAlign w:val="center"/>
          </w:tcPr>
          <w:p w14:paraId="3768FD7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整改情况</w:t>
            </w:r>
          </w:p>
        </w:tc>
        <w:tc>
          <w:tcPr>
            <w:tcW w:w="2074" w:type="dxa"/>
            <w:gridSpan w:val="2"/>
            <w:tcBorders>
              <w:top w:val="single" w:color="auto" w:sz="4" w:space="0"/>
              <w:left w:val="nil"/>
              <w:bottom w:val="single" w:color="auto" w:sz="4" w:space="0"/>
              <w:right w:val="single" w:color="auto" w:sz="4" w:space="0"/>
            </w:tcBorders>
            <w:shd w:val="clear" w:color="auto" w:fill="auto"/>
            <w:vAlign w:val="center"/>
          </w:tcPr>
          <w:p w14:paraId="15D4BA3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人员处理情况</w:t>
            </w:r>
          </w:p>
        </w:tc>
      </w:tr>
      <w:tr w14:paraId="5AADEE14">
        <w:tblPrEx>
          <w:tblCellMar>
            <w:top w:w="0" w:type="dxa"/>
            <w:left w:w="108" w:type="dxa"/>
            <w:bottom w:w="0" w:type="dxa"/>
            <w:right w:w="108" w:type="dxa"/>
          </w:tblCellMar>
        </w:tblPrEx>
        <w:trPr>
          <w:trHeight w:val="603" w:hRule="atLeast"/>
        </w:trPr>
        <w:tc>
          <w:tcPr>
            <w:tcW w:w="4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B6DCFB">
            <w:pPr>
              <w:widowControl/>
              <w:jc w:val="left"/>
              <w:rPr>
                <w:rFonts w:ascii="宋体" w:hAnsi="宋体" w:eastAsia="宋体" w:cs="宋体"/>
                <w:color w:val="000000"/>
                <w:kern w:val="0"/>
                <w:sz w:val="18"/>
                <w:szCs w:val="18"/>
              </w:rPr>
            </w:pPr>
          </w:p>
        </w:tc>
        <w:tc>
          <w:tcPr>
            <w:tcW w:w="8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E97ABC">
            <w:pPr>
              <w:widowControl/>
              <w:jc w:val="left"/>
              <w:rPr>
                <w:rFonts w:ascii="宋体" w:hAnsi="宋体" w:eastAsia="宋体" w:cs="宋体"/>
                <w:color w:val="000000"/>
                <w:kern w:val="0"/>
                <w:sz w:val="18"/>
                <w:szCs w:val="18"/>
              </w:rPr>
            </w:pPr>
          </w:p>
        </w:tc>
        <w:tc>
          <w:tcPr>
            <w:tcW w:w="41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285B65">
            <w:pPr>
              <w:widowControl/>
              <w:jc w:val="left"/>
              <w:rPr>
                <w:rFonts w:ascii="宋体" w:hAnsi="宋体" w:eastAsia="宋体" w:cs="宋体"/>
                <w:color w:val="000000"/>
                <w:kern w:val="0"/>
                <w:sz w:val="18"/>
                <w:szCs w:val="18"/>
              </w:rPr>
            </w:pPr>
          </w:p>
        </w:tc>
        <w:tc>
          <w:tcPr>
            <w:tcW w:w="12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CCE9E7">
            <w:pPr>
              <w:widowControl/>
              <w:jc w:val="left"/>
              <w:rPr>
                <w:rFonts w:ascii="宋体" w:hAnsi="宋体" w:eastAsia="宋体" w:cs="宋体"/>
                <w:color w:val="000000"/>
                <w:kern w:val="0"/>
                <w:sz w:val="18"/>
                <w:szCs w:val="18"/>
              </w:rPr>
            </w:pPr>
          </w:p>
        </w:tc>
        <w:tc>
          <w:tcPr>
            <w:tcW w:w="744" w:type="dxa"/>
            <w:tcBorders>
              <w:top w:val="nil"/>
              <w:left w:val="nil"/>
              <w:bottom w:val="single" w:color="auto" w:sz="4" w:space="0"/>
              <w:right w:val="single" w:color="auto" w:sz="4" w:space="0"/>
            </w:tcBorders>
            <w:shd w:val="clear" w:color="auto" w:fill="auto"/>
            <w:vAlign w:val="center"/>
          </w:tcPr>
          <w:p w14:paraId="22F1479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是否整改（是或否）</w:t>
            </w:r>
          </w:p>
        </w:tc>
        <w:tc>
          <w:tcPr>
            <w:tcW w:w="1116" w:type="dxa"/>
            <w:tcBorders>
              <w:top w:val="nil"/>
              <w:left w:val="nil"/>
              <w:bottom w:val="single" w:color="auto" w:sz="4" w:space="0"/>
              <w:right w:val="single" w:color="auto" w:sz="4" w:space="0"/>
            </w:tcBorders>
            <w:shd w:val="clear" w:color="auto" w:fill="auto"/>
            <w:vAlign w:val="center"/>
          </w:tcPr>
          <w:p w14:paraId="0ABC891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整改计划（未整改的填报）</w:t>
            </w:r>
          </w:p>
        </w:tc>
        <w:tc>
          <w:tcPr>
            <w:tcW w:w="861" w:type="dxa"/>
            <w:tcBorders>
              <w:top w:val="nil"/>
              <w:left w:val="nil"/>
              <w:bottom w:val="single" w:color="auto" w:sz="4" w:space="0"/>
              <w:right w:val="single" w:color="auto" w:sz="4" w:space="0"/>
            </w:tcBorders>
            <w:shd w:val="clear" w:color="auto" w:fill="auto"/>
            <w:vAlign w:val="center"/>
          </w:tcPr>
          <w:p w14:paraId="2BAA782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是否处理（是或否）</w:t>
            </w:r>
          </w:p>
        </w:tc>
        <w:tc>
          <w:tcPr>
            <w:tcW w:w="1213" w:type="dxa"/>
            <w:tcBorders>
              <w:top w:val="nil"/>
              <w:left w:val="nil"/>
              <w:bottom w:val="single" w:color="auto" w:sz="4" w:space="0"/>
              <w:right w:val="single" w:color="auto" w:sz="4" w:space="0"/>
            </w:tcBorders>
            <w:shd w:val="clear" w:color="auto" w:fill="auto"/>
            <w:vAlign w:val="center"/>
          </w:tcPr>
          <w:p w14:paraId="08DF5C7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处理结果（已处理的填报）</w:t>
            </w:r>
          </w:p>
        </w:tc>
      </w:tr>
      <w:tr w14:paraId="4A9054D7">
        <w:tblPrEx>
          <w:tblCellMar>
            <w:top w:w="0" w:type="dxa"/>
            <w:left w:w="108" w:type="dxa"/>
            <w:bottom w:w="0" w:type="dxa"/>
            <w:right w:w="108" w:type="dxa"/>
          </w:tblCellMar>
        </w:tblPrEx>
        <w:trPr>
          <w:trHeight w:val="769" w:hRule="atLeast"/>
        </w:trPr>
        <w:tc>
          <w:tcPr>
            <w:tcW w:w="431" w:type="dxa"/>
            <w:vMerge w:val="restart"/>
            <w:tcBorders>
              <w:top w:val="nil"/>
              <w:left w:val="single" w:color="auto" w:sz="4" w:space="0"/>
              <w:bottom w:val="single" w:color="000000" w:sz="4" w:space="0"/>
              <w:right w:val="single" w:color="auto" w:sz="4" w:space="0"/>
            </w:tcBorders>
            <w:shd w:val="clear" w:color="auto" w:fill="auto"/>
            <w:vAlign w:val="center"/>
          </w:tcPr>
          <w:p w14:paraId="10081C0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861" w:type="dxa"/>
            <w:vMerge w:val="restart"/>
            <w:tcBorders>
              <w:top w:val="nil"/>
              <w:left w:val="single" w:color="auto" w:sz="4" w:space="0"/>
              <w:bottom w:val="single" w:color="000000" w:sz="4" w:space="0"/>
              <w:right w:val="single" w:color="auto" w:sz="4" w:space="0"/>
            </w:tcBorders>
            <w:shd w:val="clear" w:color="auto" w:fill="auto"/>
            <w:vAlign w:val="center"/>
          </w:tcPr>
          <w:p w14:paraId="6754B03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工作人员不作为</w:t>
            </w:r>
          </w:p>
        </w:tc>
        <w:tc>
          <w:tcPr>
            <w:tcW w:w="4124" w:type="dxa"/>
            <w:tcBorders>
              <w:top w:val="nil"/>
              <w:left w:val="nil"/>
              <w:bottom w:val="single" w:color="auto" w:sz="4" w:space="0"/>
              <w:right w:val="single" w:color="auto" w:sz="4" w:space="0"/>
            </w:tcBorders>
            <w:shd w:val="clear" w:color="auto" w:fill="auto"/>
            <w:vAlign w:val="center"/>
          </w:tcPr>
          <w:p w14:paraId="10FBBF4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村（社区）干部不按规定及时报送辖区死亡人员导致死亡冒领。</w:t>
            </w:r>
          </w:p>
        </w:tc>
        <w:tc>
          <w:tcPr>
            <w:tcW w:w="1202" w:type="dxa"/>
            <w:tcBorders>
              <w:top w:val="nil"/>
              <w:left w:val="nil"/>
              <w:bottom w:val="single" w:color="auto" w:sz="4" w:space="0"/>
              <w:right w:val="single" w:color="auto" w:sz="4" w:space="0"/>
            </w:tcBorders>
            <w:shd w:val="clear" w:color="auto" w:fill="auto"/>
            <w:vAlign w:val="center"/>
          </w:tcPr>
          <w:p w14:paraId="2D3941A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44" w:type="dxa"/>
            <w:tcBorders>
              <w:top w:val="nil"/>
              <w:left w:val="nil"/>
              <w:bottom w:val="single" w:color="auto" w:sz="4" w:space="0"/>
              <w:right w:val="single" w:color="auto" w:sz="4" w:space="0"/>
            </w:tcBorders>
            <w:shd w:val="clear" w:color="auto" w:fill="auto"/>
            <w:vAlign w:val="center"/>
          </w:tcPr>
          <w:p w14:paraId="372C35E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16" w:type="dxa"/>
            <w:tcBorders>
              <w:top w:val="nil"/>
              <w:left w:val="nil"/>
              <w:bottom w:val="single" w:color="auto" w:sz="4" w:space="0"/>
              <w:right w:val="single" w:color="auto" w:sz="4" w:space="0"/>
            </w:tcBorders>
            <w:shd w:val="clear" w:color="auto" w:fill="auto"/>
            <w:vAlign w:val="center"/>
          </w:tcPr>
          <w:p w14:paraId="0278A74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61" w:type="dxa"/>
            <w:tcBorders>
              <w:top w:val="nil"/>
              <w:left w:val="nil"/>
              <w:bottom w:val="single" w:color="auto" w:sz="4" w:space="0"/>
              <w:right w:val="single" w:color="auto" w:sz="4" w:space="0"/>
            </w:tcBorders>
            <w:shd w:val="clear" w:color="auto" w:fill="auto"/>
            <w:vAlign w:val="center"/>
          </w:tcPr>
          <w:p w14:paraId="020D2F7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13" w:type="dxa"/>
            <w:tcBorders>
              <w:top w:val="nil"/>
              <w:left w:val="nil"/>
              <w:bottom w:val="single" w:color="auto" w:sz="4" w:space="0"/>
              <w:right w:val="single" w:color="auto" w:sz="4" w:space="0"/>
            </w:tcBorders>
            <w:shd w:val="clear" w:color="auto" w:fill="auto"/>
            <w:vAlign w:val="center"/>
          </w:tcPr>
          <w:p w14:paraId="3E89E2E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B9E3A8E">
        <w:tblPrEx>
          <w:tblCellMar>
            <w:top w:w="0" w:type="dxa"/>
            <w:left w:w="108" w:type="dxa"/>
            <w:bottom w:w="0" w:type="dxa"/>
            <w:right w:w="108" w:type="dxa"/>
          </w:tblCellMar>
        </w:tblPrEx>
        <w:trPr>
          <w:trHeight w:val="832" w:hRule="atLeast"/>
        </w:trPr>
        <w:tc>
          <w:tcPr>
            <w:tcW w:w="431" w:type="dxa"/>
            <w:vMerge w:val="continue"/>
            <w:tcBorders>
              <w:top w:val="nil"/>
              <w:left w:val="single" w:color="auto" w:sz="4" w:space="0"/>
              <w:bottom w:val="single" w:color="000000" w:sz="4" w:space="0"/>
              <w:right w:val="single" w:color="auto" w:sz="4" w:space="0"/>
            </w:tcBorders>
            <w:shd w:val="clear" w:color="auto" w:fill="auto"/>
            <w:vAlign w:val="center"/>
          </w:tcPr>
          <w:p w14:paraId="6960771F">
            <w:pPr>
              <w:widowControl/>
              <w:jc w:val="left"/>
              <w:rPr>
                <w:rFonts w:ascii="宋体" w:hAnsi="宋体" w:eastAsia="宋体" w:cs="宋体"/>
                <w:color w:val="000000"/>
                <w:kern w:val="0"/>
                <w:sz w:val="18"/>
                <w:szCs w:val="18"/>
              </w:rPr>
            </w:pPr>
          </w:p>
        </w:tc>
        <w:tc>
          <w:tcPr>
            <w:tcW w:w="861" w:type="dxa"/>
            <w:vMerge w:val="continue"/>
            <w:tcBorders>
              <w:top w:val="nil"/>
              <w:left w:val="single" w:color="auto" w:sz="4" w:space="0"/>
              <w:bottom w:val="single" w:color="000000" w:sz="4" w:space="0"/>
              <w:right w:val="single" w:color="auto" w:sz="4" w:space="0"/>
            </w:tcBorders>
            <w:shd w:val="clear" w:color="auto" w:fill="auto"/>
            <w:vAlign w:val="center"/>
          </w:tcPr>
          <w:p w14:paraId="42FE35B6">
            <w:pPr>
              <w:widowControl/>
              <w:jc w:val="left"/>
              <w:rPr>
                <w:rFonts w:ascii="宋体" w:hAnsi="宋体" w:eastAsia="宋体" w:cs="宋体"/>
                <w:color w:val="000000"/>
                <w:kern w:val="0"/>
                <w:sz w:val="18"/>
                <w:szCs w:val="18"/>
              </w:rPr>
            </w:pPr>
          </w:p>
        </w:tc>
        <w:tc>
          <w:tcPr>
            <w:tcW w:w="4124" w:type="dxa"/>
            <w:tcBorders>
              <w:top w:val="nil"/>
              <w:left w:val="nil"/>
              <w:bottom w:val="single" w:color="auto" w:sz="4" w:space="0"/>
              <w:right w:val="single" w:color="auto" w:sz="4" w:space="0"/>
            </w:tcBorders>
            <w:shd w:val="clear" w:color="auto" w:fill="auto"/>
            <w:vAlign w:val="center"/>
          </w:tcPr>
          <w:p w14:paraId="1A268FA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村（社区）工作人员对下发的疑似死亡人员不进行认真核实</w:t>
            </w:r>
            <w:r>
              <w:rPr>
                <w:rFonts w:hint="eastAsia" w:ascii="宋体" w:hAnsi="宋体" w:cs="宋体"/>
                <w:color w:val="000000"/>
                <w:kern w:val="0"/>
                <w:sz w:val="18"/>
                <w:szCs w:val="18"/>
                <w:lang w:eastAsia="zh-CN"/>
              </w:rPr>
              <w:t>或者</w:t>
            </w:r>
            <w:r>
              <w:rPr>
                <w:rFonts w:hint="eastAsia" w:ascii="宋体" w:hAnsi="宋体" w:eastAsia="宋体" w:cs="宋体"/>
                <w:color w:val="000000"/>
                <w:kern w:val="0"/>
                <w:sz w:val="18"/>
                <w:szCs w:val="18"/>
              </w:rPr>
              <w:t>对核实已死亡的没有督促其亲属主动退还导致死亡冒领</w:t>
            </w:r>
          </w:p>
        </w:tc>
        <w:tc>
          <w:tcPr>
            <w:tcW w:w="1202" w:type="dxa"/>
            <w:tcBorders>
              <w:top w:val="nil"/>
              <w:left w:val="nil"/>
              <w:bottom w:val="single" w:color="auto" w:sz="4" w:space="0"/>
              <w:right w:val="single" w:color="auto" w:sz="4" w:space="0"/>
            </w:tcBorders>
            <w:shd w:val="clear" w:color="auto" w:fill="auto"/>
            <w:vAlign w:val="center"/>
          </w:tcPr>
          <w:p w14:paraId="64BF933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44" w:type="dxa"/>
            <w:tcBorders>
              <w:top w:val="nil"/>
              <w:left w:val="nil"/>
              <w:bottom w:val="single" w:color="auto" w:sz="4" w:space="0"/>
              <w:right w:val="single" w:color="auto" w:sz="4" w:space="0"/>
            </w:tcBorders>
            <w:shd w:val="clear" w:color="auto" w:fill="auto"/>
            <w:vAlign w:val="center"/>
          </w:tcPr>
          <w:p w14:paraId="752913B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16" w:type="dxa"/>
            <w:tcBorders>
              <w:top w:val="nil"/>
              <w:left w:val="nil"/>
              <w:bottom w:val="single" w:color="auto" w:sz="4" w:space="0"/>
              <w:right w:val="single" w:color="auto" w:sz="4" w:space="0"/>
            </w:tcBorders>
            <w:shd w:val="clear" w:color="auto" w:fill="auto"/>
            <w:vAlign w:val="center"/>
          </w:tcPr>
          <w:p w14:paraId="4B8E2EF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61" w:type="dxa"/>
            <w:tcBorders>
              <w:top w:val="nil"/>
              <w:left w:val="nil"/>
              <w:bottom w:val="single" w:color="auto" w:sz="4" w:space="0"/>
              <w:right w:val="single" w:color="auto" w:sz="4" w:space="0"/>
            </w:tcBorders>
            <w:shd w:val="clear" w:color="auto" w:fill="auto"/>
            <w:vAlign w:val="center"/>
          </w:tcPr>
          <w:p w14:paraId="6CBDAEC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13" w:type="dxa"/>
            <w:tcBorders>
              <w:top w:val="nil"/>
              <w:left w:val="nil"/>
              <w:bottom w:val="single" w:color="auto" w:sz="4" w:space="0"/>
              <w:right w:val="single" w:color="auto" w:sz="4" w:space="0"/>
            </w:tcBorders>
            <w:shd w:val="clear" w:color="auto" w:fill="auto"/>
            <w:vAlign w:val="center"/>
          </w:tcPr>
          <w:p w14:paraId="1DB8FDB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DAD9C0D">
        <w:tblPrEx>
          <w:tblCellMar>
            <w:top w:w="0" w:type="dxa"/>
            <w:left w:w="108" w:type="dxa"/>
            <w:bottom w:w="0" w:type="dxa"/>
            <w:right w:w="108" w:type="dxa"/>
          </w:tblCellMar>
        </w:tblPrEx>
        <w:trPr>
          <w:trHeight w:val="643" w:hRule="atLeast"/>
        </w:trPr>
        <w:tc>
          <w:tcPr>
            <w:tcW w:w="431" w:type="dxa"/>
            <w:vMerge w:val="continue"/>
            <w:tcBorders>
              <w:top w:val="nil"/>
              <w:left w:val="single" w:color="auto" w:sz="4" w:space="0"/>
              <w:bottom w:val="single" w:color="000000" w:sz="4" w:space="0"/>
              <w:right w:val="single" w:color="auto" w:sz="4" w:space="0"/>
            </w:tcBorders>
            <w:shd w:val="clear" w:color="auto" w:fill="auto"/>
            <w:vAlign w:val="center"/>
          </w:tcPr>
          <w:p w14:paraId="3D69D8FB">
            <w:pPr>
              <w:widowControl/>
              <w:jc w:val="left"/>
              <w:rPr>
                <w:rFonts w:ascii="宋体" w:hAnsi="宋体" w:eastAsia="宋体" w:cs="宋体"/>
                <w:color w:val="000000"/>
                <w:kern w:val="0"/>
                <w:sz w:val="18"/>
                <w:szCs w:val="18"/>
              </w:rPr>
            </w:pPr>
          </w:p>
        </w:tc>
        <w:tc>
          <w:tcPr>
            <w:tcW w:w="861" w:type="dxa"/>
            <w:vMerge w:val="continue"/>
            <w:tcBorders>
              <w:top w:val="nil"/>
              <w:left w:val="single" w:color="auto" w:sz="4" w:space="0"/>
              <w:bottom w:val="single" w:color="000000" w:sz="4" w:space="0"/>
              <w:right w:val="single" w:color="auto" w:sz="4" w:space="0"/>
            </w:tcBorders>
            <w:shd w:val="clear" w:color="auto" w:fill="auto"/>
            <w:vAlign w:val="center"/>
          </w:tcPr>
          <w:p w14:paraId="6457D2E0">
            <w:pPr>
              <w:widowControl/>
              <w:jc w:val="left"/>
              <w:rPr>
                <w:rFonts w:ascii="宋体" w:hAnsi="宋体" w:eastAsia="宋体" w:cs="宋体"/>
                <w:color w:val="000000"/>
                <w:kern w:val="0"/>
                <w:sz w:val="18"/>
                <w:szCs w:val="18"/>
              </w:rPr>
            </w:pPr>
          </w:p>
        </w:tc>
        <w:tc>
          <w:tcPr>
            <w:tcW w:w="4124" w:type="dxa"/>
            <w:tcBorders>
              <w:top w:val="nil"/>
              <w:left w:val="nil"/>
              <w:bottom w:val="single" w:color="auto" w:sz="4" w:space="0"/>
              <w:right w:val="single" w:color="auto" w:sz="4" w:space="0"/>
            </w:tcBorders>
            <w:shd w:val="clear" w:color="auto" w:fill="auto"/>
            <w:vAlign w:val="center"/>
          </w:tcPr>
          <w:p w14:paraId="4B87DF6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其他问题（具体描述）</w:t>
            </w:r>
          </w:p>
        </w:tc>
        <w:tc>
          <w:tcPr>
            <w:tcW w:w="1202" w:type="dxa"/>
            <w:tcBorders>
              <w:top w:val="nil"/>
              <w:left w:val="nil"/>
              <w:bottom w:val="single" w:color="auto" w:sz="4" w:space="0"/>
              <w:right w:val="single" w:color="auto" w:sz="4" w:space="0"/>
            </w:tcBorders>
            <w:shd w:val="clear" w:color="auto" w:fill="auto"/>
            <w:vAlign w:val="center"/>
          </w:tcPr>
          <w:p w14:paraId="490BBF8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44" w:type="dxa"/>
            <w:tcBorders>
              <w:top w:val="nil"/>
              <w:left w:val="nil"/>
              <w:bottom w:val="single" w:color="auto" w:sz="4" w:space="0"/>
              <w:right w:val="single" w:color="auto" w:sz="4" w:space="0"/>
            </w:tcBorders>
            <w:shd w:val="clear" w:color="auto" w:fill="auto"/>
            <w:vAlign w:val="center"/>
          </w:tcPr>
          <w:p w14:paraId="24700EE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16" w:type="dxa"/>
            <w:tcBorders>
              <w:top w:val="nil"/>
              <w:left w:val="nil"/>
              <w:bottom w:val="single" w:color="auto" w:sz="4" w:space="0"/>
              <w:right w:val="single" w:color="auto" w:sz="4" w:space="0"/>
            </w:tcBorders>
            <w:shd w:val="clear" w:color="auto" w:fill="auto"/>
            <w:vAlign w:val="center"/>
          </w:tcPr>
          <w:p w14:paraId="16F91E3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61" w:type="dxa"/>
            <w:tcBorders>
              <w:top w:val="nil"/>
              <w:left w:val="nil"/>
              <w:bottom w:val="single" w:color="auto" w:sz="4" w:space="0"/>
              <w:right w:val="single" w:color="auto" w:sz="4" w:space="0"/>
            </w:tcBorders>
            <w:shd w:val="clear" w:color="auto" w:fill="auto"/>
            <w:vAlign w:val="center"/>
          </w:tcPr>
          <w:p w14:paraId="1321B5D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13" w:type="dxa"/>
            <w:tcBorders>
              <w:top w:val="nil"/>
              <w:left w:val="nil"/>
              <w:bottom w:val="single" w:color="auto" w:sz="4" w:space="0"/>
              <w:right w:val="single" w:color="auto" w:sz="4" w:space="0"/>
            </w:tcBorders>
            <w:shd w:val="clear" w:color="auto" w:fill="auto"/>
            <w:vAlign w:val="center"/>
          </w:tcPr>
          <w:p w14:paraId="2C3790F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029AD5A">
        <w:tblPrEx>
          <w:tblCellMar>
            <w:top w:w="0" w:type="dxa"/>
            <w:left w:w="108" w:type="dxa"/>
            <w:bottom w:w="0" w:type="dxa"/>
            <w:right w:w="108" w:type="dxa"/>
          </w:tblCellMar>
        </w:tblPrEx>
        <w:trPr>
          <w:trHeight w:val="832" w:hRule="exact"/>
        </w:trPr>
        <w:tc>
          <w:tcPr>
            <w:tcW w:w="431" w:type="dxa"/>
            <w:vMerge w:val="restart"/>
            <w:tcBorders>
              <w:top w:val="nil"/>
              <w:left w:val="single" w:color="auto" w:sz="4" w:space="0"/>
              <w:bottom w:val="single" w:color="000000" w:sz="4" w:space="0"/>
              <w:right w:val="single" w:color="auto" w:sz="4" w:space="0"/>
            </w:tcBorders>
            <w:shd w:val="clear" w:color="auto" w:fill="auto"/>
            <w:vAlign w:val="center"/>
          </w:tcPr>
          <w:p w14:paraId="54E3CE7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861" w:type="dxa"/>
            <w:vMerge w:val="restart"/>
            <w:tcBorders>
              <w:top w:val="nil"/>
              <w:left w:val="single" w:color="auto" w:sz="4" w:space="0"/>
              <w:bottom w:val="single" w:color="000000" w:sz="4" w:space="0"/>
              <w:right w:val="single" w:color="auto" w:sz="4" w:space="0"/>
            </w:tcBorders>
            <w:shd w:val="clear" w:color="auto" w:fill="auto"/>
            <w:vAlign w:val="center"/>
          </w:tcPr>
          <w:p w14:paraId="3F6D925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工作人员乱作为</w:t>
            </w:r>
          </w:p>
        </w:tc>
        <w:tc>
          <w:tcPr>
            <w:tcW w:w="4124" w:type="dxa"/>
            <w:tcBorders>
              <w:top w:val="nil"/>
              <w:left w:val="nil"/>
              <w:bottom w:val="single" w:color="auto" w:sz="4" w:space="0"/>
              <w:right w:val="single" w:color="auto" w:sz="4" w:space="0"/>
            </w:tcBorders>
            <w:shd w:val="clear" w:color="auto" w:fill="auto"/>
            <w:vAlign w:val="center"/>
          </w:tcPr>
          <w:p w14:paraId="6103CF2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村（社区）干部出具虚假死亡时间证明导致死亡冒领</w:t>
            </w:r>
          </w:p>
        </w:tc>
        <w:tc>
          <w:tcPr>
            <w:tcW w:w="1202" w:type="dxa"/>
            <w:tcBorders>
              <w:top w:val="nil"/>
              <w:left w:val="nil"/>
              <w:bottom w:val="single" w:color="auto" w:sz="4" w:space="0"/>
              <w:right w:val="single" w:color="auto" w:sz="4" w:space="0"/>
            </w:tcBorders>
            <w:shd w:val="clear" w:color="auto" w:fill="auto"/>
            <w:vAlign w:val="center"/>
          </w:tcPr>
          <w:p w14:paraId="1E4113D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44" w:type="dxa"/>
            <w:tcBorders>
              <w:top w:val="nil"/>
              <w:left w:val="nil"/>
              <w:bottom w:val="single" w:color="auto" w:sz="4" w:space="0"/>
              <w:right w:val="single" w:color="auto" w:sz="4" w:space="0"/>
            </w:tcBorders>
            <w:shd w:val="clear" w:color="auto" w:fill="auto"/>
            <w:vAlign w:val="center"/>
          </w:tcPr>
          <w:p w14:paraId="6A103A4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16" w:type="dxa"/>
            <w:tcBorders>
              <w:top w:val="nil"/>
              <w:left w:val="nil"/>
              <w:bottom w:val="single" w:color="auto" w:sz="4" w:space="0"/>
              <w:right w:val="single" w:color="auto" w:sz="4" w:space="0"/>
            </w:tcBorders>
            <w:shd w:val="clear" w:color="auto" w:fill="auto"/>
            <w:vAlign w:val="center"/>
          </w:tcPr>
          <w:p w14:paraId="391EACA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61" w:type="dxa"/>
            <w:tcBorders>
              <w:top w:val="nil"/>
              <w:left w:val="nil"/>
              <w:bottom w:val="single" w:color="auto" w:sz="4" w:space="0"/>
              <w:right w:val="single" w:color="auto" w:sz="4" w:space="0"/>
            </w:tcBorders>
            <w:shd w:val="clear" w:color="auto" w:fill="auto"/>
            <w:vAlign w:val="center"/>
          </w:tcPr>
          <w:p w14:paraId="70E0B38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13" w:type="dxa"/>
            <w:tcBorders>
              <w:top w:val="nil"/>
              <w:left w:val="nil"/>
              <w:bottom w:val="single" w:color="auto" w:sz="4" w:space="0"/>
              <w:right w:val="single" w:color="auto" w:sz="4" w:space="0"/>
            </w:tcBorders>
            <w:shd w:val="clear" w:color="auto" w:fill="auto"/>
            <w:vAlign w:val="center"/>
          </w:tcPr>
          <w:p w14:paraId="4085B90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E9C1D11">
        <w:tblPrEx>
          <w:tblCellMar>
            <w:top w:w="0" w:type="dxa"/>
            <w:left w:w="108" w:type="dxa"/>
            <w:bottom w:w="0" w:type="dxa"/>
            <w:right w:w="108" w:type="dxa"/>
          </w:tblCellMar>
        </w:tblPrEx>
        <w:trPr>
          <w:trHeight w:val="856" w:hRule="exact"/>
        </w:trPr>
        <w:tc>
          <w:tcPr>
            <w:tcW w:w="431" w:type="dxa"/>
            <w:vMerge w:val="continue"/>
            <w:tcBorders>
              <w:top w:val="nil"/>
              <w:left w:val="single" w:color="auto" w:sz="4" w:space="0"/>
              <w:bottom w:val="single" w:color="000000" w:sz="4" w:space="0"/>
              <w:right w:val="single" w:color="auto" w:sz="4" w:space="0"/>
            </w:tcBorders>
            <w:shd w:val="clear" w:color="auto" w:fill="auto"/>
            <w:vAlign w:val="center"/>
          </w:tcPr>
          <w:p w14:paraId="22D98306">
            <w:pPr>
              <w:widowControl/>
              <w:jc w:val="left"/>
              <w:rPr>
                <w:rFonts w:ascii="宋体" w:hAnsi="宋体" w:eastAsia="宋体" w:cs="宋体"/>
                <w:color w:val="000000"/>
                <w:kern w:val="0"/>
                <w:sz w:val="18"/>
                <w:szCs w:val="18"/>
              </w:rPr>
            </w:pPr>
          </w:p>
        </w:tc>
        <w:tc>
          <w:tcPr>
            <w:tcW w:w="861" w:type="dxa"/>
            <w:vMerge w:val="continue"/>
            <w:tcBorders>
              <w:top w:val="nil"/>
              <w:left w:val="single" w:color="auto" w:sz="4" w:space="0"/>
              <w:bottom w:val="single" w:color="000000" w:sz="4" w:space="0"/>
              <w:right w:val="single" w:color="auto" w:sz="4" w:space="0"/>
            </w:tcBorders>
            <w:shd w:val="clear" w:color="auto" w:fill="auto"/>
            <w:vAlign w:val="center"/>
          </w:tcPr>
          <w:p w14:paraId="5483007C">
            <w:pPr>
              <w:widowControl/>
              <w:jc w:val="left"/>
              <w:rPr>
                <w:rFonts w:ascii="宋体" w:hAnsi="宋体" w:eastAsia="宋体" w:cs="宋体"/>
                <w:color w:val="000000"/>
                <w:kern w:val="0"/>
                <w:sz w:val="18"/>
                <w:szCs w:val="18"/>
              </w:rPr>
            </w:pPr>
          </w:p>
        </w:tc>
        <w:tc>
          <w:tcPr>
            <w:tcW w:w="4124" w:type="dxa"/>
            <w:tcBorders>
              <w:top w:val="nil"/>
              <w:left w:val="nil"/>
              <w:bottom w:val="single" w:color="auto" w:sz="4" w:space="0"/>
              <w:right w:val="single" w:color="auto" w:sz="4" w:space="0"/>
            </w:tcBorders>
            <w:shd w:val="clear" w:color="auto" w:fill="auto"/>
            <w:vAlign w:val="center"/>
          </w:tcPr>
          <w:p w14:paraId="2A0643C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村（社区）干部</w:t>
            </w:r>
            <w:r>
              <w:rPr>
                <w:rFonts w:hint="eastAsia" w:ascii="宋体" w:hAnsi="宋体" w:cs="宋体"/>
                <w:color w:val="000000"/>
                <w:kern w:val="0"/>
                <w:sz w:val="18"/>
                <w:szCs w:val="18"/>
                <w:lang w:eastAsia="zh-CN"/>
              </w:rPr>
              <w:t>出具虚假生存认证证明</w:t>
            </w:r>
            <w:r>
              <w:rPr>
                <w:rFonts w:hint="eastAsia" w:ascii="宋体" w:hAnsi="宋体" w:eastAsia="宋体" w:cs="宋体"/>
                <w:color w:val="000000"/>
                <w:kern w:val="0"/>
                <w:sz w:val="18"/>
                <w:szCs w:val="18"/>
              </w:rPr>
              <w:t>进行资格认证导致死亡冒领</w:t>
            </w:r>
          </w:p>
        </w:tc>
        <w:tc>
          <w:tcPr>
            <w:tcW w:w="1202" w:type="dxa"/>
            <w:tcBorders>
              <w:top w:val="nil"/>
              <w:left w:val="nil"/>
              <w:bottom w:val="single" w:color="auto" w:sz="4" w:space="0"/>
              <w:right w:val="single" w:color="auto" w:sz="4" w:space="0"/>
            </w:tcBorders>
            <w:shd w:val="clear" w:color="auto" w:fill="auto"/>
            <w:vAlign w:val="center"/>
          </w:tcPr>
          <w:p w14:paraId="11FA911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44" w:type="dxa"/>
            <w:tcBorders>
              <w:top w:val="nil"/>
              <w:left w:val="nil"/>
              <w:bottom w:val="single" w:color="auto" w:sz="4" w:space="0"/>
              <w:right w:val="single" w:color="auto" w:sz="4" w:space="0"/>
            </w:tcBorders>
            <w:shd w:val="clear" w:color="auto" w:fill="auto"/>
            <w:vAlign w:val="center"/>
          </w:tcPr>
          <w:p w14:paraId="61D30F8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16" w:type="dxa"/>
            <w:tcBorders>
              <w:top w:val="nil"/>
              <w:left w:val="nil"/>
              <w:bottom w:val="single" w:color="auto" w:sz="4" w:space="0"/>
              <w:right w:val="single" w:color="auto" w:sz="4" w:space="0"/>
            </w:tcBorders>
            <w:shd w:val="clear" w:color="auto" w:fill="auto"/>
            <w:vAlign w:val="center"/>
          </w:tcPr>
          <w:p w14:paraId="5777F80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61" w:type="dxa"/>
            <w:tcBorders>
              <w:top w:val="nil"/>
              <w:left w:val="nil"/>
              <w:bottom w:val="single" w:color="auto" w:sz="4" w:space="0"/>
              <w:right w:val="single" w:color="auto" w:sz="4" w:space="0"/>
            </w:tcBorders>
            <w:shd w:val="clear" w:color="auto" w:fill="auto"/>
            <w:vAlign w:val="center"/>
          </w:tcPr>
          <w:p w14:paraId="5FFFD45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13" w:type="dxa"/>
            <w:tcBorders>
              <w:top w:val="nil"/>
              <w:left w:val="nil"/>
              <w:bottom w:val="single" w:color="auto" w:sz="4" w:space="0"/>
              <w:right w:val="single" w:color="auto" w:sz="4" w:space="0"/>
            </w:tcBorders>
            <w:shd w:val="clear" w:color="auto" w:fill="auto"/>
            <w:vAlign w:val="center"/>
          </w:tcPr>
          <w:p w14:paraId="03083A8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C56A521">
        <w:tblPrEx>
          <w:tblCellMar>
            <w:top w:w="0" w:type="dxa"/>
            <w:left w:w="108" w:type="dxa"/>
            <w:bottom w:w="0" w:type="dxa"/>
            <w:right w:w="108" w:type="dxa"/>
          </w:tblCellMar>
        </w:tblPrEx>
        <w:trPr>
          <w:trHeight w:val="849" w:hRule="atLeast"/>
        </w:trPr>
        <w:tc>
          <w:tcPr>
            <w:tcW w:w="431" w:type="dxa"/>
            <w:vMerge w:val="continue"/>
            <w:tcBorders>
              <w:top w:val="nil"/>
              <w:left w:val="single" w:color="auto" w:sz="4" w:space="0"/>
              <w:bottom w:val="single" w:color="000000" w:sz="4" w:space="0"/>
              <w:right w:val="single" w:color="auto" w:sz="4" w:space="0"/>
            </w:tcBorders>
            <w:shd w:val="clear" w:color="auto" w:fill="auto"/>
            <w:vAlign w:val="center"/>
          </w:tcPr>
          <w:p w14:paraId="59095D0E">
            <w:pPr>
              <w:widowControl/>
              <w:jc w:val="left"/>
              <w:rPr>
                <w:rFonts w:ascii="宋体" w:hAnsi="宋体" w:eastAsia="宋体" w:cs="宋体"/>
                <w:color w:val="000000"/>
                <w:kern w:val="0"/>
                <w:sz w:val="18"/>
                <w:szCs w:val="18"/>
              </w:rPr>
            </w:pPr>
          </w:p>
        </w:tc>
        <w:tc>
          <w:tcPr>
            <w:tcW w:w="861" w:type="dxa"/>
            <w:vMerge w:val="continue"/>
            <w:tcBorders>
              <w:top w:val="nil"/>
              <w:left w:val="single" w:color="auto" w:sz="4" w:space="0"/>
              <w:bottom w:val="single" w:color="000000" w:sz="4" w:space="0"/>
              <w:right w:val="single" w:color="auto" w:sz="4" w:space="0"/>
            </w:tcBorders>
            <w:shd w:val="clear" w:color="auto" w:fill="auto"/>
            <w:vAlign w:val="center"/>
          </w:tcPr>
          <w:p w14:paraId="1F111156">
            <w:pPr>
              <w:widowControl/>
              <w:jc w:val="left"/>
              <w:rPr>
                <w:rFonts w:ascii="宋体" w:hAnsi="宋体" w:eastAsia="宋体" w:cs="宋体"/>
                <w:color w:val="000000"/>
                <w:kern w:val="0"/>
                <w:sz w:val="18"/>
                <w:szCs w:val="18"/>
              </w:rPr>
            </w:pPr>
          </w:p>
        </w:tc>
        <w:tc>
          <w:tcPr>
            <w:tcW w:w="4124" w:type="dxa"/>
            <w:tcBorders>
              <w:top w:val="nil"/>
              <w:left w:val="nil"/>
              <w:bottom w:val="single" w:color="auto" w:sz="4" w:space="0"/>
              <w:right w:val="single" w:color="auto" w:sz="4" w:space="0"/>
            </w:tcBorders>
            <w:shd w:val="clear" w:color="auto" w:fill="auto"/>
            <w:vAlign w:val="center"/>
          </w:tcPr>
          <w:p w14:paraId="37AFE11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其他问题（具体描述）</w:t>
            </w:r>
          </w:p>
        </w:tc>
        <w:tc>
          <w:tcPr>
            <w:tcW w:w="1202" w:type="dxa"/>
            <w:tcBorders>
              <w:top w:val="nil"/>
              <w:left w:val="nil"/>
              <w:bottom w:val="single" w:color="auto" w:sz="4" w:space="0"/>
              <w:right w:val="single" w:color="auto" w:sz="4" w:space="0"/>
            </w:tcBorders>
            <w:shd w:val="clear" w:color="auto" w:fill="auto"/>
            <w:vAlign w:val="center"/>
          </w:tcPr>
          <w:p w14:paraId="75139F4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44" w:type="dxa"/>
            <w:tcBorders>
              <w:top w:val="nil"/>
              <w:left w:val="nil"/>
              <w:bottom w:val="single" w:color="auto" w:sz="4" w:space="0"/>
              <w:right w:val="single" w:color="auto" w:sz="4" w:space="0"/>
            </w:tcBorders>
            <w:shd w:val="clear" w:color="auto" w:fill="auto"/>
            <w:vAlign w:val="center"/>
          </w:tcPr>
          <w:p w14:paraId="2947B37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16" w:type="dxa"/>
            <w:tcBorders>
              <w:top w:val="nil"/>
              <w:left w:val="nil"/>
              <w:bottom w:val="single" w:color="auto" w:sz="4" w:space="0"/>
              <w:right w:val="single" w:color="auto" w:sz="4" w:space="0"/>
            </w:tcBorders>
            <w:shd w:val="clear" w:color="auto" w:fill="auto"/>
            <w:vAlign w:val="center"/>
          </w:tcPr>
          <w:p w14:paraId="7CB7A73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61" w:type="dxa"/>
            <w:tcBorders>
              <w:top w:val="nil"/>
              <w:left w:val="nil"/>
              <w:bottom w:val="single" w:color="auto" w:sz="4" w:space="0"/>
              <w:right w:val="single" w:color="auto" w:sz="4" w:space="0"/>
            </w:tcBorders>
            <w:shd w:val="clear" w:color="auto" w:fill="auto"/>
            <w:vAlign w:val="center"/>
          </w:tcPr>
          <w:p w14:paraId="1BCC30C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13" w:type="dxa"/>
            <w:tcBorders>
              <w:top w:val="nil"/>
              <w:left w:val="nil"/>
              <w:bottom w:val="single" w:color="auto" w:sz="4" w:space="0"/>
              <w:right w:val="single" w:color="auto" w:sz="4" w:space="0"/>
            </w:tcBorders>
            <w:shd w:val="clear" w:color="auto" w:fill="auto"/>
            <w:vAlign w:val="center"/>
          </w:tcPr>
          <w:p w14:paraId="57474BD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9D77FA0">
        <w:tblPrEx>
          <w:tblCellMar>
            <w:top w:w="0" w:type="dxa"/>
            <w:left w:w="108" w:type="dxa"/>
            <w:bottom w:w="0" w:type="dxa"/>
            <w:right w:w="108" w:type="dxa"/>
          </w:tblCellMar>
        </w:tblPrEx>
        <w:trPr>
          <w:trHeight w:val="868" w:hRule="atLeast"/>
        </w:trPr>
        <w:tc>
          <w:tcPr>
            <w:tcW w:w="431" w:type="dxa"/>
            <w:vMerge w:val="restart"/>
            <w:tcBorders>
              <w:top w:val="nil"/>
              <w:left w:val="single" w:color="auto" w:sz="4" w:space="0"/>
              <w:bottom w:val="single" w:color="000000" w:sz="4" w:space="0"/>
              <w:right w:val="single" w:color="auto" w:sz="4" w:space="0"/>
            </w:tcBorders>
            <w:shd w:val="clear" w:color="auto" w:fill="auto"/>
            <w:vAlign w:val="center"/>
          </w:tcPr>
          <w:p w14:paraId="60CD161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861" w:type="dxa"/>
            <w:vMerge w:val="restart"/>
            <w:tcBorders>
              <w:top w:val="nil"/>
              <w:left w:val="single" w:color="auto" w:sz="4" w:space="0"/>
              <w:bottom w:val="single" w:color="000000" w:sz="4" w:space="0"/>
              <w:right w:val="single" w:color="auto" w:sz="4" w:space="0"/>
            </w:tcBorders>
            <w:shd w:val="clear" w:color="auto" w:fill="auto"/>
            <w:vAlign w:val="center"/>
          </w:tcPr>
          <w:p w14:paraId="1EFEAFB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工作人员以权谋私、贪污受贿或欺诈冒领</w:t>
            </w:r>
          </w:p>
        </w:tc>
        <w:tc>
          <w:tcPr>
            <w:tcW w:w="4124" w:type="dxa"/>
            <w:tcBorders>
              <w:top w:val="nil"/>
              <w:left w:val="nil"/>
              <w:bottom w:val="single" w:color="auto" w:sz="4" w:space="0"/>
              <w:right w:val="single" w:color="auto" w:sz="4" w:space="0"/>
            </w:tcBorders>
            <w:shd w:val="clear" w:color="auto" w:fill="auto"/>
            <w:vAlign w:val="center"/>
          </w:tcPr>
          <w:p w14:paraId="2F86585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村</w:t>
            </w:r>
            <w:r>
              <w:rPr>
                <w:rFonts w:hint="eastAsia" w:ascii="宋体" w:hAnsi="宋体" w:cs="宋体"/>
                <w:color w:val="000000"/>
                <w:kern w:val="0"/>
                <w:sz w:val="18"/>
                <w:szCs w:val="18"/>
                <w:lang w:eastAsia="zh-CN"/>
              </w:rPr>
              <w:t>（</w:t>
            </w:r>
            <w:r>
              <w:rPr>
                <w:rFonts w:hint="eastAsia" w:ascii="宋体" w:hAnsi="宋体" w:eastAsia="宋体" w:cs="宋体"/>
                <w:color w:val="000000"/>
                <w:kern w:val="0"/>
                <w:sz w:val="18"/>
                <w:szCs w:val="18"/>
              </w:rPr>
              <w:t>社</w:t>
            </w:r>
            <w:r>
              <w:rPr>
                <w:rFonts w:hint="eastAsia" w:ascii="宋体" w:hAnsi="宋体" w:cs="宋体"/>
                <w:color w:val="000000"/>
                <w:kern w:val="0"/>
                <w:sz w:val="18"/>
                <w:szCs w:val="18"/>
                <w:lang w:eastAsia="zh-CN"/>
              </w:rPr>
              <w:t>区）干部</w:t>
            </w:r>
            <w:r>
              <w:rPr>
                <w:rFonts w:hint="eastAsia" w:ascii="宋体" w:hAnsi="宋体" w:eastAsia="宋体" w:cs="宋体"/>
                <w:color w:val="000000"/>
                <w:kern w:val="0"/>
                <w:sz w:val="18"/>
                <w:szCs w:val="18"/>
              </w:rPr>
              <w:t>出具死亡证明，索取他人财物，或者非法收受他人财物，为他人谋取利益。</w:t>
            </w:r>
          </w:p>
        </w:tc>
        <w:tc>
          <w:tcPr>
            <w:tcW w:w="1202" w:type="dxa"/>
            <w:tcBorders>
              <w:top w:val="nil"/>
              <w:left w:val="nil"/>
              <w:bottom w:val="single" w:color="auto" w:sz="4" w:space="0"/>
              <w:right w:val="single" w:color="auto" w:sz="4" w:space="0"/>
            </w:tcBorders>
            <w:shd w:val="clear" w:color="auto" w:fill="auto"/>
            <w:vAlign w:val="center"/>
          </w:tcPr>
          <w:p w14:paraId="7563491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44" w:type="dxa"/>
            <w:tcBorders>
              <w:top w:val="nil"/>
              <w:left w:val="nil"/>
              <w:bottom w:val="single" w:color="auto" w:sz="4" w:space="0"/>
              <w:right w:val="single" w:color="auto" w:sz="4" w:space="0"/>
            </w:tcBorders>
            <w:shd w:val="clear" w:color="auto" w:fill="auto"/>
            <w:vAlign w:val="center"/>
          </w:tcPr>
          <w:p w14:paraId="567440D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16" w:type="dxa"/>
            <w:tcBorders>
              <w:top w:val="nil"/>
              <w:left w:val="nil"/>
              <w:bottom w:val="single" w:color="auto" w:sz="4" w:space="0"/>
              <w:right w:val="single" w:color="auto" w:sz="4" w:space="0"/>
            </w:tcBorders>
            <w:shd w:val="clear" w:color="auto" w:fill="auto"/>
            <w:vAlign w:val="center"/>
          </w:tcPr>
          <w:p w14:paraId="3DA17C1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61" w:type="dxa"/>
            <w:tcBorders>
              <w:top w:val="nil"/>
              <w:left w:val="nil"/>
              <w:bottom w:val="single" w:color="auto" w:sz="4" w:space="0"/>
              <w:right w:val="single" w:color="auto" w:sz="4" w:space="0"/>
            </w:tcBorders>
            <w:shd w:val="clear" w:color="auto" w:fill="auto"/>
            <w:vAlign w:val="center"/>
          </w:tcPr>
          <w:p w14:paraId="742E8A9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13" w:type="dxa"/>
            <w:tcBorders>
              <w:top w:val="nil"/>
              <w:left w:val="nil"/>
              <w:bottom w:val="single" w:color="auto" w:sz="4" w:space="0"/>
              <w:right w:val="single" w:color="auto" w:sz="4" w:space="0"/>
            </w:tcBorders>
            <w:shd w:val="clear" w:color="auto" w:fill="auto"/>
            <w:vAlign w:val="center"/>
          </w:tcPr>
          <w:p w14:paraId="2D90B43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FE38C69">
        <w:tblPrEx>
          <w:tblCellMar>
            <w:top w:w="0" w:type="dxa"/>
            <w:left w:w="108" w:type="dxa"/>
            <w:bottom w:w="0" w:type="dxa"/>
            <w:right w:w="108" w:type="dxa"/>
          </w:tblCellMar>
        </w:tblPrEx>
        <w:trPr>
          <w:trHeight w:val="881" w:hRule="atLeast"/>
        </w:trPr>
        <w:tc>
          <w:tcPr>
            <w:tcW w:w="431" w:type="dxa"/>
            <w:vMerge w:val="continue"/>
            <w:tcBorders>
              <w:top w:val="nil"/>
              <w:left w:val="single" w:color="auto" w:sz="4" w:space="0"/>
              <w:bottom w:val="single" w:color="000000" w:sz="4" w:space="0"/>
              <w:right w:val="single" w:color="auto" w:sz="4" w:space="0"/>
            </w:tcBorders>
            <w:shd w:val="clear" w:color="auto" w:fill="auto"/>
            <w:vAlign w:val="center"/>
          </w:tcPr>
          <w:p w14:paraId="44B62E57">
            <w:pPr>
              <w:widowControl/>
              <w:jc w:val="left"/>
              <w:rPr>
                <w:rFonts w:ascii="宋体" w:hAnsi="宋体" w:eastAsia="宋体" w:cs="宋体"/>
                <w:color w:val="000000"/>
                <w:kern w:val="0"/>
                <w:sz w:val="18"/>
                <w:szCs w:val="18"/>
              </w:rPr>
            </w:pPr>
          </w:p>
        </w:tc>
        <w:tc>
          <w:tcPr>
            <w:tcW w:w="861" w:type="dxa"/>
            <w:vMerge w:val="continue"/>
            <w:tcBorders>
              <w:top w:val="nil"/>
              <w:left w:val="single" w:color="auto" w:sz="4" w:space="0"/>
              <w:bottom w:val="single" w:color="000000" w:sz="4" w:space="0"/>
              <w:right w:val="single" w:color="auto" w:sz="4" w:space="0"/>
            </w:tcBorders>
            <w:shd w:val="clear" w:color="auto" w:fill="auto"/>
            <w:vAlign w:val="center"/>
          </w:tcPr>
          <w:p w14:paraId="50224ACE">
            <w:pPr>
              <w:widowControl/>
              <w:jc w:val="left"/>
              <w:rPr>
                <w:rFonts w:ascii="宋体" w:hAnsi="宋体" w:eastAsia="宋体" w:cs="宋体"/>
                <w:color w:val="000000"/>
                <w:kern w:val="0"/>
                <w:sz w:val="18"/>
                <w:szCs w:val="18"/>
              </w:rPr>
            </w:pPr>
          </w:p>
        </w:tc>
        <w:tc>
          <w:tcPr>
            <w:tcW w:w="4124" w:type="dxa"/>
            <w:tcBorders>
              <w:top w:val="nil"/>
              <w:left w:val="nil"/>
              <w:bottom w:val="single" w:color="auto" w:sz="4" w:space="0"/>
              <w:right w:val="single" w:color="auto" w:sz="4" w:space="0"/>
            </w:tcBorders>
            <w:shd w:val="clear" w:color="auto" w:fill="auto"/>
            <w:vAlign w:val="center"/>
          </w:tcPr>
          <w:p w14:paraId="7BCE5757">
            <w:pPr>
              <w:widowControl/>
              <w:jc w:val="left"/>
              <w:rPr>
                <w:rFonts w:ascii="宋体" w:hAnsi="宋体" w:eastAsia="宋体" w:cs="宋体"/>
                <w:color w:val="000000"/>
                <w:kern w:val="0"/>
                <w:sz w:val="18"/>
                <w:szCs w:val="18"/>
              </w:rPr>
            </w:pPr>
            <w:r>
              <w:rPr>
                <w:rFonts w:hint="eastAsia" w:ascii="宋体" w:hAnsi="宋体" w:cs="宋体"/>
                <w:color w:val="000000"/>
                <w:kern w:val="0"/>
                <w:sz w:val="18"/>
                <w:szCs w:val="18"/>
                <w:lang w:eastAsia="zh-CN"/>
              </w:rPr>
              <w:t>村（社区）干部出具生存认证证明</w:t>
            </w:r>
            <w:r>
              <w:rPr>
                <w:rFonts w:hint="eastAsia" w:ascii="宋体" w:hAnsi="宋体" w:eastAsia="宋体" w:cs="宋体"/>
                <w:color w:val="000000"/>
                <w:kern w:val="0"/>
                <w:sz w:val="18"/>
                <w:szCs w:val="18"/>
              </w:rPr>
              <w:t>，借机索取他人财物，或者非法收受他人财物，为他人谋取利益。</w:t>
            </w:r>
          </w:p>
        </w:tc>
        <w:tc>
          <w:tcPr>
            <w:tcW w:w="1202" w:type="dxa"/>
            <w:tcBorders>
              <w:top w:val="nil"/>
              <w:left w:val="nil"/>
              <w:bottom w:val="single" w:color="auto" w:sz="4" w:space="0"/>
              <w:right w:val="single" w:color="auto" w:sz="4" w:space="0"/>
            </w:tcBorders>
            <w:shd w:val="clear" w:color="auto" w:fill="auto"/>
            <w:vAlign w:val="center"/>
          </w:tcPr>
          <w:p w14:paraId="2AE90E8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44" w:type="dxa"/>
            <w:tcBorders>
              <w:top w:val="nil"/>
              <w:left w:val="nil"/>
              <w:bottom w:val="single" w:color="auto" w:sz="4" w:space="0"/>
              <w:right w:val="single" w:color="auto" w:sz="4" w:space="0"/>
            </w:tcBorders>
            <w:shd w:val="clear" w:color="auto" w:fill="auto"/>
            <w:vAlign w:val="center"/>
          </w:tcPr>
          <w:p w14:paraId="10A02D3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16" w:type="dxa"/>
            <w:tcBorders>
              <w:top w:val="nil"/>
              <w:left w:val="nil"/>
              <w:bottom w:val="single" w:color="auto" w:sz="4" w:space="0"/>
              <w:right w:val="single" w:color="auto" w:sz="4" w:space="0"/>
            </w:tcBorders>
            <w:shd w:val="clear" w:color="auto" w:fill="auto"/>
            <w:vAlign w:val="center"/>
          </w:tcPr>
          <w:p w14:paraId="61126AB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61" w:type="dxa"/>
            <w:tcBorders>
              <w:top w:val="nil"/>
              <w:left w:val="nil"/>
              <w:bottom w:val="single" w:color="auto" w:sz="4" w:space="0"/>
              <w:right w:val="single" w:color="auto" w:sz="4" w:space="0"/>
            </w:tcBorders>
            <w:shd w:val="clear" w:color="auto" w:fill="auto"/>
            <w:vAlign w:val="center"/>
          </w:tcPr>
          <w:p w14:paraId="1E3FA1A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13" w:type="dxa"/>
            <w:tcBorders>
              <w:top w:val="nil"/>
              <w:left w:val="nil"/>
              <w:bottom w:val="single" w:color="auto" w:sz="4" w:space="0"/>
              <w:right w:val="single" w:color="auto" w:sz="4" w:space="0"/>
            </w:tcBorders>
            <w:shd w:val="clear" w:color="auto" w:fill="auto"/>
            <w:vAlign w:val="center"/>
          </w:tcPr>
          <w:p w14:paraId="7E77DF3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3CDFE31">
        <w:tblPrEx>
          <w:tblCellMar>
            <w:top w:w="0" w:type="dxa"/>
            <w:left w:w="108" w:type="dxa"/>
            <w:bottom w:w="0" w:type="dxa"/>
            <w:right w:w="108" w:type="dxa"/>
          </w:tblCellMar>
        </w:tblPrEx>
        <w:trPr>
          <w:trHeight w:val="749" w:hRule="atLeast"/>
        </w:trPr>
        <w:tc>
          <w:tcPr>
            <w:tcW w:w="431" w:type="dxa"/>
            <w:vMerge w:val="continue"/>
            <w:tcBorders>
              <w:top w:val="nil"/>
              <w:left w:val="single" w:color="auto" w:sz="4" w:space="0"/>
              <w:bottom w:val="single" w:color="000000" w:sz="4" w:space="0"/>
              <w:right w:val="single" w:color="auto" w:sz="4" w:space="0"/>
            </w:tcBorders>
            <w:shd w:val="clear" w:color="auto" w:fill="auto"/>
            <w:vAlign w:val="center"/>
          </w:tcPr>
          <w:p w14:paraId="7822E605">
            <w:pPr>
              <w:widowControl/>
              <w:jc w:val="left"/>
              <w:rPr>
                <w:rFonts w:ascii="宋体" w:hAnsi="宋体" w:eastAsia="宋体" w:cs="宋体"/>
                <w:color w:val="000000"/>
                <w:kern w:val="0"/>
                <w:sz w:val="18"/>
                <w:szCs w:val="18"/>
              </w:rPr>
            </w:pPr>
          </w:p>
        </w:tc>
        <w:tc>
          <w:tcPr>
            <w:tcW w:w="861" w:type="dxa"/>
            <w:vMerge w:val="continue"/>
            <w:tcBorders>
              <w:top w:val="nil"/>
              <w:left w:val="single" w:color="auto" w:sz="4" w:space="0"/>
              <w:bottom w:val="single" w:color="000000" w:sz="4" w:space="0"/>
              <w:right w:val="single" w:color="auto" w:sz="4" w:space="0"/>
            </w:tcBorders>
            <w:shd w:val="clear" w:color="auto" w:fill="auto"/>
            <w:vAlign w:val="center"/>
          </w:tcPr>
          <w:p w14:paraId="4B98CE69">
            <w:pPr>
              <w:widowControl/>
              <w:jc w:val="left"/>
              <w:rPr>
                <w:rFonts w:ascii="宋体" w:hAnsi="宋体" w:eastAsia="宋体" w:cs="宋体"/>
                <w:color w:val="000000"/>
                <w:kern w:val="0"/>
                <w:sz w:val="18"/>
                <w:szCs w:val="18"/>
              </w:rPr>
            </w:pPr>
          </w:p>
        </w:tc>
        <w:tc>
          <w:tcPr>
            <w:tcW w:w="4124" w:type="dxa"/>
            <w:tcBorders>
              <w:top w:val="nil"/>
              <w:left w:val="nil"/>
              <w:bottom w:val="single" w:color="auto" w:sz="4" w:space="0"/>
              <w:right w:val="single" w:color="auto" w:sz="4" w:space="0"/>
            </w:tcBorders>
            <w:shd w:val="clear" w:color="auto" w:fill="auto"/>
            <w:vAlign w:val="center"/>
          </w:tcPr>
          <w:p w14:paraId="54F6B522">
            <w:pPr>
              <w:widowControl/>
              <w:jc w:val="left"/>
              <w:rPr>
                <w:rFonts w:ascii="宋体" w:hAnsi="宋体" w:eastAsia="宋体" w:cs="宋体"/>
                <w:color w:val="000000"/>
                <w:kern w:val="0"/>
                <w:sz w:val="18"/>
                <w:szCs w:val="18"/>
              </w:rPr>
            </w:pPr>
            <w:r>
              <w:rPr>
                <w:rFonts w:hint="eastAsia" w:ascii="宋体" w:hAnsi="宋体" w:cs="宋体"/>
                <w:color w:val="000000"/>
                <w:kern w:val="0"/>
                <w:sz w:val="18"/>
                <w:szCs w:val="18"/>
                <w:lang w:eastAsia="zh-CN"/>
              </w:rPr>
              <w:t>村（社区）干部</w:t>
            </w:r>
            <w:r>
              <w:rPr>
                <w:rFonts w:hint="eastAsia" w:ascii="宋体" w:hAnsi="宋体" w:eastAsia="宋体" w:cs="宋体"/>
                <w:color w:val="000000"/>
                <w:kern w:val="0"/>
                <w:sz w:val="18"/>
                <w:szCs w:val="18"/>
              </w:rPr>
              <w:t>冒领已死亡的民政集中供养人员养老金</w:t>
            </w:r>
          </w:p>
        </w:tc>
        <w:tc>
          <w:tcPr>
            <w:tcW w:w="1202" w:type="dxa"/>
            <w:tcBorders>
              <w:top w:val="nil"/>
              <w:left w:val="nil"/>
              <w:bottom w:val="single" w:color="auto" w:sz="4" w:space="0"/>
              <w:right w:val="single" w:color="auto" w:sz="4" w:space="0"/>
            </w:tcBorders>
            <w:shd w:val="clear" w:color="auto" w:fill="auto"/>
            <w:vAlign w:val="center"/>
          </w:tcPr>
          <w:p w14:paraId="7188384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44" w:type="dxa"/>
            <w:tcBorders>
              <w:top w:val="nil"/>
              <w:left w:val="nil"/>
              <w:bottom w:val="single" w:color="auto" w:sz="4" w:space="0"/>
              <w:right w:val="single" w:color="auto" w:sz="4" w:space="0"/>
            </w:tcBorders>
            <w:shd w:val="clear" w:color="auto" w:fill="auto"/>
            <w:vAlign w:val="center"/>
          </w:tcPr>
          <w:p w14:paraId="15C22C2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16" w:type="dxa"/>
            <w:tcBorders>
              <w:top w:val="nil"/>
              <w:left w:val="nil"/>
              <w:bottom w:val="single" w:color="auto" w:sz="4" w:space="0"/>
              <w:right w:val="single" w:color="auto" w:sz="4" w:space="0"/>
            </w:tcBorders>
            <w:shd w:val="clear" w:color="auto" w:fill="auto"/>
            <w:vAlign w:val="center"/>
          </w:tcPr>
          <w:p w14:paraId="0B26A1F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61" w:type="dxa"/>
            <w:tcBorders>
              <w:top w:val="nil"/>
              <w:left w:val="nil"/>
              <w:bottom w:val="single" w:color="auto" w:sz="4" w:space="0"/>
              <w:right w:val="single" w:color="auto" w:sz="4" w:space="0"/>
            </w:tcBorders>
            <w:shd w:val="clear" w:color="auto" w:fill="auto"/>
            <w:vAlign w:val="center"/>
          </w:tcPr>
          <w:p w14:paraId="4DACD2A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13" w:type="dxa"/>
            <w:tcBorders>
              <w:top w:val="nil"/>
              <w:left w:val="nil"/>
              <w:bottom w:val="single" w:color="auto" w:sz="4" w:space="0"/>
              <w:right w:val="single" w:color="auto" w:sz="4" w:space="0"/>
            </w:tcBorders>
            <w:shd w:val="clear" w:color="auto" w:fill="auto"/>
            <w:vAlign w:val="center"/>
          </w:tcPr>
          <w:p w14:paraId="2EAB3F0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569673B">
        <w:tblPrEx>
          <w:tblCellMar>
            <w:top w:w="0" w:type="dxa"/>
            <w:left w:w="108" w:type="dxa"/>
            <w:bottom w:w="0" w:type="dxa"/>
            <w:right w:w="108" w:type="dxa"/>
          </w:tblCellMar>
        </w:tblPrEx>
        <w:trPr>
          <w:trHeight w:val="729" w:hRule="atLeast"/>
        </w:trPr>
        <w:tc>
          <w:tcPr>
            <w:tcW w:w="431" w:type="dxa"/>
            <w:vMerge w:val="continue"/>
            <w:tcBorders>
              <w:top w:val="nil"/>
              <w:left w:val="single" w:color="auto" w:sz="4" w:space="0"/>
              <w:bottom w:val="single" w:color="000000" w:sz="4" w:space="0"/>
              <w:right w:val="single" w:color="auto" w:sz="4" w:space="0"/>
            </w:tcBorders>
            <w:shd w:val="clear" w:color="auto" w:fill="auto"/>
            <w:vAlign w:val="center"/>
          </w:tcPr>
          <w:p w14:paraId="23694905">
            <w:pPr>
              <w:widowControl/>
              <w:jc w:val="left"/>
              <w:rPr>
                <w:rFonts w:ascii="宋体" w:hAnsi="宋体" w:eastAsia="宋体" w:cs="宋体"/>
                <w:color w:val="000000"/>
                <w:kern w:val="0"/>
                <w:sz w:val="18"/>
                <w:szCs w:val="18"/>
              </w:rPr>
            </w:pPr>
          </w:p>
        </w:tc>
        <w:tc>
          <w:tcPr>
            <w:tcW w:w="861" w:type="dxa"/>
            <w:vMerge w:val="continue"/>
            <w:tcBorders>
              <w:top w:val="nil"/>
              <w:left w:val="single" w:color="auto" w:sz="4" w:space="0"/>
              <w:bottom w:val="single" w:color="000000" w:sz="4" w:space="0"/>
              <w:right w:val="single" w:color="auto" w:sz="4" w:space="0"/>
            </w:tcBorders>
            <w:shd w:val="clear" w:color="auto" w:fill="auto"/>
            <w:vAlign w:val="center"/>
          </w:tcPr>
          <w:p w14:paraId="54B5F258">
            <w:pPr>
              <w:widowControl/>
              <w:jc w:val="left"/>
              <w:rPr>
                <w:rFonts w:ascii="宋体" w:hAnsi="宋体" w:eastAsia="宋体" w:cs="宋体"/>
                <w:color w:val="000000"/>
                <w:kern w:val="0"/>
                <w:sz w:val="18"/>
                <w:szCs w:val="18"/>
              </w:rPr>
            </w:pPr>
          </w:p>
        </w:tc>
        <w:tc>
          <w:tcPr>
            <w:tcW w:w="4124" w:type="dxa"/>
            <w:tcBorders>
              <w:top w:val="nil"/>
              <w:left w:val="nil"/>
              <w:bottom w:val="single" w:color="auto" w:sz="4" w:space="0"/>
              <w:right w:val="single" w:color="auto" w:sz="4" w:space="0"/>
            </w:tcBorders>
            <w:shd w:val="clear" w:color="auto" w:fill="auto"/>
            <w:vAlign w:val="center"/>
          </w:tcPr>
          <w:p w14:paraId="41B913F0">
            <w:pPr>
              <w:widowControl/>
              <w:jc w:val="left"/>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eastAsia="zh-CN"/>
              </w:rPr>
              <w:t>村（社区）干部</w:t>
            </w:r>
            <w:r>
              <w:rPr>
                <w:rFonts w:hint="eastAsia" w:ascii="宋体" w:hAnsi="宋体" w:eastAsia="宋体" w:cs="宋体"/>
                <w:color w:val="000000"/>
                <w:kern w:val="0"/>
                <w:sz w:val="18"/>
                <w:szCs w:val="18"/>
              </w:rPr>
              <w:t>通过非法手段冒领死亡人员养老金</w:t>
            </w:r>
          </w:p>
        </w:tc>
        <w:tc>
          <w:tcPr>
            <w:tcW w:w="1202" w:type="dxa"/>
            <w:tcBorders>
              <w:top w:val="nil"/>
              <w:left w:val="nil"/>
              <w:bottom w:val="single" w:color="auto" w:sz="4" w:space="0"/>
              <w:right w:val="single" w:color="auto" w:sz="4" w:space="0"/>
            </w:tcBorders>
            <w:shd w:val="clear" w:color="auto" w:fill="auto"/>
            <w:vAlign w:val="center"/>
          </w:tcPr>
          <w:p w14:paraId="4EB68B9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44" w:type="dxa"/>
            <w:tcBorders>
              <w:top w:val="nil"/>
              <w:left w:val="nil"/>
              <w:bottom w:val="single" w:color="auto" w:sz="4" w:space="0"/>
              <w:right w:val="single" w:color="auto" w:sz="4" w:space="0"/>
            </w:tcBorders>
            <w:shd w:val="clear" w:color="auto" w:fill="auto"/>
            <w:vAlign w:val="center"/>
          </w:tcPr>
          <w:p w14:paraId="5480644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16" w:type="dxa"/>
            <w:tcBorders>
              <w:top w:val="nil"/>
              <w:left w:val="nil"/>
              <w:bottom w:val="single" w:color="auto" w:sz="4" w:space="0"/>
              <w:right w:val="single" w:color="auto" w:sz="4" w:space="0"/>
            </w:tcBorders>
            <w:shd w:val="clear" w:color="auto" w:fill="auto"/>
            <w:vAlign w:val="center"/>
          </w:tcPr>
          <w:p w14:paraId="666A547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61" w:type="dxa"/>
            <w:tcBorders>
              <w:top w:val="nil"/>
              <w:left w:val="nil"/>
              <w:bottom w:val="single" w:color="auto" w:sz="4" w:space="0"/>
              <w:right w:val="single" w:color="auto" w:sz="4" w:space="0"/>
            </w:tcBorders>
            <w:shd w:val="clear" w:color="auto" w:fill="auto"/>
            <w:vAlign w:val="center"/>
          </w:tcPr>
          <w:p w14:paraId="2135EDC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13" w:type="dxa"/>
            <w:tcBorders>
              <w:top w:val="nil"/>
              <w:left w:val="nil"/>
              <w:bottom w:val="single" w:color="auto" w:sz="4" w:space="0"/>
              <w:right w:val="single" w:color="auto" w:sz="4" w:space="0"/>
            </w:tcBorders>
            <w:shd w:val="clear" w:color="auto" w:fill="auto"/>
            <w:vAlign w:val="center"/>
          </w:tcPr>
          <w:p w14:paraId="60D31BA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C3E209E">
        <w:tblPrEx>
          <w:tblCellMar>
            <w:top w:w="0" w:type="dxa"/>
            <w:left w:w="108" w:type="dxa"/>
            <w:bottom w:w="0" w:type="dxa"/>
            <w:right w:w="108" w:type="dxa"/>
          </w:tblCellMar>
        </w:tblPrEx>
        <w:trPr>
          <w:trHeight w:val="810" w:hRule="atLeast"/>
        </w:trPr>
        <w:tc>
          <w:tcPr>
            <w:tcW w:w="431" w:type="dxa"/>
            <w:vMerge w:val="continue"/>
            <w:tcBorders>
              <w:top w:val="nil"/>
              <w:left w:val="single" w:color="auto" w:sz="4" w:space="0"/>
              <w:bottom w:val="single" w:color="000000" w:sz="4" w:space="0"/>
              <w:right w:val="single" w:color="auto" w:sz="4" w:space="0"/>
            </w:tcBorders>
            <w:shd w:val="clear" w:color="auto" w:fill="auto"/>
            <w:vAlign w:val="center"/>
          </w:tcPr>
          <w:p w14:paraId="6470484C">
            <w:pPr>
              <w:widowControl/>
              <w:jc w:val="left"/>
              <w:rPr>
                <w:rFonts w:ascii="宋体" w:hAnsi="宋体" w:eastAsia="宋体" w:cs="宋体"/>
                <w:color w:val="000000"/>
                <w:kern w:val="0"/>
                <w:sz w:val="18"/>
                <w:szCs w:val="18"/>
              </w:rPr>
            </w:pPr>
          </w:p>
        </w:tc>
        <w:tc>
          <w:tcPr>
            <w:tcW w:w="861" w:type="dxa"/>
            <w:vMerge w:val="continue"/>
            <w:tcBorders>
              <w:top w:val="nil"/>
              <w:left w:val="single" w:color="auto" w:sz="4" w:space="0"/>
              <w:bottom w:val="single" w:color="000000" w:sz="4" w:space="0"/>
              <w:right w:val="single" w:color="auto" w:sz="4" w:space="0"/>
            </w:tcBorders>
            <w:shd w:val="clear" w:color="auto" w:fill="auto"/>
            <w:vAlign w:val="center"/>
          </w:tcPr>
          <w:p w14:paraId="71EB2E24">
            <w:pPr>
              <w:widowControl/>
              <w:jc w:val="left"/>
              <w:rPr>
                <w:rFonts w:ascii="宋体" w:hAnsi="宋体" w:eastAsia="宋体" w:cs="宋体"/>
                <w:color w:val="000000"/>
                <w:kern w:val="0"/>
                <w:sz w:val="18"/>
                <w:szCs w:val="18"/>
              </w:rPr>
            </w:pPr>
          </w:p>
        </w:tc>
        <w:tc>
          <w:tcPr>
            <w:tcW w:w="4124" w:type="dxa"/>
            <w:tcBorders>
              <w:top w:val="nil"/>
              <w:left w:val="nil"/>
              <w:bottom w:val="single" w:color="auto" w:sz="4" w:space="0"/>
              <w:right w:val="single" w:color="auto" w:sz="4" w:space="0"/>
            </w:tcBorders>
            <w:shd w:val="clear" w:color="auto" w:fill="auto"/>
            <w:vAlign w:val="center"/>
          </w:tcPr>
          <w:p w14:paraId="158CB96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其他问题（具体描述）</w:t>
            </w:r>
          </w:p>
        </w:tc>
        <w:tc>
          <w:tcPr>
            <w:tcW w:w="1202" w:type="dxa"/>
            <w:tcBorders>
              <w:top w:val="nil"/>
              <w:left w:val="nil"/>
              <w:bottom w:val="single" w:color="auto" w:sz="4" w:space="0"/>
              <w:right w:val="single" w:color="auto" w:sz="4" w:space="0"/>
            </w:tcBorders>
            <w:shd w:val="clear" w:color="auto" w:fill="auto"/>
            <w:vAlign w:val="center"/>
          </w:tcPr>
          <w:p w14:paraId="5FED7EC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44" w:type="dxa"/>
            <w:tcBorders>
              <w:top w:val="nil"/>
              <w:left w:val="nil"/>
              <w:bottom w:val="single" w:color="auto" w:sz="4" w:space="0"/>
              <w:right w:val="single" w:color="auto" w:sz="4" w:space="0"/>
            </w:tcBorders>
            <w:shd w:val="clear" w:color="auto" w:fill="auto"/>
            <w:vAlign w:val="center"/>
          </w:tcPr>
          <w:p w14:paraId="4DA14EA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16" w:type="dxa"/>
            <w:tcBorders>
              <w:top w:val="nil"/>
              <w:left w:val="nil"/>
              <w:bottom w:val="single" w:color="auto" w:sz="4" w:space="0"/>
              <w:right w:val="single" w:color="auto" w:sz="4" w:space="0"/>
            </w:tcBorders>
            <w:shd w:val="clear" w:color="auto" w:fill="auto"/>
            <w:vAlign w:val="center"/>
          </w:tcPr>
          <w:p w14:paraId="6E3935A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61" w:type="dxa"/>
            <w:tcBorders>
              <w:top w:val="nil"/>
              <w:left w:val="nil"/>
              <w:bottom w:val="single" w:color="auto" w:sz="4" w:space="0"/>
              <w:right w:val="single" w:color="auto" w:sz="4" w:space="0"/>
            </w:tcBorders>
            <w:shd w:val="clear" w:color="auto" w:fill="auto"/>
            <w:vAlign w:val="center"/>
          </w:tcPr>
          <w:p w14:paraId="58DCFBD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13" w:type="dxa"/>
            <w:tcBorders>
              <w:top w:val="nil"/>
              <w:left w:val="nil"/>
              <w:bottom w:val="single" w:color="auto" w:sz="4" w:space="0"/>
              <w:right w:val="single" w:color="auto" w:sz="4" w:space="0"/>
            </w:tcBorders>
            <w:shd w:val="clear" w:color="auto" w:fill="auto"/>
            <w:vAlign w:val="center"/>
          </w:tcPr>
          <w:p w14:paraId="3F82117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765F67E">
        <w:tblPrEx>
          <w:tblCellMar>
            <w:top w:w="0" w:type="dxa"/>
            <w:left w:w="108" w:type="dxa"/>
            <w:bottom w:w="0" w:type="dxa"/>
            <w:right w:w="108" w:type="dxa"/>
          </w:tblCellMar>
        </w:tblPrEx>
        <w:trPr>
          <w:trHeight w:val="1011" w:hRule="atLeast"/>
        </w:trPr>
        <w:tc>
          <w:tcPr>
            <w:tcW w:w="10552" w:type="dxa"/>
            <w:gridSpan w:val="8"/>
            <w:tcBorders>
              <w:top w:val="nil"/>
              <w:left w:val="nil"/>
              <w:bottom w:val="nil"/>
              <w:right w:val="nil"/>
            </w:tcBorders>
            <w:shd w:val="clear" w:color="auto" w:fill="auto"/>
            <w:vAlign w:val="center"/>
          </w:tcPr>
          <w:p w14:paraId="688E039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填表备注：1.作风问题包括但不限于本表所列，若有其他作风问题，请详细描述。2.本表C、D栏不是必须一一对应关系，</w:t>
            </w:r>
            <w:r>
              <w:rPr>
                <w:rFonts w:hint="eastAsia" w:ascii="宋体" w:hAnsi="宋体" w:cs="宋体"/>
                <w:color w:val="000000"/>
                <w:kern w:val="0"/>
                <w:sz w:val="18"/>
                <w:szCs w:val="18"/>
                <w:lang w:eastAsia="zh-CN"/>
              </w:rPr>
              <w:t>各村（社区）</w:t>
            </w:r>
            <w:r>
              <w:rPr>
                <w:rFonts w:hint="eastAsia" w:ascii="宋体" w:hAnsi="宋体" w:eastAsia="宋体" w:cs="宋体"/>
                <w:color w:val="000000"/>
                <w:kern w:val="0"/>
                <w:sz w:val="18"/>
                <w:szCs w:val="18"/>
              </w:rPr>
              <w:t>有本表所列的某个问题现象但不能对应具体工作人员的也要自查整改填报。3.若一种问题涉及多个</w:t>
            </w:r>
            <w:r>
              <w:rPr>
                <w:rFonts w:hint="eastAsia" w:ascii="宋体" w:hAnsi="宋体" w:cs="宋体"/>
                <w:color w:val="000000"/>
                <w:kern w:val="0"/>
                <w:sz w:val="18"/>
                <w:szCs w:val="18"/>
                <w:lang w:eastAsia="zh-CN"/>
              </w:rPr>
              <w:t>干部</w:t>
            </w:r>
            <w:r>
              <w:rPr>
                <w:rFonts w:hint="eastAsia" w:ascii="宋体" w:hAnsi="宋体" w:eastAsia="宋体" w:cs="宋体"/>
                <w:color w:val="000000"/>
                <w:kern w:val="0"/>
                <w:sz w:val="18"/>
                <w:szCs w:val="18"/>
              </w:rPr>
              <w:t>，请逐个填列，1人1行。4.本表于5月1</w:t>
            </w:r>
            <w:r>
              <w:rPr>
                <w:rFonts w:hint="eastAsia" w:ascii="宋体" w:hAnsi="宋体" w:cs="宋体"/>
                <w:color w:val="000000"/>
                <w:kern w:val="0"/>
                <w:sz w:val="18"/>
                <w:szCs w:val="18"/>
                <w:lang w:val="en-US" w:eastAsia="zh-CN"/>
              </w:rPr>
              <w:t>0</w:t>
            </w:r>
            <w:r>
              <w:rPr>
                <w:rFonts w:hint="eastAsia" w:ascii="宋体" w:hAnsi="宋体" w:eastAsia="宋体" w:cs="宋体"/>
                <w:color w:val="000000"/>
                <w:kern w:val="0"/>
                <w:sz w:val="18"/>
                <w:szCs w:val="18"/>
              </w:rPr>
              <w:t>日前报</w:t>
            </w:r>
            <w:r>
              <w:rPr>
                <w:rFonts w:hint="eastAsia" w:ascii="宋体" w:hAnsi="宋体" w:cs="宋体"/>
                <w:color w:val="000000"/>
                <w:kern w:val="0"/>
                <w:sz w:val="18"/>
                <w:szCs w:val="18"/>
                <w:lang w:eastAsia="zh-CN"/>
              </w:rPr>
              <w:t>镇社保所</w:t>
            </w:r>
            <w:r>
              <w:rPr>
                <w:rFonts w:hint="eastAsia" w:ascii="宋体" w:hAnsi="宋体" w:eastAsia="宋体" w:cs="宋体"/>
                <w:color w:val="000000"/>
                <w:kern w:val="0"/>
                <w:sz w:val="18"/>
                <w:szCs w:val="18"/>
              </w:rPr>
              <w:t>。</w:t>
            </w:r>
          </w:p>
        </w:tc>
      </w:tr>
    </w:tbl>
    <w:p w14:paraId="481C9B68">
      <w:pPr>
        <w:rPr>
          <w:rFonts w:hint="eastAsia"/>
        </w:rPr>
      </w:pPr>
    </w:p>
    <w:sectPr>
      <w:footerReference r:id="rId4" w:type="default"/>
      <w:headerReference r:id="rId3" w:type="even"/>
      <w:footerReference r:id="rId5" w:type="even"/>
      <w:pgSz w:w="11907" w:h="16840"/>
      <w:pgMar w:top="2098" w:right="1474" w:bottom="1984" w:left="1588" w:header="851" w:footer="992" w:gutter="0"/>
      <w:pgNumType w:fmt="numberInDash"/>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B8670">
    <w:pPr>
      <w:pStyle w:val="9"/>
      <w:rPr>
        <w:rStyle w:val="16"/>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D4189C">
                          <w:pPr>
                            <w:snapToGrid w:val="0"/>
                            <w:rPr>
                              <w:rFonts w:hint="eastAsia" w:eastAsia="宋体"/>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0D4189C">
                    <w:pPr>
                      <w:snapToGrid w:val="0"/>
                      <w:rPr>
                        <w:rFonts w:hint="eastAsia" w:eastAsia="宋体"/>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p w14:paraId="2C505282">
    <w:pPr>
      <w:pStyle w:val="9"/>
      <w:ind w:right="360"/>
      <w:jc w:val="both"/>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DD9E6">
    <w:pPr>
      <w:pStyle w:val="9"/>
      <w:rPr>
        <w:rFonts w:hint="eastAsia"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AB2DF7">
                          <w:pPr>
                            <w:snapToGrid w:val="0"/>
                            <w:rPr>
                              <w:rFonts w:hint="eastAsia" w:eastAsia="宋体"/>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5AB2DF7">
                    <w:pPr>
                      <w:snapToGrid w:val="0"/>
                      <w:rPr>
                        <w:rFonts w:hint="eastAsia" w:eastAsia="宋体"/>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9C184">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243"/>
    <w:rsid w:val="00005A26"/>
    <w:rsid w:val="00274FE6"/>
    <w:rsid w:val="009326B0"/>
    <w:rsid w:val="00B80C5D"/>
    <w:rsid w:val="00CB3554"/>
    <w:rsid w:val="00CF5885"/>
    <w:rsid w:val="02303D31"/>
    <w:rsid w:val="02B61D83"/>
    <w:rsid w:val="05DC76C0"/>
    <w:rsid w:val="0820659F"/>
    <w:rsid w:val="0D8A6585"/>
    <w:rsid w:val="118C697C"/>
    <w:rsid w:val="135B130A"/>
    <w:rsid w:val="153A4CB8"/>
    <w:rsid w:val="17986E4C"/>
    <w:rsid w:val="1BC03E50"/>
    <w:rsid w:val="1EDD5EDD"/>
    <w:rsid w:val="25535CDC"/>
    <w:rsid w:val="262D6296"/>
    <w:rsid w:val="28232B38"/>
    <w:rsid w:val="2B602A67"/>
    <w:rsid w:val="2D094E21"/>
    <w:rsid w:val="30586BCB"/>
    <w:rsid w:val="32805B5A"/>
    <w:rsid w:val="328A38FB"/>
    <w:rsid w:val="3CB77B48"/>
    <w:rsid w:val="3D093051"/>
    <w:rsid w:val="3DCB4E17"/>
    <w:rsid w:val="428A4A90"/>
    <w:rsid w:val="49795D1C"/>
    <w:rsid w:val="544D5FC7"/>
    <w:rsid w:val="544F3263"/>
    <w:rsid w:val="58280538"/>
    <w:rsid w:val="59EA4D7A"/>
    <w:rsid w:val="5C81067B"/>
    <w:rsid w:val="5DE67EA9"/>
    <w:rsid w:val="5E104308"/>
    <w:rsid w:val="5F3F454D"/>
    <w:rsid w:val="60B26345"/>
    <w:rsid w:val="62721782"/>
    <w:rsid w:val="65F35C6E"/>
    <w:rsid w:val="67ED25B2"/>
    <w:rsid w:val="68D2102C"/>
    <w:rsid w:val="6B256F70"/>
    <w:rsid w:val="6B532367"/>
    <w:rsid w:val="6B78242E"/>
    <w:rsid w:val="6B7A534B"/>
    <w:rsid w:val="6C4A178D"/>
    <w:rsid w:val="6C97002E"/>
    <w:rsid w:val="74DA0758"/>
    <w:rsid w:val="752A081C"/>
    <w:rsid w:val="77615D65"/>
    <w:rsid w:val="7781485D"/>
    <w:rsid w:val="78B6163A"/>
    <w:rsid w:val="79F90F3A"/>
    <w:rsid w:val="7E44217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eastAsia="宋体"/>
      <w:sz w:val="21"/>
      <w:szCs w:val="21"/>
    </w:rPr>
  </w:style>
  <w:style w:type="paragraph" w:styleId="3">
    <w:name w:val="index 5"/>
    <w:next w:val="1"/>
    <w:qFormat/>
    <w:uiPriority w:val="0"/>
    <w:pPr>
      <w:widowControl w:val="0"/>
      <w:ind w:left="1680"/>
      <w:jc w:val="both"/>
    </w:pPr>
    <w:rPr>
      <w:rFonts w:ascii="方正仿宋_GBK" w:hAnsi="Times New Roman" w:eastAsia="方正仿宋_GBK" w:cs="Times New Roman"/>
      <w:kern w:val="2"/>
      <w:sz w:val="32"/>
      <w:szCs w:val="32"/>
      <w:lang w:val="en-US" w:eastAsia="zh-CN" w:bidi="ar-SA"/>
    </w:rPr>
  </w:style>
  <w:style w:type="paragraph" w:styleId="4">
    <w:name w:val="index 6"/>
    <w:basedOn w:val="1"/>
    <w:next w:val="1"/>
    <w:qFormat/>
    <w:uiPriority w:val="0"/>
    <w:pPr>
      <w:widowControl w:val="0"/>
      <w:spacing w:line="240" w:lineRule="auto"/>
      <w:ind w:left="2100"/>
      <w:jc w:val="both"/>
    </w:pPr>
    <w:rPr>
      <w:rFonts w:ascii="Times New Roman" w:hAnsi="Times New Roman" w:eastAsia="宋体"/>
      <w:kern w:val="2"/>
      <w:sz w:val="21"/>
      <w:lang w:val="en-US" w:eastAsia="zh-CN"/>
    </w:rPr>
  </w:style>
  <w:style w:type="paragraph" w:styleId="5">
    <w:name w:val="Body Text"/>
    <w:basedOn w:val="1"/>
    <w:next w:val="6"/>
    <w:qFormat/>
    <w:uiPriority w:val="0"/>
    <w:pPr>
      <w:widowControl w:val="0"/>
      <w:jc w:val="center"/>
    </w:pPr>
    <w:rPr>
      <w:rFonts w:ascii="Times New Roman" w:hAnsi="Times New Roman" w:eastAsia="仿宋_GB2312" w:cs="Times New Roman"/>
      <w:b/>
      <w:color w:val="FF0000"/>
      <w:kern w:val="2"/>
      <w:sz w:val="44"/>
      <w:lang w:val="en-US" w:eastAsia="zh-CN" w:bidi="ar-SA"/>
    </w:rPr>
  </w:style>
  <w:style w:type="paragraph" w:styleId="6">
    <w:name w:val="Plain Text"/>
    <w:qFormat/>
    <w:uiPriority w:val="0"/>
    <w:pPr>
      <w:widowControl w:val="0"/>
      <w:jc w:val="both"/>
    </w:pPr>
    <w:rPr>
      <w:rFonts w:ascii="宋体" w:hAnsi="Times New Roman" w:eastAsia="宋体" w:cs="Times New Roman"/>
      <w:kern w:val="2"/>
      <w:sz w:val="21"/>
      <w:lang w:val="en-US" w:eastAsia="zh-CN" w:bidi="ar-SA"/>
    </w:rPr>
  </w:style>
  <w:style w:type="paragraph" w:styleId="7">
    <w:name w:val="Date"/>
    <w:basedOn w:val="1"/>
    <w:next w:val="1"/>
    <w:qFormat/>
    <w:uiPriority w:val="0"/>
    <w:rPr>
      <w:rFonts w:ascii="仿宋_GB2312" w:eastAsia="仿宋_GB2312"/>
      <w:sz w:val="32"/>
      <w:szCs w:val="20"/>
    </w:rPr>
  </w:style>
  <w:style w:type="paragraph" w:styleId="8">
    <w:name w:val="Body Text Indent 2"/>
    <w:basedOn w:val="1"/>
    <w:qFormat/>
    <w:uiPriority w:val="0"/>
    <w:pPr>
      <w:spacing w:after="120" w:line="480" w:lineRule="auto"/>
      <w:ind w:left="200" w:leftChars="200"/>
    </w:pPr>
  </w:style>
  <w:style w:type="paragraph" w:styleId="9">
    <w:name w:val="footer"/>
    <w:basedOn w:val="1"/>
    <w:qFormat/>
    <w:uiPriority w:val="0"/>
    <w:pPr>
      <w:tabs>
        <w:tab w:val="center" w:pos="4153"/>
        <w:tab w:val="right" w:pos="8306"/>
      </w:tabs>
      <w:snapToGrid w:val="0"/>
      <w:jc w:val="left"/>
    </w:pPr>
    <w:rPr>
      <w:rFonts w:ascii="仿宋_GB2312" w:eastAsia="仿宋_GB2312"/>
      <w:sz w:val="18"/>
      <w:szCs w:val="20"/>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spacing w:after="120"/>
      <w:ind w:left="200" w:leftChars="200"/>
    </w:pPr>
    <w:rPr>
      <w:rFonts w:ascii="仿宋_GB2312" w:eastAsia="仿宋_GB2312"/>
      <w:sz w:val="16"/>
      <w:szCs w:val="20"/>
    </w:rPr>
  </w:style>
  <w:style w:type="paragraph" w:styleId="12">
    <w:name w:val="Normal (Web)"/>
    <w:basedOn w:val="1"/>
    <w:next w:val="6"/>
    <w:qFormat/>
    <w:uiPriority w:val="0"/>
    <w:pPr>
      <w:spacing w:before="100" w:beforeAutospacing="1" w:after="100" w:afterAutospacing="1"/>
    </w:pPr>
    <w:rPr>
      <w:rFonts w:ascii="宋体" w:hAnsi="Times New Roman" w:eastAsia="宋体" w:cs="Times New Roman"/>
      <w:sz w:val="24"/>
      <w:szCs w:val="24"/>
      <w:lang w:val="en-US" w:eastAsia="zh-CN" w:bidi="ar-SA"/>
    </w:rPr>
  </w:style>
  <w:style w:type="character" w:styleId="15">
    <w:name w:val="Strong"/>
    <w:qFormat/>
    <w:uiPriority w:val="0"/>
    <w:rPr>
      <w:b/>
      <w:bCs/>
    </w:rPr>
  </w:style>
  <w:style w:type="character" w:styleId="16">
    <w:name w:val="page number"/>
    <w:basedOn w:val="14"/>
    <w:qFormat/>
    <w:uiPriority w:val="0"/>
  </w:style>
  <w:style w:type="character" w:styleId="17">
    <w:name w:val="Hyperlink"/>
    <w:basedOn w:val="14"/>
    <w:qFormat/>
    <w:uiPriority w:val="0"/>
    <w:rPr>
      <w:color w:val="0000FF"/>
      <w:u w:val="single"/>
    </w:rPr>
  </w:style>
  <w:style w:type="paragraph" w:customStyle="1" w:styleId="18">
    <w:name w:val="p0"/>
    <w:next w:val="4"/>
    <w:qFormat/>
    <w:uiPriority w:val="0"/>
    <w:rPr>
      <w:rFonts w:ascii="Times New Roman" w:hAnsi="Times New Roman" w:eastAsia="宋体" w:cs="Times New Roman"/>
      <w:sz w:val="21"/>
      <w:szCs w:val="21"/>
      <w:lang w:val="en-US" w:eastAsia="zh-CN" w:bidi="ar-SA"/>
    </w:rPr>
  </w:style>
  <w:style w:type="paragraph" w:customStyle="1" w:styleId="19">
    <w:name w:val="msonormalcxspmiddle"/>
    <w:next w:val="9"/>
    <w:qFormat/>
    <w:uiPriority w:val="0"/>
    <w:pPr>
      <w:spacing w:before="100" w:beforeAutospacing="1" w:after="100" w:afterAutospacing="1"/>
    </w:pPr>
    <w:rPr>
      <w:rFonts w:ascii="宋体" w:hAnsi="Times New Roman" w:eastAsia="宋体" w:cs="宋体"/>
      <w:sz w:val="24"/>
      <w:szCs w:val="24"/>
      <w:lang w:val="en-US" w:eastAsia="zh-CN" w:bidi="ar-SA"/>
    </w:rPr>
  </w:style>
  <w:style w:type="paragraph" w:customStyle="1" w:styleId="20">
    <w:name w:val="p15"/>
    <w:next w:val="1"/>
    <w:qFormat/>
    <w:uiPriority w:val="0"/>
    <w:rPr>
      <w:rFonts w:ascii="Times New Roman" w:hAnsi="Times New Roman" w:eastAsia="宋体" w:cs="Times New Roman"/>
      <w:sz w:val="21"/>
      <w:szCs w:val="21"/>
      <w:lang w:val="en-US" w:eastAsia="zh-CN" w:bidi="ar-SA"/>
    </w:rPr>
  </w:style>
  <w:style w:type="paragraph" w:customStyle="1" w:styleId="21">
    <w:name w:val="List Paragraph"/>
    <w:basedOn w:val="1"/>
    <w:next w:val="22"/>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22">
    <w:name w:val="Char Char Char Char"/>
    <w:basedOn w:val="1"/>
    <w:qFormat/>
    <w:uiPriority w:val="0"/>
    <w:rPr>
      <w:rFonts w:ascii="Arial" w:hAnsi="Arial" w:cs="Arial"/>
      <w:sz w:val="20"/>
      <w:szCs w:val="20"/>
      <w:lang w:bidi="ar-SA"/>
    </w:rPr>
  </w:style>
  <w:style w:type="paragraph" w:customStyle="1" w:styleId="23">
    <w:name w:val="p16"/>
    <w:next w:val="6"/>
    <w:qFormat/>
    <w:uiPriority w:val="0"/>
    <w:rPr>
      <w:rFonts w:ascii="Times New Roman" w:hAnsi="Times New Roman" w:eastAsia="宋体" w:cs="Times New Roman"/>
      <w:sz w:val="21"/>
      <w:szCs w:val="21"/>
      <w:lang w:val="en-US" w:eastAsia="zh-CN" w:bidi="ar-SA"/>
    </w:rPr>
  </w:style>
  <w:style w:type="character" w:customStyle="1" w:styleId="24">
    <w:name w:val="NormalCharacter"/>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丰都县人事局</Company>
  <Pages>5</Pages>
  <Words>1724</Words>
  <Characters>1761</Characters>
  <Lines>3</Lines>
  <Paragraphs>1</Paragraphs>
  <TotalTime>2</TotalTime>
  <ScaleCrop>false</ScaleCrop>
  <LinksUpToDate>false</LinksUpToDate>
  <CharactersWithSpaces>1852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2017-01-06T06:32:00Z</dcterms:created>
  <dc:creator>办公室</dc:creator>
  <cp:lastModifiedBy>温星星</cp:lastModifiedBy>
  <cp:lastPrinted>2020-05-06T03:15:00Z</cp:lastPrinted>
  <dcterms:modified xsi:type="dcterms:W3CDTF">2025-04-23T07:50:24Z</dcterms:modified>
  <dc:subject>社保稽核</dc:subject>
  <dc:title>丰人社发〔2014〕101号---关于做好2014年社会保险稽核工作的通知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456CFC3EE5974E0F9A3B957DC8292D0B</vt:lpwstr>
  </property>
  <property fmtid="{D5CDD505-2E9C-101B-9397-08002B2CF9AE}" pid="4" name="KSOTemplateDocerSaveRecord">
    <vt:lpwstr>eyJoZGlkIjoiZDRlMTI0ZmZkNWVkNDk2ZTg4NWYwOTQyMjQxMmY4NGEiLCJ1c2VySWQiOiIxMzIzODcwMDMzIn0=</vt:lpwstr>
  </property>
</Properties>
</file>