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5D776">
      <w:pPr>
        <w:keepNext w:val="0"/>
        <w:keepLines w:val="0"/>
        <w:widowControl/>
        <w:suppressLineNumbers w:val="0"/>
        <w:ind w:firstLine="964" w:firstLineChars="300"/>
        <w:jc w:val="both"/>
        <w:rPr>
          <w:rStyle w:val="5"/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丰都县兴义镇人民政府公益性岗位招聘公告</w:t>
      </w:r>
    </w:p>
    <w:p w14:paraId="6BC378A4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一、招聘岗位和人数</w:t>
      </w:r>
    </w:p>
    <w:p w14:paraId="041D62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丰都县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  <w:lang w:eastAsia="zh-CN"/>
        </w:rPr>
        <w:t>兴义镇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人民政府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  <w:lang w:eastAsia="zh-CN"/>
        </w:rPr>
        <w:t>应急协理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岗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名。</w:t>
      </w:r>
    </w:p>
    <w:p w14:paraId="1098A801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二、招聘范围及条件</w:t>
      </w:r>
    </w:p>
    <w:p w14:paraId="0F021A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（一）人员范围</w:t>
      </w:r>
    </w:p>
    <w:p w14:paraId="21AC48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  <w:lang w:val="en-US" w:eastAsia="zh-CN"/>
        </w:rPr>
        <w:t>2022、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届离校未就业高校毕业生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  <w:lang w:eastAsia="zh-CN"/>
        </w:rPr>
        <w:t>（重点人群库内人员）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。</w:t>
      </w:r>
    </w:p>
    <w:p w14:paraId="121CCB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（二）资格条件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  </w:t>
      </w:r>
    </w:p>
    <w:p w14:paraId="4CD5A4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  <w:lang w:eastAsia="zh-CN"/>
        </w:rPr>
        <w:t>重庆市籍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户口；  </w:t>
      </w:r>
    </w:p>
    <w:p w14:paraId="1249EA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2.拥护党的路线、方针、政策，遵纪守法，有较高的政治思想素质和良好的职业道德，品行端正，无违法违纪等不良记录；  </w:t>
      </w:r>
    </w:p>
    <w:p w14:paraId="3B3568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3.全日制大学专科及以上学历；  </w:t>
      </w:r>
    </w:p>
    <w:p w14:paraId="250F07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4.年龄30周岁及以下；  </w:t>
      </w:r>
    </w:p>
    <w:p w14:paraId="34BB82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5.身心健康、具备正常履职的身体健康状况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</w:p>
    <w:p w14:paraId="1DF68D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认同兴义镇政府管理规定，服从岗位管理，接待办事群众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。  </w:t>
      </w:r>
    </w:p>
    <w:p w14:paraId="30AF97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（三）不得报名情形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  </w:t>
      </w:r>
    </w:p>
    <w:p w14:paraId="3E3116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1.曾因犯罪受过刑事处罚或曾被开除公职的人员；</w:t>
      </w:r>
    </w:p>
    <w:p w14:paraId="062DF7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2.属于刑事案件被告人、犯罪嫌疑人，司法机关尚未撤销案件、检察机关尚未作出不起诉决定或人民法院尚未宣告无罪的人员；</w:t>
      </w:r>
    </w:p>
    <w:p w14:paraId="44D00A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3.尚未解除党纪、政务处分或正在接受纪律审查的人员；</w:t>
      </w:r>
    </w:p>
    <w:p w14:paraId="3BDC8E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4.曾经因违法行为，被给予行政拘留、收容教养、强制戒毒等限制人身自由和治安行政处罚人员；</w:t>
      </w:r>
    </w:p>
    <w:p w14:paraId="53E7AF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5.被人民法院纳入的失信被执行人；</w:t>
      </w:r>
    </w:p>
    <w:p w14:paraId="4C4798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30"/>
          <w:sz w:val="32"/>
          <w:szCs w:val="32"/>
          <w:highlight w:val="none"/>
          <w:shd w:val="clear" w:fill="FFFFFF"/>
        </w:rPr>
        <w:t>6.国家有关部委联合签署备忘录明确的失信情形人员。</w:t>
      </w:r>
    </w:p>
    <w:p w14:paraId="0FC5B037">
      <w:pPr>
        <w:keepNext w:val="0"/>
        <w:keepLines w:val="0"/>
        <w:widowControl/>
        <w:suppressLineNumbers w:val="0"/>
        <w:ind w:firstLine="643" w:firstLineChars="200"/>
        <w:jc w:val="left"/>
        <w:rPr>
          <w:rStyle w:val="5"/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三、招聘程序</w:t>
      </w:r>
    </w:p>
    <w:p w14:paraId="4A169A62">
      <w:pPr>
        <w:keepNext w:val="0"/>
        <w:keepLines w:val="0"/>
        <w:widowControl/>
        <w:suppressLineNumbers w:val="0"/>
        <w:ind w:firstLine="760" w:firstLineChars="200"/>
        <w:jc w:val="left"/>
        <w:rPr>
          <w:rFonts w:hint="eastAsia" w:ascii="仿宋" w:hAnsi="仿宋" w:eastAsia="仿宋" w:cs="仿宋"/>
          <w:color w:val="595959"/>
          <w:spacing w:val="3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595959"/>
          <w:spacing w:val="30"/>
          <w:kern w:val="0"/>
          <w:sz w:val="32"/>
          <w:szCs w:val="32"/>
          <w:highlight w:val="none"/>
          <w:lang w:val="en-US" w:eastAsia="zh-CN" w:bidi="ar"/>
        </w:rPr>
        <w:t>（一）</w:t>
      </w:r>
      <w:r>
        <w:rPr>
          <w:rFonts w:hint="eastAsia" w:ascii="仿宋" w:hAnsi="仿宋" w:eastAsia="仿宋" w:cs="仿宋"/>
          <w:b/>
          <w:bCs/>
          <w:color w:val="595959"/>
          <w:spacing w:val="30"/>
          <w:kern w:val="0"/>
          <w:sz w:val="32"/>
          <w:szCs w:val="32"/>
          <w:highlight w:val="none"/>
          <w:lang w:val="en-US" w:eastAsia="zh-CN" w:bidi="ar"/>
        </w:rPr>
        <w:t>报名及资格审查</w:t>
      </w:r>
      <w:r>
        <w:rPr>
          <w:rFonts w:hint="eastAsia" w:ascii="仿宋" w:hAnsi="仿宋" w:eastAsia="仿宋" w:cs="仿宋"/>
          <w:color w:val="595959"/>
          <w:spacing w:val="30"/>
          <w:kern w:val="0"/>
          <w:sz w:val="32"/>
          <w:szCs w:val="32"/>
          <w:highlight w:val="none"/>
          <w:lang w:val="en-US" w:eastAsia="zh-CN" w:bidi="ar"/>
        </w:rPr>
        <w:t>：  1.报名时间：2023年8月29日至9月2日（9：00-12：00，14：30-17：30）；  2.所需材料：《丰都县兴义镇2023年招聘公益性岗位报名表》、本人身份证、毕业证、学位证复印件及原件；    3.报名方式：符合条件人员，携报名所需材料到丰都县兴义镇政府社保所办公室现场报名。 （二）考察。资格审查合格的人员由我镇分管工作领</w:t>
      </w:r>
      <w:bookmarkStart w:id="0" w:name="_GoBack"/>
      <w:bookmarkEnd w:id="0"/>
      <w:r>
        <w:rPr>
          <w:rFonts w:hint="eastAsia" w:ascii="仿宋" w:hAnsi="仿宋" w:eastAsia="仿宋" w:cs="仿宋"/>
          <w:color w:val="595959"/>
          <w:spacing w:val="30"/>
          <w:kern w:val="0"/>
          <w:sz w:val="32"/>
          <w:szCs w:val="32"/>
          <w:highlight w:val="none"/>
          <w:lang w:val="en-US" w:eastAsia="zh-CN" w:bidi="ar"/>
        </w:rPr>
        <w:t>导及相关工作人员对考察对象在政治思想、意识形态、纪律意识等方面进行考察，并形成考察结论。（三）聘用及待遇。考察合格人员进行为期3个工作日的公示，公示期满无异议的统一办理聘用手续（考察人数多于岗位招聘人数时，由镇党政领导班子集体审议，根据现实条件比选择优确定拟聘用人选）。   公益性岗位工作期限不超过3年，聘用人员需与丰都县兴义镇人民政府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 w14:paraId="5E441EAC">
      <w:pPr>
        <w:keepNext w:val="0"/>
        <w:keepLines w:val="0"/>
        <w:widowControl/>
        <w:suppressLineNumbers w:val="0"/>
        <w:ind w:firstLine="763" w:firstLineChars="200"/>
        <w:jc w:val="left"/>
        <w:rPr>
          <w:rFonts w:hint="eastAsia" w:ascii="仿宋" w:hAnsi="仿宋" w:eastAsia="仿宋" w:cs="仿宋"/>
          <w:b/>
          <w:bCs/>
          <w:color w:val="595959"/>
          <w:spacing w:val="3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595959"/>
          <w:spacing w:val="30"/>
          <w:kern w:val="0"/>
          <w:sz w:val="32"/>
          <w:szCs w:val="32"/>
          <w:highlight w:val="none"/>
          <w:lang w:val="en-US" w:eastAsia="zh-CN" w:bidi="ar"/>
        </w:rPr>
        <w:t>四、工作地点</w:t>
      </w:r>
    </w:p>
    <w:p w14:paraId="0D99D996">
      <w:pPr>
        <w:keepNext w:val="0"/>
        <w:keepLines w:val="0"/>
        <w:widowControl/>
        <w:suppressLineNumbers w:val="0"/>
        <w:ind w:firstLine="760" w:firstLineChars="200"/>
        <w:jc w:val="left"/>
        <w:rPr>
          <w:rFonts w:hint="eastAsia" w:ascii="仿宋" w:hAnsi="仿宋" w:eastAsia="仿宋" w:cs="仿宋"/>
          <w:color w:val="595959"/>
          <w:spacing w:val="3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595959"/>
          <w:spacing w:val="30"/>
          <w:kern w:val="0"/>
          <w:sz w:val="32"/>
          <w:szCs w:val="32"/>
          <w:highlight w:val="none"/>
          <w:lang w:val="en-US" w:eastAsia="zh-CN" w:bidi="ar"/>
        </w:rPr>
        <w:t>应急办。</w:t>
      </w:r>
    </w:p>
    <w:p w14:paraId="5F11740D">
      <w:pPr>
        <w:keepNext w:val="0"/>
        <w:keepLines w:val="0"/>
        <w:widowControl/>
        <w:numPr>
          <w:ilvl w:val="0"/>
          <w:numId w:val="1"/>
        </w:numPr>
        <w:suppressLineNumbers w:val="0"/>
        <w:ind w:firstLine="643" w:firstLineChars="200"/>
        <w:jc w:val="left"/>
        <w:rPr>
          <w:rStyle w:val="5"/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纪律与监督</w:t>
      </w:r>
    </w:p>
    <w:p w14:paraId="0BFE724B">
      <w:pPr>
        <w:keepNext w:val="0"/>
        <w:keepLines w:val="0"/>
        <w:widowControl/>
        <w:numPr>
          <w:ilvl w:val="0"/>
          <w:numId w:val="0"/>
        </w:numPr>
        <w:suppressLineNumbers w:val="0"/>
        <w:ind w:firstLine="760" w:firstLineChars="200"/>
        <w:jc w:val="left"/>
        <w:rPr>
          <w:rFonts w:hint="eastAsia" w:ascii="仿宋" w:hAnsi="仿宋" w:eastAsia="仿宋" w:cs="仿宋"/>
          <w:color w:val="595959"/>
          <w:spacing w:val="3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595959"/>
          <w:spacing w:val="30"/>
          <w:kern w:val="0"/>
          <w:sz w:val="32"/>
          <w:szCs w:val="32"/>
          <w:highlight w:val="none"/>
          <w:lang w:val="en-US" w:eastAsia="zh-CN" w:bidi="ar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兴义镇人民政府负责解释。咨询电话:70648018、70648131.</w:t>
      </w:r>
    </w:p>
    <w:p w14:paraId="1AF54EFB">
      <w:pPr>
        <w:keepNext w:val="0"/>
        <w:keepLines w:val="0"/>
        <w:widowControl/>
        <w:numPr>
          <w:ilvl w:val="0"/>
          <w:numId w:val="0"/>
        </w:numPr>
        <w:suppressLineNumbers w:val="0"/>
        <w:ind w:firstLine="76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595959"/>
          <w:spacing w:val="30"/>
          <w:kern w:val="0"/>
          <w:sz w:val="32"/>
          <w:szCs w:val="32"/>
          <w:highlight w:val="none"/>
          <w:lang w:val="en-US" w:eastAsia="zh-CN" w:bidi="ar"/>
        </w:rPr>
        <w:t>附件：丰都县兴义镇公益性岗位招聘报名表</w:t>
      </w:r>
    </w:p>
    <w:p w14:paraId="54CF2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 w14:paraId="5E6D6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 w14:paraId="48E25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 w14:paraId="3B634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 w14:paraId="5BC76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 w14:paraId="39642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2F020"/>
    <w:multiLevelType w:val="singleLevel"/>
    <w:tmpl w:val="9332F02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000000"/>
    <w:rsid w:val="009A5857"/>
    <w:rsid w:val="027619AC"/>
    <w:rsid w:val="02FC5419"/>
    <w:rsid w:val="05634469"/>
    <w:rsid w:val="05B40890"/>
    <w:rsid w:val="05DF1191"/>
    <w:rsid w:val="061E66A1"/>
    <w:rsid w:val="07E95234"/>
    <w:rsid w:val="0A2D14EA"/>
    <w:rsid w:val="0B434BC7"/>
    <w:rsid w:val="0C403756"/>
    <w:rsid w:val="0C893A2A"/>
    <w:rsid w:val="0CD30126"/>
    <w:rsid w:val="0D116EA1"/>
    <w:rsid w:val="0E15651D"/>
    <w:rsid w:val="0E66404E"/>
    <w:rsid w:val="0EAC1C08"/>
    <w:rsid w:val="103D6205"/>
    <w:rsid w:val="12FC7D91"/>
    <w:rsid w:val="14CD7B51"/>
    <w:rsid w:val="14E527F7"/>
    <w:rsid w:val="1598015F"/>
    <w:rsid w:val="16D36F75"/>
    <w:rsid w:val="178756AA"/>
    <w:rsid w:val="18194E5B"/>
    <w:rsid w:val="1F4E188E"/>
    <w:rsid w:val="20015EDA"/>
    <w:rsid w:val="21A954A2"/>
    <w:rsid w:val="221768AF"/>
    <w:rsid w:val="22A267A4"/>
    <w:rsid w:val="23F14035"/>
    <w:rsid w:val="27580244"/>
    <w:rsid w:val="28A95D87"/>
    <w:rsid w:val="2946642F"/>
    <w:rsid w:val="2A6D0569"/>
    <w:rsid w:val="2C0F23A5"/>
    <w:rsid w:val="2CB74F17"/>
    <w:rsid w:val="2CC60A77"/>
    <w:rsid w:val="2E7D7A9A"/>
    <w:rsid w:val="2EA97471"/>
    <w:rsid w:val="2F366006"/>
    <w:rsid w:val="2F6B3D97"/>
    <w:rsid w:val="30922964"/>
    <w:rsid w:val="31E3055C"/>
    <w:rsid w:val="31E57E30"/>
    <w:rsid w:val="350E3B42"/>
    <w:rsid w:val="37272C99"/>
    <w:rsid w:val="390C65EA"/>
    <w:rsid w:val="396C52DB"/>
    <w:rsid w:val="3AA75770"/>
    <w:rsid w:val="3B7C7A57"/>
    <w:rsid w:val="3C401667"/>
    <w:rsid w:val="3C481E9A"/>
    <w:rsid w:val="3D3C2C25"/>
    <w:rsid w:val="3D9646D4"/>
    <w:rsid w:val="3FE47979"/>
    <w:rsid w:val="3FF34060"/>
    <w:rsid w:val="402E6E46"/>
    <w:rsid w:val="40D043A1"/>
    <w:rsid w:val="40D20119"/>
    <w:rsid w:val="41216504"/>
    <w:rsid w:val="42C910A8"/>
    <w:rsid w:val="44B6565C"/>
    <w:rsid w:val="469D6AD4"/>
    <w:rsid w:val="47453CAD"/>
    <w:rsid w:val="4887787D"/>
    <w:rsid w:val="4A2A5A1C"/>
    <w:rsid w:val="4AE922E8"/>
    <w:rsid w:val="4BE3142D"/>
    <w:rsid w:val="4C3D107C"/>
    <w:rsid w:val="50FA6B29"/>
    <w:rsid w:val="51071719"/>
    <w:rsid w:val="51B86C95"/>
    <w:rsid w:val="523E73BD"/>
    <w:rsid w:val="52B15DE1"/>
    <w:rsid w:val="5461621D"/>
    <w:rsid w:val="54760DAE"/>
    <w:rsid w:val="556F3D31"/>
    <w:rsid w:val="570D3802"/>
    <w:rsid w:val="57266671"/>
    <w:rsid w:val="57945CD1"/>
    <w:rsid w:val="58960D56"/>
    <w:rsid w:val="597D3329"/>
    <w:rsid w:val="5B1334BD"/>
    <w:rsid w:val="5DFC1EDA"/>
    <w:rsid w:val="5EDB5C1F"/>
    <w:rsid w:val="5F852F11"/>
    <w:rsid w:val="60A1028A"/>
    <w:rsid w:val="60F90953"/>
    <w:rsid w:val="61834DEC"/>
    <w:rsid w:val="61A263F3"/>
    <w:rsid w:val="62255EA3"/>
    <w:rsid w:val="634467FD"/>
    <w:rsid w:val="65091AAC"/>
    <w:rsid w:val="669E4476"/>
    <w:rsid w:val="696F25FA"/>
    <w:rsid w:val="6AFF300A"/>
    <w:rsid w:val="6CC25C16"/>
    <w:rsid w:val="6D185A90"/>
    <w:rsid w:val="6D6547D9"/>
    <w:rsid w:val="6D97577B"/>
    <w:rsid w:val="6E2052E5"/>
    <w:rsid w:val="6E7004A6"/>
    <w:rsid w:val="701632CF"/>
    <w:rsid w:val="70DD1A5F"/>
    <w:rsid w:val="71A06D61"/>
    <w:rsid w:val="727D7636"/>
    <w:rsid w:val="72D1452F"/>
    <w:rsid w:val="75706FDE"/>
    <w:rsid w:val="75826D11"/>
    <w:rsid w:val="76D67314"/>
    <w:rsid w:val="774D7FBF"/>
    <w:rsid w:val="77671AD2"/>
    <w:rsid w:val="77B533CE"/>
    <w:rsid w:val="77E22919"/>
    <w:rsid w:val="78395DAD"/>
    <w:rsid w:val="7957074E"/>
    <w:rsid w:val="7A0B3779"/>
    <w:rsid w:val="7B090231"/>
    <w:rsid w:val="7BC32581"/>
    <w:rsid w:val="7C136915"/>
    <w:rsid w:val="7D4C0330"/>
    <w:rsid w:val="7E9660E4"/>
    <w:rsid w:val="7EA61CC2"/>
    <w:rsid w:val="7F594F87"/>
    <w:rsid w:val="7F720564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1050</Words>
  <Characters>1118</Characters>
  <Lines>0</Lines>
  <Paragraphs>0</Paragraphs>
  <TotalTime>1155</TotalTime>
  <ScaleCrop>false</ScaleCrop>
  <LinksUpToDate>false</LinksUpToDate>
  <CharactersWithSpaces>1122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2021-03-17T17:22:00Z</dcterms:created>
  <dc:creator>HF</dc:creator>
  <cp:lastModifiedBy>温星星</cp:lastModifiedBy>
  <cp:lastPrinted>2023-06-02T17:11:00Z</cp:lastPrinted>
  <dcterms:modified xsi:type="dcterms:W3CDTF">2025-04-17T08:26:53Z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371082853_btnclosed</vt:lpwstr>
  </property>
  <property fmtid="{D5CDD505-2E9C-101B-9397-08002B2CF9AE}" pid="4" name="ICV">
    <vt:lpwstr>3C1E834CF7CA4085963A8B242AC1975F_13</vt:lpwstr>
  </property>
  <property fmtid="{D5CDD505-2E9C-101B-9397-08002B2CF9AE}" pid="5" name="KSOTemplateDocerSaveRecord">
    <vt:lpwstr>eyJoZGlkIjoiZDRlMTI0ZmZkNWVkNDk2ZTg4NWYwOTQyMjQxMmY4NGEiLCJ1c2VySWQiOiIxMzIzODcwMDMzIn0=</vt:lpwstr>
  </property>
</Properties>
</file>