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eastAsia" w:ascii="Times New Roman" w:hAnsi="Times New Roman" w:eastAsia="宋体" w:cs="Calibri"/>
          <w:color w:val="000000"/>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ascii="Times New Roman" w:hAnsi="Times New Roman" w:eastAsia="Times New Roman" w:cs="Calibri"/>
          <w:color w:val="000000"/>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both"/>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丰都县</w:t>
      </w:r>
      <w:r>
        <w:rPr>
          <w:rFonts w:hint="eastAsia" w:ascii="Times New Roman" w:hAnsi="Times New Roman" w:eastAsia="方正小标宋_GBK" w:cs="Times New Roman"/>
          <w:color w:val="000000"/>
          <w:sz w:val="44"/>
          <w:szCs w:val="44"/>
        </w:rPr>
        <w:t>青龙乡</w:t>
      </w:r>
      <w:r>
        <w:rPr>
          <w:rFonts w:ascii="Times New Roman" w:hAnsi="Times New Roman" w:eastAsia="方正小标宋_GBK" w:cs="Times New Roman"/>
          <w:color w:val="000000"/>
          <w:sz w:val="44"/>
          <w:szCs w:val="44"/>
        </w:rPr>
        <w:t>人民政府</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仿宋_GBK" w:hAnsi="Times New Roman" w:eastAsia="方正仿宋_GBK" w:cs="Times New Roman"/>
          <w:sz w:val="32"/>
          <w:szCs w:val="32"/>
          <w:lang w:val="en-US" w:eastAsia="zh-CN"/>
        </w:rPr>
      </w:pPr>
      <w:r>
        <w:rPr>
          <w:rFonts w:hint="eastAsia" w:ascii="Times New Roman" w:hAnsi="Times New Roman" w:eastAsia="方正小标宋_GBK" w:cs="Times New Roman"/>
          <w:color w:val="000000"/>
          <w:sz w:val="44"/>
          <w:szCs w:val="44"/>
        </w:rPr>
        <w:t>关于设立村（</w:t>
      </w:r>
      <w:r>
        <w:rPr>
          <w:rFonts w:hint="eastAsia" w:ascii="Times New Roman" w:hAnsi="Times New Roman" w:eastAsia="方正小标宋_GBK" w:cs="Times New Roman"/>
          <w:color w:val="000000"/>
          <w:sz w:val="44"/>
          <w:szCs w:val="44"/>
          <w:lang w:val="en-US" w:eastAsia="zh-CN"/>
        </w:rPr>
        <w:t>居</w:t>
      </w:r>
      <w:r>
        <w:rPr>
          <w:rFonts w:hint="eastAsia" w:ascii="Times New Roman" w:hAnsi="Times New Roman" w:eastAsia="方正小标宋_GBK" w:cs="Times New Roman"/>
          <w:color w:val="000000"/>
          <w:sz w:val="44"/>
          <w:szCs w:val="44"/>
        </w:rPr>
        <w:t>）农机安全监管员的通知</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各村（</w:t>
      </w:r>
      <w:r>
        <w:rPr>
          <w:rFonts w:hint="default" w:ascii="Times New Roman" w:hAnsi="Times New Roman" w:eastAsia="方正仿宋_GBK" w:cs="Times New Roman"/>
          <w:color w:val="000000"/>
          <w:kern w:val="0"/>
          <w:sz w:val="32"/>
          <w:szCs w:val="32"/>
          <w:lang w:val="en-US" w:eastAsia="zh-CN"/>
        </w:rPr>
        <w:t>居</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乡</w:t>
      </w:r>
      <w:r>
        <w:rPr>
          <w:rFonts w:hint="default" w:ascii="Times New Roman" w:hAnsi="Times New Roman" w:eastAsia="方正仿宋_GBK" w:cs="Times New Roman"/>
          <w:color w:val="000000"/>
          <w:kern w:val="0"/>
          <w:sz w:val="32"/>
          <w:szCs w:val="32"/>
        </w:rPr>
        <w:t>级相关部门：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为加强对全</w:t>
      </w:r>
      <w:r>
        <w:rPr>
          <w:rFonts w:hint="default" w:ascii="Times New Roman" w:hAnsi="Times New Roman" w:eastAsia="方正仿宋_GBK" w:cs="Times New Roman"/>
          <w:color w:val="000000"/>
          <w:kern w:val="0"/>
          <w:sz w:val="32"/>
          <w:szCs w:val="32"/>
          <w:lang w:val="en-US" w:eastAsia="zh-CN"/>
        </w:rPr>
        <w:t>乡</w:t>
      </w:r>
      <w:r>
        <w:rPr>
          <w:rFonts w:hint="default" w:ascii="Times New Roman" w:hAnsi="Times New Roman" w:eastAsia="方正仿宋_GBK" w:cs="Times New Roman"/>
          <w:color w:val="000000"/>
          <w:kern w:val="0"/>
          <w:sz w:val="32"/>
          <w:szCs w:val="32"/>
        </w:rPr>
        <w:t>农机安全工作的监管，从源头消除安全隐患，经</w:t>
      </w:r>
      <w:r>
        <w:rPr>
          <w:rFonts w:hint="default" w:ascii="Times New Roman" w:hAnsi="Times New Roman" w:eastAsia="方正仿宋_GBK" w:cs="Times New Roman"/>
          <w:color w:val="000000"/>
          <w:kern w:val="0"/>
          <w:sz w:val="32"/>
          <w:szCs w:val="32"/>
          <w:lang w:eastAsia="zh-CN"/>
        </w:rPr>
        <w:t>乡</w:t>
      </w:r>
      <w:r>
        <w:rPr>
          <w:rFonts w:hint="default" w:ascii="Times New Roman" w:hAnsi="Times New Roman" w:eastAsia="方正仿宋_GBK" w:cs="Times New Roman"/>
          <w:color w:val="000000"/>
          <w:kern w:val="0"/>
          <w:sz w:val="32"/>
          <w:szCs w:val="32"/>
        </w:rPr>
        <w:t>政府研究决定设立村（</w:t>
      </w:r>
      <w:r>
        <w:rPr>
          <w:rFonts w:hint="default" w:ascii="Times New Roman" w:hAnsi="Times New Roman" w:eastAsia="方正仿宋_GBK" w:cs="Times New Roman"/>
          <w:color w:val="000000"/>
          <w:kern w:val="0"/>
          <w:sz w:val="32"/>
          <w:szCs w:val="32"/>
          <w:lang w:val="en-US" w:eastAsia="zh-CN"/>
        </w:rPr>
        <w:t>居</w:t>
      </w:r>
      <w:r>
        <w:rPr>
          <w:rFonts w:hint="default" w:ascii="Times New Roman" w:hAnsi="Times New Roman" w:eastAsia="方正仿宋_GBK" w:cs="Times New Roman"/>
          <w:color w:val="000000"/>
          <w:kern w:val="0"/>
          <w:sz w:val="32"/>
          <w:szCs w:val="32"/>
        </w:rPr>
        <w:t>）农机安全监管员，现通知如下：</w:t>
      </w:r>
    </w:p>
    <w:p>
      <w:pPr>
        <w:keepNext w:val="0"/>
        <w:keepLines w:val="0"/>
        <w:pageBreakBefore w:val="0"/>
        <w:widowControl/>
        <w:kinsoku/>
        <w:wordWrap/>
        <w:overflowPunct/>
        <w:topLinePunct w:val="0"/>
        <w:autoSpaceDE/>
        <w:autoSpaceDN/>
        <w:bidi w:val="0"/>
        <w:adjustRightInd/>
        <w:snapToGrid/>
        <w:spacing w:line="560" w:lineRule="exact"/>
        <w:ind w:left="640"/>
        <w:jc w:val="left"/>
        <w:textAlignment w:val="auto"/>
        <w:rPr>
          <w:rFonts w:hint="eastAsia" w:ascii="方正黑体_GBK" w:hAnsi="方正黑体_GBK" w:eastAsia="方正黑体_GBK" w:cs="方正黑体_GBK"/>
          <w:b w:val="0"/>
          <w:bCs/>
          <w:color w:val="000000"/>
          <w:kern w:val="0"/>
          <w:sz w:val="32"/>
          <w:szCs w:val="32"/>
        </w:rPr>
      </w:pPr>
      <w:r>
        <w:rPr>
          <w:rFonts w:hint="eastAsia" w:ascii="方正黑体_GBK" w:hAnsi="方正黑体_GBK" w:eastAsia="方正黑体_GBK" w:cs="方正黑体_GBK"/>
          <w:b w:val="0"/>
          <w:bCs/>
          <w:color w:val="000000"/>
          <w:kern w:val="0"/>
          <w:sz w:val="32"/>
          <w:szCs w:val="32"/>
        </w:rPr>
        <w:t>一、村（</w:t>
      </w:r>
      <w:r>
        <w:rPr>
          <w:rFonts w:hint="eastAsia" w:ascii="方正黑体_GBK" w:hAnsi="方正黑体_GBK" w:eastAsia="方正黑体_GBK" w:cs="方正黑体_GBK"/>
          <w:b w:val="0"/>
          <w:bCs/>
          <w:color w:val="000000"/>
          <w:kern w:val="0"/>
          <w:sz w:val="32"/>
          <w:szCs w:val="32"/>
          <w:lang w:val="en-US" w:eastAsia="zh-CN"/>
        </w:rPr>
        <w:t>居</w:t>
      </w:r>
      <w:r>
        <w:rPr>
          <w:rFonts w:hint="eastAsia" w:ascii="方正黑体_GBK" w:hAnsi="方正黑体_GBK" w:eastAsia="方正黑体_GBK" w:cs="方正黑体_GBK"/>
          <w:b w:val="0"/>
          <w:bCs/>
          <w:color w:val="000000"/>
          <w:kern w:val="0"/>
          <w:sz w:val="32"/>
          <w:szCs w:val="32"/>
        </w:rPr>
        <w:t>）农机安全监管员名单</w:t>
      </w:r>
    </w:p>
    <w:p>
      <w:pPr>
        <w:keepNext w:val="0"/>
        <w:keepLines w:val="0"/>
        <w:pageBreakBefore w:val="0"/>
        <w:kinsoku/>
        <w:wordWrap/>
        <w:overflowPunct/>
        <w:topLinePunct w:val="0"/>
        <w:autoSpaceDE/>
        <w:autoSpaceDN/>
        <w:bidi w:val="0"/>
        <w:adjustRightInd/>
        <w:snapToGrid/>
        <w:spacing w:line="560" w:lineRule="exact"/>
        <w:ind w:firstLine="629" w:firstLineChars="196"/>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村（</w:t>
      </w:r>
      <w:r>
        <w:rPr>
          <w:rFonts w:hint="default" w:ascii="Times New Roman" w:hAnsi="Times New Roman" w:eastAsia="方正仿宋_GBK" w:cs="Times New Roman"/>
          <w:b/>
          <w:sz w:val="32"/>
          <w:szCs w:val="32"/>
          <w:lang w:val="en-US" w:eastAsia="zh-CN"/>
        </w:rPr>
        <w:t>居</w:t>
      </w:r>
      <w:r>
        <w:rPr>
          <w:rFonts w:hint="default" w:ascii="Times New Roman" w:hAnsi="Times New Roman" w:eastAsia="方正仿宋_GBK" w:cs="Times New Roman"/>
          <w:b/>
          <w:sz w:val="32"/>
          <w:szCs w:val="32"/>
        </w:rPr>
        <w:t xml:space="preserve">） </w:t>
      </w:r>
      <w:r>
        <w:rPr>
          <w:rFonts w:hint="eastAsia"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b/>
          <w:sz w:val="32"/>
          <w:szCs w:val="32"/>
        </w:rPr>
        <w:t xml:space="preserve"> 监管员     </w:t>
      </w:r>
      <w:r>
        <w:rPr>
          <w:rFonts w:hint="eastAsia" w:ascii="Times New Roman" w:hAnsi="Times New Roman" w:eastAsia="方正仿宋_GBK" w:cs="Times New Roman"/>
          <w:b/>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i w:val="0"/>
          <w:iCs w:val="0"/>
          <w:color w:val="000000"/>
          <w:kern w:val="0"/>
          <w:sz w:val="32"/>
          <w:szCs w:val="32"/>
          <w:u w:val="none"/>
          <w:lang w:val="en-US" w:eastAsia="zh-CN" w:bidi="ar"/>
        </w:rPr>
      </w:pPr>
      <w:r>
        <w:rPr>
          <w:rFonts w:hint="default" w:ascii="Times New Roman" w:hAnsi="Times New Roman" w:eastAsia="方正仿宋_GBK" w:cs="Times New Roman"/>
          <w:sz w:val="32"/>
          <w:szCs w:val="32"/>
          <w:vertAlign w:val="baseline"/>
          <w:lang w:val="en-US" w:eastAsia="zh-CN"/>
        </w:rPr>
        <w:t>五谷村</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vertAlign w:val="baseline"/>
          <w:lang w:val="en-US" w:eastAsia="zh-CN"/>
        </w:rPr>
        <w:t>谭启碧</w:t>
      </w:r>
      <w:r>
        <w:rPr>
          <w:rFonts w:hint="default" w:ascii="Times New Roman" w:hAnsi="Times New Roman" w:eastAsia="方正仿宋_GBK" w:cs="Times New Roman"/>
          <w:b w:val="0"/>
          <w:bCs w:val="0"/>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i w:val="0"/>
          <w:iCs w:val="0"/>
          <w:color w:val="000000"/>
          <w:kern w:val="0"/>
          <w:sz w:val="32"/>
          <w:szCs w:val="32"/>
          <w:u w:val="none"/>
          <w:lang w:val="en-US" w:eastAsia="zh-CN" w:bidi="ar"/>
        </w:rPr>
      </w:pPr>
      <w:r>
        <w:rPr>
          <w:rFonts w:hint="default" w:ascii="Times New Roman" w:hAnsi="Times New Roman" w:eastAsia="方正仿宋_GBK" w:cs="Times New Roman"/>
          <w:sz w:val="32"/>
          <w:szCs w:val="32"/>
          <w:vertAlign w:val="baseline"/>
          <w:lang w:val="en-US" w:eastAsia="zh-CN"/>
        </w:rPr>
        <w:t>兴隆村</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陈永红</w:t>
      </w:r>
      <w:r>
        <w:rPr>
          <w:rFonts w:hint="default" w:ascii="Times New Roman" w:hAnsi="Times New Roman" w:eastAsia="方正仿宋_GBK" w:cs="Times New Roman"/>
          <w:b w:val="0"/>
          <w:bCs w:val="0"/>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黄泥</w:t>
      </w:r>
      <w:r>
        <w:rPr>
          <w:rFonts w:hint="default" w:ascii="Times New Roman" w:hAnsi="Times New Roman" w:eastAsia="方正仿宋_GBK" w:cs="Times New Roman"/>
          <w:sz w:val="32"/>
          <w:szCs w:val="32"/>
          <w:vertAlign w:val="baseline"/>
          <w:lang w:eastAsia="zh-CN"/>
        </w:rPr>
        <w:t>村</w:t>
      </w:r>
      <w:r>
        <w:rPr>
          <w:rFonts w:hint="default" w:ascii="Times New Roman" w:hAnsi="Times New Roman" w:eastAsia="方正仿宋_GBK" w:cs="Times New Roman"/>
          <w:sz w:val="32"/>
          <w:szCs w:val="32"/>
          <w:vertAlign w:val="baseline"/>
          <w:lang w:val="en-US" w:eastAsia="zh-CN"/>
        </w:rPr>
        <w:t xml:space="preserve">     易洪忠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龙井</w:t>
      </w:r>
      <w:r>
        <w:rPr>
          <w:rFonts w:hint="default" w:ascii="Times New Roman" w:hAnsi="Times New Roman" w:eastAsia="方正仿宋_GBK" w:cs="Times New Roman"/>
          <w:sz w:val="32"/>
          <w:szCs w:val="32"/>
          <w:vertAlign w:val="baseline"/>
          <w:lang w:eastAsia="zh-CN"/>
        </w:rPr>
        <w:t>村</w:t>
      </w:r>
      <w:r>
        <w:rPr>
          <w:rFonts w:hint="default" w:ascii="Times New Roman" w:hAnsi="Times New Roman" w:eastAsia="方正仿宋_GBK" w:cs="Times New Roman"/>
          <w:sz w:val="32"/>
          <w:szCs w:val="32"/>
          <w:vertAlign w:val="baseline"/>
          <w:lang w:val="en-US" w:eastAsia="zh-CN"/>
        </w:rPr>
        <w:t xml:space="preserve">     甘玉霞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青天</w:t>
      </w:r>
      <w:r>
        <w:rPr>
          <w:rFonts w:hint="default" w:ascii="Times New Roman" w:hAnsi="Times New Roman" w:eastAsia="方正仿宋_GBK" w:cs="Times New Roman"/>
          <w:sz w:val="32"/>
          <w:szCs w:val="32"/>
          <w:vertAlign w:val="baseline"/>
          <w:lang w:eastAsia="zh-CN"/>
        </w:rPr>
        <w:t>村</w:t>
      </w:r>
      <w:r>
        <w:rPr>
          <w:rFonts w:hint="default" w:ascii="Times New Roman" w:hAnsi="Times New Roman" w:eastAsia="方正仿宋_GBK" w:cs="Times New Roman"/>
          <w:sz w:val="32"/>
          <w:szCs w:val="32"/>
          <w:vertAlign w:val="baseline"/>
          <w:lang w:val="en-US" w:eastAsia="zh-CN"/>
        </w:rPr>
        <w:t xml:space="preserve">     彭春燕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双河</w:t>
      </w:r>
      <w:r>
        <w:rPr>
          <w:rFonts w:hint="default" w:ascii="Times New Roman" w:hAnsi="Times New Roman" w:eastAsia="方正仿宋_GBK" w:cs="Times New Roman"/>
          <w:sz w:val="32"/>
          <w:szCs w:val="32"/>
          <w:vertAlign w:val="baseline"/>
          <w:lang w:eastAsia="zh-CN"/>
        </w:rPr>
        <w:t>村</w:t>
      </w:r>
      <w:r>
        <w:rPr>
          <w:rFonts w:hint="default" w:ascii="Times New Roman" w:hAnsi="Times New Roman" w:eastAsia="方正仿宋_GBK" w:cs="Times New Roman"/>
          <w:sz w:val="32"/>
          <w:szCs w:val="32"/>
          <w:vertAlign w:val="baseline"/>
          <w:lang w:val="en-US" w:eastAsia="zh-CN"/>
        </w:rPr>
        <w:t xml:space="preserve">     易向丽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黄岭</w:t>
      </w:r>
      <w:r>
        <w:rPr>
          <w:rFonts w:hint="default" w:ascii="Times New Roman" w:hAnsi="Times New Roman" w:eastAsia="方正仿宋_GBK" w:cs="Times New Roman"/>
          <w:sz w:val="32"/>
          <w:szCs w:val="32"/>
          <w:vertAlign w:val="baseline"/>
          <w:lang w:eastAsia="zh-CN"/>
        </w:rPr>
        <w:t>村</w:t>
      </w:r>
      <w:r>
        <w:rPr>
          <w:rFonts w:hint="default" w:ascii="Times New Roman" w:hAnsi="Times New Roman" w:eastAsia="方正仿宋_GBK" w:cs="Times New Roman"/>
          <w:sz w:val="32"/>
          <w:szCs w:val="32"/>
          <w:vertAlign w:val="baseline"/>
          <w:lang w:val="en-US" w:eastAsia="zh-CN"/>
        </w:rPr>
        <w:t xml:space="preserve">     张正毫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vertAlign w:val="baseline"/>
          <w:lang w:val="en-US" w:eastAsia="zh-CN"/>
        </w:rPr>
        <w:t xml:space="preserve">太平居委   向淑德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二、村（</w:t>
      </w:r>
      <w:r>
        <w:rPr>
          <w:rFonts w:hint="eastAsia" w:ascii="方正黑体_GBK" w:hAnsi="方正黑体_GBK" w:eastAsia="方正黑体_GBK" w:cs="方正黑体_GBK"/>
          <w:b w:val="0"/>
          <w:bCs/>
          <w:sz w:val="32"/>
          <w:szCs w:val="32"/>
          <w:lang w:val="en-US" w:eastAsia="zh-CN"/>
        </w:rPr>
        <w:t>居</w:t>
      </w:r>
      <w:r>
        <w:rPr>
          <w:rFonts w:hint="eastAsia" w:ascii="方正黑体_GBK" w:hAnsi="方正黑体_GBK" w:eastAsia="方正黑体_GBK" w:cs="方正黑体_GBK"/>
          <w:b w:val="0"/>
          <w:bCs/>
          <w:sz w:val="32"/>
          <w:szCs w:val="32"/>
        </w:rPr>
        <w:t>）农机安全监管员工作职责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负责向群众宣传安全生产法律法规和基本常识，增强群众安全意识。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负责做好本村（</w:t>
      </w:r>
      <w:r>
        <w:rPr>
          <w:rFonts w:hint="default" w:ascii="Times New Roman" w:hAnsi="Times New Roman" w:eastAsia="方正仿宋_GBK" w:cs="Times New Roman"/>
          <w:sz w:val="32"/>
          <w:szCs w:val="32"/>
          <w:lang w:val="en-US" w:eastAsia="zh-CN"/>
        </w:rPr>
        <w:t>居</w:t>
      </w:r>
      <w:r>
        <w:rPr>
          <w:rFonts w:hint="default" w:ascii="Times New Roman" w:hAnsi="Times New Roman" w:eastAsia="方正仿宋_GBK" w:cs="Times New Roman"/>
          <w:sz w:val="32"/>
          <w:szCs w:val="32"/>
        </w:rPr>
        <w:t>）农机安全生产隐患排查工作，对发现事故隐患或者违法行为的，应立即提出整改意见并制止其违法行为，及时向本村（</w:t>
      </w:r>
      <w:r>
        <w:rPr>
          <w:rFonts w:hint="default" w:ascii="Times New Roman" w:hAnsi="Times New Roman" w:eastAsia="方正仿宋_GBK" w:cs="Times New Roman"/>
          <w:sz w:val="32"/>
          <w:szCs w:val="32"/>
          <w:lang w:val="en-US" w:eastAsia="zh-CN"/>
        </w:rPr>
        <w:t>居</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级相关部门报告。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负责本村（</w:t>
      </w:r>
      <w:r>
        <w:rPr>
          <w:rFonts w:hint="default" w:ascii="Times New Roman" w:hAnsi="Times New Roman" w:eastAsia="方正仿宋_GBK" w:cs="Times New Roman"/>
          <w:sz w:val="32"/>
          <w:szCs w:val="32"/>
          <w:lang w:val="en-US" w:eastAsia="zh-CN"/>
        </w:rPr>
        <w:t>居</w:t>
      </w:r>
      <w:r>
        <w:rPr>
          <w:rFonts w:hint="default" w:ascii="Times New Roman" w:hAnsi="Times New Roman" w:eastAsia="方正仿宋_GBK" w:cs="Times New Roman"/>
          <w:sz w:val="32"/>
          <w:szCs w:val="32"/>
        </w:rPr>
        <w:t>）的拖拉机、联合收割机、微耕机挂斗</w:t>
      </w:r>
      <w:r>
        <w:rPr>
          <w:rFonts w:hint="default" w:ascii="Times New Roman" w:hAnsi="Times New Roman" w:eastAsia="方正仿宋_GBK" w:cs="Times New Roman"/>
          <w:sz w:val="32"/>
          <w:szCs w:val="32"/>
          <w:lang w:val="en-US" w:eastAsia="zh-CN"/>
        </w:rPr>
        <w:t>等农业机械</w:t>
      </w:r>
      <w:r>
        <w:rPr>
          <w:rFonts w:hint="default" w:ascii="Times New Roman" w:hAnsi="Times New Roman" w:eastAsia="方正仿宋_GBK" w:cs="Times New Roman"/>
          <w:sz w:val="32"/>
          <w:szCs w:val="32"/>
        </w:rPr>
        <w:t>安全隐患台帐的建立，认真做好安全生产检查、宣传、会议等有关工作和活动记录。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负责</w:t>
      </w:r>
      <w:r>
        <w:rPr>
          <w:rFonts w:hint="default" w:ascii="Times New Roman" w:hAnsi="Times New Roman" w:eastAsia="方正仿宋_GBK" w:cs="Times New Roman"/>
          <w:sz w:val="32"/>
          <w:szCs w:val="32"/>
        </w:rPr>
        <w:t>及时采集</w:t>
      </w:r>
      <w:r>
        <w:rPr>
          <w:rFonts w:hint="default" w:ascii="Times New Roman" w:hAnsi="Times New Roman" w:eastAsia="方正仿宋_GBK" w:cs="Times New Roman"/>
          <w:sz w:val="32"/>
          <w:szCs w:val="32"/>
          <w:lang w:eastAsia="zh-CN"/>
        </w:rPr>
        <w:t>本村（</w:t>
      </w:r>
      <w:r>
        <w:rPr>
          <w:rFonts w:hint="default" w:ascii="Times New Roman" w:hAnsi="Times New Roman" w:eastAsia="方正仿宋_GBK" w:cs="Times New Roman"/>
          <w:sz w:val="32"/>
          <w:szCs w:val="32"/>
          <w:lang w:val="en-US" w:eastAsia="zh-CN"/>
        </w:rPr>
        <w:t>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内每台农业机械与所属经营服务组织、农机户相关联信息，摸清型号、证照、权属、检审、驾驶人等情况，将“人、机、证、检审、投保”等要素数据</w:t>
      </w:r>
      <w:r>
        <w:rPr>
          <w:rFonts w:hint="default" w:ascii="Times New Roman" w:hAnsi="Times New Roman" w:eastAsia="方正仿宋_GBK" w:cs="Times New Roman"/>
          <w:sz w:val="32"/>
          <w:szCs w:val="32"/>
          <w:lang w:eastAsia="zh-CN"/>
        </w:rPr>
        <w:t>建立台账</w:t>
      </w:r>
      <w:r>
        <w:rPr>
          <w:rFonts w:hint="default" w:ascii="Times New Roman" w:hAnsi="Times New Roman" w:eastAsia="方正仿宋_GBK" w:cs="Times New Roman"/>
          <w:sz w:val="32"/>
          <w:szCs w:val="32"/>
        </w:rPr>
        <w:t>，做到底数清、情况明、信息准。</w:t>
      </w:r>
      <w:r>
        <w:rPr>
          <w:rFonts w:hint="default" w:ascii="Times New Roman" w:hAnsi="Times New Roman" w:eastAsia="方正仿宋_GBK" w:cs="Times New Roman"/>
          <w:sz w:val="32"/>
          <w:szCs w:val="32"/>
          <w:lang w:eastAsia="zh-CN"/>
        </w:rPr>
        <w:t>发现</w:t>
      </w:r>
      <w:r>
        <w:rPr>
          <w:rFonts w:hint="default" w:ascii="Times New Roman" w:hAnsi="Times New Roman" w:eastAsia="方正仿宋_GBK" w:cs="Times New Roman"/>
          <w:sz w:val="32"/>
          <w:szCs w:val="32"/>
        </w:rPr>
        <w:t>无牌作业、无证驾驶、逾期未检以及其他违法行为的</w:t>
      </w:r>
      <w:r>
        <w:rPr>
          <w:rFonts w:hint="default" w:ascii="Times New Roman" w:hAnsi="Times New Roman" w:eastAsia="方正仿宋_GBK" w:cs="Times New Roman"/>
          <w:sz w:val="32"/>
          <w:szCs w:val="32"/>
          <w:lang w:eastAsia="zh-CN"/>
        </w:rPr>
        <w:t>及时</w:t>
      </w:r>
      <w:r>
        <w:rPr>
          <w:rFonts w:hint="default" w:ascii="Times New Roman" w:hAnsi="Times New Roman" w:eastAsia="方正仿宋_GBK" w:cs="Times New Roman"/>
          <w:sz w:val="32"/>
          <w:szCs w:val="32"/>
        </w:rPr>
        <w:t>上报</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配合做好安全生产事故的抢救、排险和善后服务工作，对发生安全生产事故或安全生产紧急事件，应立即将有关情况报告村（</w:t>
      </w:r>
      <w:r>
        <w:rPr>
          <w:rFonts w:hint="default" w:ascii="Times New Roman" w:hAnsi="Times New Roman" w:eastAsia="方正仿宋_GBK" w:cs="Times New Roman"/>
          <w:sz w:val="32"/>
          <w:szCs w:val="32"/>
          <w:lang w:val="en-US" w:eastAsia="zh-CN"/>
        </w:rPr>
        <w:t>居</w:t>
      </w:r>
      <w:r>
        <w:rPr>
          <w:rFonts w:hint="default" w:ascii="Times New Roman" w:hAnsi="Times New Roman" w:eastAsia="方正仿宋_GBK" w:cs="Times New Roman"/>
          <w:sz w:val="32"/>
          <w:szCs w:val="32"/>
        </w:rPr>
        <w:t>）及</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有关部门，尽可能减少事故人员伤亡和财产损失。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督促辖区内拖拉机、农用车及大型农业生产机械主要负责人和作业人员参加每单月安全生产教育学习。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负责开展变型拖拉机专项整治工作，重点对外</w:t>
      </w:r>
      <w:r>
        <w:rPr>
          <w:rFonts w:hint="default" w:ascii="Times New Roman" w:hAnsi="Times New Roman" w:eastAsia="方正仿宋_GBK" w:cs="Times New Roman"/>
          <w:sz w:val="32"/>
          <w:szCs w:val="32"/>
          <w:lang w:eastAsia="zh-CN"/>
        </w:rPr>
        <w:t>籍变型</w:t>
      </w:r>
      <w:r>
        <w:rPr>
          <w:rFonts w:hint="default" w:ascii="Times New Roman" w:hAnsi="Times New Roman" w:eastAsia="方正仿宋_GBK" w:cs="Times New Roman"/>
          <w:sz w:val="32"/>
          <w:szCs w:val="32"/>
        </w:rPr>
        <w:t>拖拉机</w:t>
      </w:r>
      <w:r>
        <w:rPr>
          <w:rFonts w:hint="default" w:ascii="Times New Roman" w:hAnsi="Times New Roman" w:eastAsia="方正仿宋_GBK" w:cs="Times New Roman"/>
          <w:sz w:val="32"/>
          <w:szCs w:val="32"/>
          <w:lang w:eastAsia="zh-CN"/>
        </w:rPr>
        <w:t>（已办理处置手续但车辆未报废处置的）</w:t>
      </w:r>
      <w:r>
        <w:rPr>
          <w:rFonts w:hint="default" w:ascii="Times New Roman" w:hAnsi="Times New Roman" w:eastAsia="方正仿宋_GBK" w:cs="Times New Roman"/>
          <w:sz w:val="32"/>
          <w:szCs w:val="32"/>
        </w:rPr>
        <w:t>日常监管。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负责对农机安全生产违法违规行为投诉、举报的受理，做好农机工作的统计上报工作。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协助做好农机其他安全生产工作。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协助上级部门</w:t>
      </w:r>
      <w:r>
        <w:rPr>
          <w:rFonts w:hint="default" w:ascii="Times New Roman" w:hAnsi="Times New Roman" w:eastAsia="方正仿宋_GBK" w:cs="Times New Roman"/>
          <w:sz w:val="32"/>
          <w:szCs w:val="32"/>
          <w:lang w:eastAsia="zh-CN"/>
        </w:rPr>
        <w:t>或第三方核验机构</w:t>
      </w:r>
      <w:r>
        <w:rPr>
          <w:rFonts w:hint="default" w:ascii="Times New Roman" w:hAnsi="Times New Roman" w:eastAsia="方正仿宋_GBK" w:cs="Times New Roman"/>
          <w:sz w:val="32"/>
          <w:szCs w:val="32"/>
        </w:rPr>
        <w:t>入户</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农机购置补贴核</w:t>
      </w:r>
      <w:r>
        <w:rPr>
          <w:rFonts w:hint="default" w:ascii="Times New Roman" w:hAnsi="Times New Roman" w:eastAsia="方正仿宋_GBK" w:cs="Times New Roman"/>
          <w:sz w:val="32"/>
          <w:szCs w:val="32"/>
          <w:lang w:eastAsia="zh-CN"/>
        </w:rPr>
        <w:t>验</w:t>
      </w:r>
      <w:r>
        <w:rPr>
          <w:rFonts w:hint="default" w:ascii="Times New Roman" w:hAnsi="Times New Roman" w:eastAsia="方正仿宋_GBK" w:cs="Times New Roman"/>
          <w:sz w:val="32"/>
          <w:szCs w:val="32"/>
        </w:rPr>
        <w:t>工作。</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3360" w:leftChars="0"/>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丰都县</w:t>
      </w:r>
      <w:r>
        <w:rPr>
          <w:rFonts w:hint="default" w:ascii="Times New Roman" w:hAnsi="Times New Roman" w:eastAsia="方正仿宋_GBK" w:cs="Times New Roman"/>
          <w:sz w:val="32"/>
          <w:szCs w:val="32"/>
          <w:lang w:val="en-US" w:eastAsia="zh-CN"/>
        </w:rPr>
        <w:t>青龙乡</w:t>
      </w:r>
      <w:r>
        <w:rPr>
          <w:rFonts w:hint="default" w:ascii="Times New Roman" w:hAnsi="Times New Roman" w:eastAsia="方正仿宋_GBK" w:cs="Times New Roman"/>
          <w:sz w:val="32"/>
          <w:szCs w:val="32"/>
        </w:rPr>
        <w:t>人民政府</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3360" w:left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2023年9月25日</w:t>
      </w:r>
    </w:p>
    <w:p>
      <w:pPr>
        <w:ind w:firstLine="640" w:firstLineChars="200"/>
        <w:rPr>
          <w:rFonts w:hint="eastAsia"/>
          <w:lang w:val="en-US" w:eastAsia="zh-CN"/>
        </w:rPr>
      </w:pPr>
      <w:r>
        <w:rPr>
          <w:rFonts w:hint="eastAsia" w:ascii="Times New Roman" w:hAnsi="Times New Roman" w:eastAsia="方正仿宋_GBK" w:cs="Times New Roman"/>
          <w:sz w:val="32"/>
          <w:szCs w:val="32"/>
          <w:lang w:val="en-US" w:eastAsia="zh-CN"/>
        </w:rPr>
        <w:t>（此件公开发布</w:t>
      </w:r>
      <w:bookmarkStart w:id="0" w:name="_GoBack"/>
      <w:bookmarkEnd w:id="0"/>
      <w:r>
        <w:rPr>
          <w:rFonts w:hint="eastAsia" w:ascii="Times New Roman" w:hAnsi="Times New Roman" w:eastAsia="方正仿宋_GBK" w:cs="Times New Roman"/>
          <w:sz w:val="32"/>
          <w:szCs w:val="32"/>
          <w:lang w:val="en-US" w:eastAsia="zh-CN"/>
        </w:rPr>
        <w:t>）</w:t>
      </w:r>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jc w:val="center"/>
      <w:rPr>
        <w:rFonts w:ascii="Calibri" w:hAnsi="Calibri" w:eastAsia="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pPr>
        <w:ind w:left="945"/>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741"/>
      </w:pPr>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20D36886"/>
    <w:multiLevelType w:val="multilevel"/>
    <w:tmpl w:val="20D36886"/>
    <w:lvl w:ilvl="0" w:tentative="0">
      <w:start w:val="1"/>
      <w:numFmt w:val="japaneseCounting"/>
      <w:pStyle w:val="2"/>
      <w:lvlText w:val="（%1）"/>
      <w:lvlJc w:val="left"/>
      <w:pPr>
        <w:ind w:left="3360" w:hanging="1080"/>
      </w:pPr>
      <w:rPr>
        <w:rFonts w:hint="default"/>
      </w:rPr>
    </w:lvl>
    <w:lvl w:ilvl="1" w:tentative="0">
      <w:start w:val="1"/>
      <w:numFmt w:val="lowerLetter"/>
      <w:lvlText w:val="%2)"/>
      <w:lvlJc w:val="left"/>
      <w:pPr>
        <w:ind w:left="3120" w:hanging="420"/>
      </w:pPr>
    </w:lvl>
    <w:lvl w:ilvl="2" w:tentative="0">
      <w:start w:val="1"/>
      <w:numFmt w:val="lowerRoman"/>
      <w:lvlText w:val="%3."/>
      <w:lvlJc w:val="right"/>
      <w:pPr>
        <w:ind w:left="3540" w:hanging="420"/>
      </w:pPr>
    </w:lvl>
    <w:lvl w:ilvl="3" w:tentative="0">
      <w:start w:val="1"/>
      <w:numFmt w:val="decimal"/>
      <w:lvlText w:val="%4."/>
      <w:lvlJc w:val="left"/>
      <w:pPr>
        <w:ind w:left="3960" w:hanging="420"/>
      </w:pPr>
    </w:lvl>
    <w:lvl w:ilvl="4" w:tentative="0">
      <w:start w:val="1"/>
      <w:numFmt w:val="lowerLetter"/>
      <w:lvlText w:val="%5)"/>
      <w:lvlJc w:val="left"/>
      <w:pPr>
        <w:ind w:left="4380" w:hanging="420"/>
      </w:pPr>
    </w:lvl>
    <w:lvl w:ilvl="5" w:tentative="0">
      <w:start w:val="1"/>
      <w:numFmt w:val="lowerRoman"/>
      <w:lvlText w:val="%6."/>
      <w:lvlJc w:val="right"/>
      <w:pPr>
        <w:ind w:left="4800" w:hanging="420"/>
      </w:pPr>
    </w:lvl>
    <w:lvl w:ilvl="6" w:tentative="0">
      <w:start w:val="1"/>
      <w:numFmt w:val="decimal"/>
      <w:lvlText w:val="%7."/>
      <w:lvlJc w:val="left"/>
      <w:pPr>
        <w:ind w:left="5220" w:hanging="420"/>
      </w:pPr>
    </w:lvl>
    <w:lvl w:ilvl="7" w:tentative="0">
      <w:start w:val="1"/>
      <w:numFmt w:val="lowerLetter"/>
      <w:lvlText w:val="%8)"/>
      <w:lvlJc w:val="left"/>
      <w:pPr>
        <w:ind w:left="5640" w:hanging="420"/>
      </w:pPr>
    </w:lvl>
    <w:lvl w:ilvl="8" w:tentative="0">
      <w:start w:val="1"/>
      <w:numFmt w:val="lowerRoman"/>
      <w:lvlText w:val="%9."/>
      <w:lvlJc w:val="right"/>
      <w:pPr>
        <w:ind w:left="60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MTA5MzcwNzkxN2NjZDNhNmM0YmEwNjNjNTY0OTIifQ=="/>
  </w:docVars>
  <w:rsids>
    <w:rsidRoot w:val="00000000"/>
    <w:rsid w:val="00934AC0"/>
    <w:rsid w:val="01166091"/>
    <w:rsid w:val="01713F53"/>
    <w:rsid w:val="021639CB"/>
    <w:rsid w:val="034F2928"/>
    <w:rsid w:val="04025C3F"/>
    <w:rsid w:val="04FD4570"/>
    <w:rsid w:val="07265C5F"/>
    <w:rsid w:val="078B1A9A"/>
    <w:rsid w:val="08594856"/>
    <w:rsid w:val="0A2569D5"/>
    <w:rsid w:val="0ABD7189"/>
    <w:rsid w:val="0B4A0369"/>
    <w:rsid w:val="0B6C55AF"/>
    <w:rsid w:val="0B7218AA"/>
    <w:rsid w:val="0C7D0D6F"/>
    <w:rsid w:val="0C7E583E"/>
    <w:rsid w:val="0C822224"/>
    <w:rsid w:val="0DED37BF"/>
    <w:rsid w:val="0F62655D"/>
    <w:rsid w:val="12DD25BE"/>
    <w:rsid w:val="144452ED"/>
    <w:rsid w:val="148D3451"/>
    <w:rsid w:val="15086F25"/>
    <w:rsid w:val="168D35CD"/>
    <w:rsid w:val="18321CF1"/>
    <w:rsid w:val="19286E04"/>
    <w:rsid w:val="19320C38"/>
    <w:rsid w:val="1BB51504"/>
    <w:rsid w:val="1C636820"/>
    <w:rsid w:val="1D4B7246"/>
    <w:rsid w:val="1E034697"/>
    <w:rsid w:val="1E672FA8"/>
    <w:rsid w:val="1F781B86"/>
    <w:rsid w:val="1F7D3766"/>
    <w:rsid w:val="1FA8400C"/>
    <w:rsid w:val="1FE9340D"/>
    <w:rsid w:val="1FEC41A3"/>
    <w:rsid w:val="21037A9D"/>
    <w:rsid w:val="22BF2416"/>
    <w:rsid w:val="24A15CB2"/>
    <w:rsid w:val="28AC5FA3"/>
    <w:rsid w:val="295274FD"/>
    <w:rsid w:val="29756465"/>
    <w:rsid w:val="2B713DC1"/>
    <w:rsid w:val="2C577C28"/>
    <w:rsid w:val="2D9D7187"/>
    <w:rsid w:val="2FB0078C"/>
    <w:rsid w:val="30C23404"/>
    <w:rsid w:val="31D16C6E"/>
    <w:rsid w:val="34BB30CA"/>
    <w:rsid w:val="355D18A7"/>
    <w:rsid w:val="356E6443"/>
    <w:rsid w:val="396C2F12"/>
    <w:rsid w:val="3A9D66C5"/>
    <w:rsid w:val="3B501E42"/>
    <w:rsid w:val="3B5B648D"/>
    <w:rsid w:val="3B9F5A67"/>
    <w:rsid w:val="3E1312C3"/>
    <w:rsid w:val="3F1D7BCA"/>
    <w:rsid w:val="3F885F10"/>
    <w:rsid w:val="3F9F1F66"/>
    <w:rsid w:val="405D054D"/>
    <w:rsid w:val="42892A5A"/>
    <w:rsid w:val="43D71FEB"/>
    <w:rsid w:val="441427F7"/>
    <w:rsid w:val="44BF1DAF"/>
    <w:rsid w:val="476E217F"/>
    <w:rsid w:val="49966EC6"/>
    <w:rsid w:val="4C3B3A34"/>
    <w:rsid w:val="4D4375B7"/>
    <w:rsid w:val="4E2026D3"/>
    <w:rsid w:val="4F3F7F27"/>
    <w:rsid w:val="4F746ADE"/>
    <w:rsid w:val="505A1651"/>
    <w:rsid w:val="51E0149B"/>
    <w:rsid w:val="53782EC7"/>
    <w:rsid w:val="5404660B"/>
    <w:rsid w:val="54631438"/>
    <w:rsid w:val="55675971"/>
    <w:rsid w:val="5651027B"/>
    <w:rsid w:val="58AE2A8F"/>
    <w:rsid w:val="59142C25"/>
    <w:rsid w:val="5B050D7B"/>
    <w:rsid w:val="5BF71073"/>
    <w:rsid w:val="5C6D25C0"/>
    <w:rsid w:val="5D926506"/>
    <w:rsid w:val="5D964551"/>
    <w:rsid w:val="5E8048B9"/>
    <w:rsid w:val="5FBA5FCF"/>
    <w:rsid w:val="60BA16E3"/>
    <w:rsid w:val="621912AD"/>
    <w:rsid w:val="629054A7"/>
    <w:rsid w:val="63340444"/>
    <w:rsid w:val="6352606D"/>
    <w:rsid w:val="64414AEB"/>
    <w:rsid w:val="666C6BEE"/>
    <w:rsid w:val="66D37FDC"/>
    <w:rsid w:val="67BE64AF"/>
    <w:rsid w:val="69B1362C"/>
    <w:rsid w:val="69F47232"/>
    <w:rsid w:val="6A2F1D4F"/>
    <w:rsid w:val="6A725C1A"/>
    <w:rsid w:val="6E4B4EE4"/>
    <w:rsid w:val="71EE7B96"/>
    <w:rsid w:val="72567508"/>
    <w:rsid w:val="733E5017"/>
    <w:rsid w:val="73FF043E"/>
    <w:rsid w:val="74043DB1"/>
    <w:rsid w:val="766470F4"/>
    <w:rsid w:val="768A7B87"/>
    <w:rsid w:val="76DC3D09"/>
    <w:rsid w:val="79006A46"/>
    <w:rsid w:val="7921239C"/>
    <w:rsid w:val="79617C3A"/>
    <w:rsid w:val="7A1F1112"/>
    <w:rsid w:val="7BA76460"/>
    <w:rsid w:val="7C280612"/>
    <w:rsid w:val="7E391DCD"/>
    <w:rsid w:val="7E423C65"/>
    <w:rsid w:val="7EE7371B"/>
    <w:rsid w:val="7FB77E58"/>
    <w:rsid w:val="DD69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widowControl w:val="0"/>
      <w:numPr>
        <w:ilvl w:val="0"/>
        <w:numId w:val="1"/>
      </w:numPr>
      <w:tabs>
        <w:tab w:val="left" w:pos="0"/>
      </w:tabs>
      <w:spacing w:before="1"/>
      <w:ind w:left="155"/>
      <w:jc w:val="both"/>
      <w:outlineLvl w:val="0"/>
    </w:pPr>
    <w:rPr>
      <w:rFonts w:ascii="宋体" w:hAnsi="宋体" w:eastAsia="方正仿宋_GBK" w:cs="宋体"/>
      <w:kern w:val="2"/>
      <w:sz w:val="32"/>
      <w:szCs w:val="32"/>
      <w:lang w:val="en-US" w:eastAsia="zh-CN" w:bidi="ar-SA"/>
    </w:rPr>
  </w:style>
  <w:style w:type="paragraph" w:styleId="4">
    <w:name w:val="heading 2"/>
    <w:next w:val="1"/>
    <w:qFormat/>
    <w:uiPriority w:val="9"/>
    <w:pPr>
      <w:keepNext/>
      <w:keepLines/>
      <w:widowControl w:val="0"/>
      <w:spacing w:before="260" w:after="260" w:line="415" w:lineRule="auto"/>
      <w:jc w:val="both"/>
      <w:outlineLvl w:val="1"/>
    </w:pPr>
    <w:rPr>
      <w:rFonts w:ascii="Arial" w:hAnsi="Arial" w:eastAsia="黑体" w:cs="Times New Roman"/>
      <w:kern w:val="2"/>
      <w:sz w:val="32"/>
      <w:lang w:val="en-US" w:eastAsia="zh-CN" w:bidi="ar-SA"/>
    </w:rPr>
  </w:style>
  <w:style w:type="paragraph" w:styleId="2">
    <w:name w:val="heading 3"/>
    <w:next w:val="1"/>
    <w:unhideWhenUsed/>
    <w:qFormat/>
    <w:uiPriority w:val="0"/>
    <w:pPr>
      <w:widowControl w:val="0"/>
      <w:numPr>
        <w:ilvl w:val="0"/>
        <w:numId w:val="2"/>
      </w:numPr>
      <w:suppressAutoHyphens w:val="0"/>
      <w:ind w:firstLine="0" w:firstLineChars="0"/>
      <w:jc w:val="both"/>
      <w:outlineLvl w:val="2"/>
    </w:pPr>
    <w:rPr>
      <w:rFonts w:ascii="方正楷体_GBK" w:hAnsi="Calibri" w:eastAsia="方正楷体_GBK" w:cs="Times New Roman"/>
      <w:kern w:val="2"/>
      <w:sz w:val="32"/>
      <w:szCs w:val="32"/>
      <w:lang w:val="en-US" w:eastAsia="zh-CN" w:bidi="ar-SA"/>
    </w:rPr>
  </w:style>
  <w:style w:type="paragraph" w:styleId="5">
    <w:name w:val="heading 4"/>
    <w:next w:val="1"/>
    <w:unhideWhenUsed/>
    <w:qFormat/>
    <w:uiPriority w:val="0"/>
    <w:pPr>
      <w:keepNext/>
      <w:keepLines/>
      <w:widowControl w:val="0"/>
      <w:spacing w:before="280" w:after="290" w:line="372" w:lineRule="auto"/>
      <w:jc w:val="both"/>
      <w:outlineLvl w:val="3"/>
    </w:pPr>
    <w:rPr>
      <w:rFonts w:ascii="Arial" w:hAnsi="Arial" w:eastAsia="黑体" w:cs="Times New Roman"/>
      <w:kern w:val="2"/>
      <w:sz w:val="28"/>
      <w:szCs w:val="21"/>
      <w:lang w:val="en-US" w:eastAsia="zh-CN" w:bidi="ar-SA"/>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6">
    <w:name w:val="table of authorities"/>
    <w:next w:val="1"/>
    <w:qFormat/>
    <w:uiPriority w:val="99"/>
    <w:pPr>
      <w:widowControl w:val="0"/>
      <w:ind w:left="420" w:leftChars="200"/>
      <w:jc w:val="both"/>
    </w:pPr>
    <w:rPr>
      <w:rFonts w:ascii="仿宋_GB2312" w:hAnsi="Calibri" w:eastAsia="宋体" w:cs="Times New Roman"/>
      <w:spacing w:val="-4"/>
      <w:kern w:val="2"/>
      <w:sz w:val="21"/>
      <w:szCs w:val="22"/>
      <w:lang w:val="en-US" w:eastAsia="zh-CN" w:bidi="ar-SA"/>
    </w:rPr>
  </w:style>
  <w:style w:type="paragraph" w:styleId="7">
    <w:name w:val="Normal Indent"/>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8">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9">
    <w:name w:val="Body Text"/>
    <w:basedOn w:val="1"/>
    <w:next w:val="1"/>
    <w:qFormat/>
    <w:uiPriority w:val="0"/>
    <w:pPr>
      <w:ind w:left="100" w:leftChars="100" w:right="100" w:rightChars="100"/>
    </w:pPr>
  </w:style>
  <w:style w:type="paragraph" w:styleId="10">
    <w:name w:val="Body Text Indent"/>
    <w:next w:val="1"/>
    <w:unhideWhenUsed/>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11">
    <w:name w:val="toc 5"/>
    <w:next w:val="1"/>
    <w:qFormat/>
    <w:uiPriority w:val="99"/>
    <w:pPr>
      <w:widowControl w:val="0"/>
      <w:ind w:left="1680" w:leftChars="800"/>
      <w:jc w:val="both"/>
    </w:pPr>
    <w:rPr>
      <w:rFonts w:ascii="Times New Roman" w:hAnsi="Times New Roman" w:eastAsia="方正仿宋_GBK" w:cs="Times New Roman"/>
      <w:kern w:val="2"/>
      <w:sz w:val="32"/>
      <w:lang w:val="en-US" w:eastAsia="zh-CN" w:bidi="ar-SA"/>
    </w:rPr>
  </w:style>
  <w:style w:type="paragraph" w:styleId="12">
    <w:name w:val="footer"/>
    <w:basedOn w:val="1"/>
    <w:next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13">
    <w:name w:val="索引 51"/>
    <w:next w:val="1"/>
    <w:qFormat/>
    <w:uiPriority w:val="99"/>
    <w:pPr>
      <w:kinsoku w:val="0"/>
      <w:autoSpaceDE w:val="0"/>
      <w:autoSpaceDN w:val="0"/>
      <w:adjustRightInd w:val="0"/>
      <w:snapToGrid w:val="0"/>
      <w:ind w:left="1680"/>
      <w:textAlignment w:val="baseline"/>
    </w:pPr>
    <w:rPr>
      <w:rFonts w:ascii="Arial" w:hAnsi="Arial" w:eastAsia="Arial" w:cs="Arial"/>
      <w:snapToGrid w:val="0"/>
      <w:color w:val="000000"/>
      <w:sz w:val="21"/>
      <w:szCs w:val="21"/>
      <w:lang w:val="en-US" w:eastAsia="zh-CN" w:bidi="ar-SA"/>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Message Header"/>
    <w:next w:val="9"/>
    <w:semiHidden/>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16">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17">
    <w:name w:val="Title"/>
    <w:next w:val="1"/>
    <w:qFormat/>
    <w:uiPriority w:val="0"/>
    <w:pPr>
      <w:widowControl w:val="0"/>
      <w:spacing w:before="240" w:after="60"/>
      <w:jc w:val="center"/>
      <w:outlineLvl w:val="0"/>
    </w:pPr>
    <w:rPr>
      <w:rFonts w:ascii="Cambria" w:hAnsi="Cambria" w:eastAsia="Times New Roman" w:cs="Times New Roman"/>
      <w:b/>
      <w:bCs/>
      <w:kern w:val="2"/>
      <w:sz w:val="30"/>
      <w:szCs w:val="32"/>
      <w:lang w:val="en-US" w:eastAsia="zh-CN" w:bidi="ar-SA"/>
    </w:rPr>
  </w:style>
  <w:style w:type="paragraph" w:styleId="18">
    <w:name w:val="Body Text First Indent"/>
    <w:basedOn w:val="9"/>
    <w:qFormat/>
    <w:uiPriority w:val="0"/>
    <w:pPr>
      <w:ind w:firstLine="420" w:firstLineChars="100"/>
    </w:pPr>
  </w:style>
  <w:style w:type="paragraph" w:styleId="19">
    <w:name w:val="Body Text First Indent 2"/>
    <w:qFormat/>
    <w:uiPriority w:val="0"/>
    <w:pPr>
      <w:widowControl w:val="0"/>
      <w:snapToGrid w:val="0"/>
      <w:spacing w:after="0" w:line="600" w:lineRule="atLeast"/>
      <w:ind w:firstLine="420" w:firstLineChars="200"/>
      <w:jc w:val="both"/>
    </w:pPr>
    <w:rPr>
      <w:rFonts w:ascii="Times New Roman" w:hAnsi="Times New Roman" w:eastAsia="仿宋_GB2312" w:cs="Times New Roman"/>
      <w:kern w:val="2"/>
      <w:sz w:val="32"/>
      <w:szCs w:val="24"/>
      <w:lang w:val="en-US" w:eastAsia="zh-CN" w:bidi="ar-SA"/>
    </w:rPr>
  </w:style>
  <w:style w:type="table" w:styleId="21">
    <w:name w:val="Table Grid"/>
    <w:basedOn w:val="2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Strong"/>
    <w:qFormat/>
    <w:uiPriority w:val="0"/>
    <w:rPr>
      <w:b/>
    </w:rPr>
  </w:style>
  <w:style w:type="character" w:styleId="24">
    <w:name w:val="Hyperlink"/>
    <w:qFormat/>
    <w:uiPriority w:val="0"/>
    <w:rPr>
      <w:color w:val="0000FF"/>
      <w:u w:val="single"/>
    </w:rPr>
  </w:style>
  <w:style w:type="paragraph" w:customStyle="1" w:styleId="25">
    <w:name w:val="UserStyle_1"/>
    <w:next w:val="1"/>
    <w:qFormat/>
    <w:uiPriority w:val="0"/>
    <w:pPr>
      <w:widowControl w:val="0"/>
      <w:ind w:left="1680"/>
      <w:jc w:val="both"/>
      <w:textAlignment w:val="baseline"/>
    </w:pPr>
    <w:rPr>
      <w:rFonts w:ascii="Calibri" w:hAnsi="Calibri" w:eastAsia="宋体" w:cs="Times New Roman"/>
      <w:kern w:val="2"/>
      <w:sz w:val="21"/>
      <w:szCs w:val="22"/>
      <w:lang w:val="en-US" w:eastAsia="zh-CN" w:bidi="ar-SA"/>
    </w:rPr>
  </w:style>
  <w:style w:type="paragraph" w:customStyle="1" w:styleId="26">
    <w:name w:val="Default"/>
    <w:next w:val="8"/>
    <w:qFormat/>
    <w:uiPriority w:val="99"/>
    <w:pPr>
      <w:widowControl w:val="0"/>
      <w:autoSpaceDE w:val="0"/>
      <w:autoSpaceDN w:val="0"/>
      <w:adjustRightInd w:val="0"/>
    </w:pPr>
    <w:rPr>
      <w:rFonts w:ascii="方正小标宋简体" w:hAnsi="Calibri" w:eastAsia="方正小标宋简体" w:cs="Times New Roman"/>
      <w:color w:val="000000"/>
      <w:kern w:val="0"/>
      <w:sz w:val="24"/>
      <w:szCs w:val="20"/>
      <w:lang w:val="en-US" w:eastAsia="zh-CN" w:bidi="ar-SA"/>
    </w:rPr>
  </w:style>
  <w:style w:type="paragraph" w:customStyle="1" w:styleId="27">
    <w:name w:val="列表段落1"/>
    <w:qFormat/>
    <w:uiPriority w:val="34"/>
    <w:pPr>
      <w:widowControl w:val="0"/>
      <w:suppressAutoHyphens w:val="0"/>
      <w:ind w:firstLine="420" w:firstLineChars="200"/>
      <w:jc w:val="both"/>
    </w:pPr>
    <w:rPr>
      <w:rFonts w:ascii="方正仿宋_GBK" w:hAnsi="Calibri" w:eastAsia="方正仿宋_GBK" w:cs="Times New Roman"/>
      <w:kern w:val="2"/>
      <w:sz w:val="32"/>
      <w:szCs w:val="32"/>
      <w:lang w:val="en-US" w:eastAsia="zh-CN" w:bidi="ar-SA"/>
    </w:rPr>
  </w:style>
  <w:style w:type="paragraph" w:customStyle="1" w:styleId="28">
    <w:name w:val="p0"/>
    <w:qFormat/>
    <w:uiPriority w:val="0"/>
    <w:pPr>
      <w:widowControl/>
      <w:jc w:val="left"/>
    </w:pPr>
    <w:rPr>
      <w:rFonts w:ascii="Calibri" w:hAnsi="Calibri" w:eastAsia="方正仿宋_GBK"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490</Words>
  <Characters>505</Characters>
  <Lines>0</Lines>
  <Paragraphs>0</Paragraphs>
  <TotalTime>4</TotalTime>
  <ScaleCrop>false</ScaleCrop>
  <LinksUpToDate>false</LinksUpToDate>
  <CharactersWithSpaces>563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2021-12-29T08:03:00Z</dcterms:created>
  <dc:creator>Administrator</dc:creator>
  <cp:lastModifiedBy>fengdu</cp:lastModifiedBy>
  <cp:lastPrinted>2023-06-30T03:00:00Z</cp:lastPrinted>
  <dcterms:modified xsi:type="dcterms:W3CDTF">2023-12-19T16:28:40Z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EB845439099F43B189D0276832D28D0E</vt:lpwstr>
  </property>
</Properties>
</file>