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28" w:rsidRPr="00822918" w:rsidRDefault="00254528" w:rsidP="0093531C">
      <w:pPr>
        <w:adjustRightInd w:val="0"/>
        <w:snapToGrid w:val="0"/>
        <w:spacing w:line="574" w:lineRule="exact"/>
        <w:jc w:val="center"/>
        <w:rPr>
          <w:rFonts w:ascii="Times New Roman" w:eastAsia="方正小标宋_GBK" w:hAnsi="Times New Roman" w:cs="方正小标宋_GBK"/>
          <w:sz w:val="44"/>
          <w:szCs w:val="44"/>
        </w:rPr>
      </w:pPr>
      <w:r w:rsidRPr="00822918">
        <w:rPr>
          <w:rFonts w:ascii="Times New Roman" w:eastAsia="方正小标宋_GBK" w:hAnsi="Times New Roman" w:cs="方正小标宋_GBK" w:hint="eastAsia"/>
          <w:sz w:val="44"/>
          <w:szCs w:val="44"/>
        </w:rPr>
        <w:t>丰都县南天湖镇人民政府</w:t>
      </w:r>
    </w:p>
    <w:p w:rsidR="00DD7494" w:rsidRPr="00822918" w:rsidRDefault="00011B76" w:rsidP="00011B76">
      <w:pPr>
        <w:adjustRightInd w:val="0"/>
        <w:snapToGrid w:val="0"/>
        <w:spacing w:line="574" w:lineRule="exact"/>
        <w:jc w:val="center"/>
        <w:rPr>
          <w:rFonts w:ascii="Times New Roman" w:eastAsia="方正小标宋_GBK" w:hAnsi="Times New Roman"/>
          <w:sz w:val="44"/>
          <w:szCs w:val="44"/>
        </w:rPr>
      </w:pPr>
      <w:r w:rsidRPr="00822918">
        <w:rPr>
          <w:rFonts w:ascii="Times New Roman" w:eastAsia="方正小标宋_GBK" w:hAnsi="Times New Roman"/>
          <w:sz w:val="44"/>
          <w:szCs w:val="44"/>
        </w:rPr>
        <w:t>关于印发《</w:t>
      </w:r>
      <w:r w:rsidRPr="00822918">
        <w:rPr>
          <w:rFonts w:ascii="Times New Roman" w:eastAsia="方正小标宋_GBK" w:hAnsi="Times New Roman"/>
          <w:sz w:val="44"/>
          <w:szCs w:val="44"/>
        </w:rPr>
        <w:t>202</w:t>
      </w:r>
      <w:r w:rsidRPr="00822918">
        <w:rPr>
          <w:rFonts w:ascii="Times New Roman" w:eastAsia="方正小标宋_GBK" w:hAnsi="Times New Roman" w:hint="eastAsia"/>
          <w:sz w:val="44"/>
          <w:szCs w:val="44"/>
        </w:rPr>
        <w:t>3</w:t>
      </w:r>
      <w:r w:rsidRPr="00822918">
        <w:rPr>
          <w:rFonts w:ascii="Times New Roman" w:eastAsia="方正小标宋_GBK" w:hAnsi="Times New Roman"/>
          <w:sz w:val="44"/>
          <w:szCs w:val="44"/>
        </w:rPr>
        <w:t>年森林防火宣传方案》的</w:t>
      </w:r>
    </w:p>
    <w:p w:rsidR="00011B76" w:rsidRPr="00822918" w:rsidRDefault="00011B76" w:rsidP="00011B76">
      <w:pPr>
        <w:adjustRightInd w:val="0"/>
        <w:snapToGrid w:val="0"/>
        <w:spacing w:line="574" w:lineRule="exact"/>
        <w:jc w:val="center"/>
        <w:rPr>
          <w:rFonts w:ascii="Times New Roman" w:eastAsia="方正小标宋_GBK" w:hAnsi="Times New Roman"/>
          <w:sz w:val="44"/>
          <w:szCs w:val="44"/>
        </w:rPr>
      </w:pPr>
      <w:r w:rsidRPr="00822918">
        <w:rPr>
          <w:rFonts w:ascii="Times New Roman" w:eastAsia="方正小标宋_GBK" w:hAnsi="Times New Roman"/>
          <w:sz w:val="44"/>
          <w:szCs w:val="44"/>
        </w:rPr>
        <w:t>通</w:t>
      </w:r>
      <w:r w:rsidR="00DD7494" w:rsidRPr="00822918">
        <w:rPr>
          <w:rFonts w:ascii="Times New Roman" w:eastAsia="方正小标宋_GBK" w:hAnsi="Times New Roman" w:hint="eastAsia"/>
          <w:sz w:val="44"/>
          <w:szCs w:val="44"/>
        </w:rPr>
        <w:t xml:space="preserve">    </w:t>
      </w:r>
      <w:r w:rsidRPr="00822918">
        <w:rPr>
          <w:rFonts w:ascii="Times New Roman" w:eastAsia="方正小标宋_GBK" w:hAnsi="Times New Roman"/>
          <w:sz w:val="44"/>
          <w:szCs w:val="44"/>
        </w:rPr>
        <w:t>知</w:t>
      </w:r>
    </w:p>
    <w:p w:rsidR="00011B76" w:rsidRPr="00822918" w:rsidRDefault="00011B76" w:rsidP="00011B76">
      <w:pPr>
        <w:adjustRightInd w:val="0"/>
        <w:snapToGrid w:val="0"/>
        <w:spacing w:line="574" w:lineRule="exact"/>
        <w:rPr>
          <w:rFonts w:ascii="Times New Roman" w:hAnsi="Times New Roman"/>
          <w:szCs w:val="32"/>
        </w:rPr>
      </w:pPr>
    </w:p>
    <w:p w:rsidR="00011B76" w:rsidRPr="00822918" w:rsidRDefault="00011B76" w:rsidP="00011B76">
      <w:pPr>
        <w:pStyle w:val="HTML"/>
        <w:adjustRightInd w:val="0"/>
        <w:snapToGrid w:val="0"/>
        <w:spacing w:line="574" w:lineRule="exact"/>
        <w:rPr>
          <w:rFonts w:ascii="Times New Roman" w:eastAsia="方正仿宋_GBK" w:hAnsi="Times New Roman" w:hint="default"/>
          <w:kern w:val="2"/>
          <w:sz w:val="32"/>
          <w:szCs w:val="32"/>
        </w:rPr>
      </w:pPr>
      <w:r w:rsidRPr="00822918">
        <w:rPr>
          <w:rFonts w:ascii="Times New Roman" w:eastAsia="方正仿宋_GBK" w:hAnsi="Times New Roman"/>
          <w:kern w:val="2"/>
          <w:sz w:val="32"/>
          <w:szCs w:val="32"/>
        </w:rPr>
        <w:t>各村（居）委会、镇级各部门：</w:t>
      </w:r>
    </w:p>
    <w:p w:rsidR="00011B76" w:rsidRPr="00822918" w:rsidRDefault="00011B76" w:rsidP="00011B76">
      <w:pPr>
        <w:adjustRightInd w:val="0"/>
        <w:snapToGrid w:val="0"/>
        <w:spacing w:line="574" w:lineRule="exact"/>
        <w:ind w:firstLineChars="200" w:firstLine="640"/>
        <w:rPr>
          <w:rFonts w:ascii="Times New Roman" w:hAnsi="Times New Roman"/>
          <w:szCs w:val="32"/>
        </w:rPr>
      </w:pPr>
      <w:r w:rsidRPr="00822918">
        <w:rPr>
          <w:rFonts w:ascii="Times New Roman" w:hAnsi="Times New Roman" w:hint="eastAsia"/>
          <w:szCs w:val="32"/>
        </w:rPr>
        <w:t>为进一步加大森林防火宣传力度，提高防火意识，营造良好的森林防火氛围，现将《</w:t>
      </w:r>
      <w:r w:rsidRPr="00822918">
        <w:rPr>
          <w:rFonts w:ascii="Times New Roman" w:hAnsi="Times New Roman" w:hint="eastAsia"/>
          <w:szCs w:val="32"/>
        </w:rPr>
        <w:t>2023</w:t>
      </w:r>
      <w:r w:rsidRPr="00822918">
        <w:rPr>
          <w:rFonts w:ascii="Times New Roman" w:hAnsi="Times New Roman" w:hint="eastAsia"/>
          <w:szCs w:val="32"/>
        </w:rPr>
        <w:t>年森林防火宣传方案》印发你们，请遵照执行。</w:t>
      </w:r>
    </w:p>
    <w:p w:rsidR="00011B76" w:rsidRPr="00822918" w:rsidRDefault="00011B76" w:rsidP="00011B76">
      <w:pPr>
        <w:adjustRightInd w:val="0"/>
        <w:snapToGrid w:val="0"/>
        <w:spacing w:line="574" w:lineRule="exact"/>
        <w:jc w:val="right"/>
        <w:rPr>
          <w:rFonts w:ascii="Times New Roman" w:hAnsi="Times New Roman" w:cs="Times New Roman"/>
          <w:color w:val="000000"/>
          <w:szCs w:val="32"/>
        </w:rPr>
      </w:pPr>
    </w:p>
    <w:p w:rsidR="00011B76" w:rsidRPr="00822918" w:rsidRDefault="00011B76" w:rsidP="00011B76">
      <w:pPr>
        <w:pStyle w:val="Default"/>
        <w:snapToGrid w:val="0"/>
        <w:spacing w:line="574" w:lineRule="exact"/>
        <w:rPr>
          <w:rFonts w:ascii="Times New Roman" w:eastAsia="方正仿宋_GBK" w:hAnsi="Times New Roman"/>
          <w:sz w:val="32"/>
          <w:szCs w:val="32"/>
        </w:rPr>
      </w:pPr>
    </w:p>
    <w:p w:rsidR="00011B76" w:rsidRPr="00822918" w:rsidRDefault="00011B76" w:rsidP="00011B76">
      <w:pPr>
        <w:tabs>
          <w:tab w:val="left" w:pos="5170"/>
        </w:tabs>
        <w:adjustRightInd w:val="0"/>
        <w:snapToGrid w:val="0"/>
        <w:spacing w:line="574" w:lineRule="exact"/>
        <w:ind w:right="640"/>
        <w:jc w:val="right"/>
        <w:rPr>
          <w:rFonts w:ascii="Times New Roman" w:hAnsi="Times New Roman" w:cs="Times New Roman"/>
          <w:color w:val="000000"/>
          <w:szCs w:val="32"/>
        </w:rPr>
      </w:pPr>
      <w:r w:rsidRPr="00822918">
        <w:rPr>
          <w:rFonts w:ascii="Times New Roman" w:hAnsi="Times New Roman" w:cs="Times New Roman" w:hint="eastAsia"/>
          <w:color w:val="000000"/>
          <w:szCs w:val="32"/>
        </w:rPr>
        <w:t>丰都县南天湖镇人民政府</w:t>
      </w:r>
    </w:p>
    <w:p w:rsidR="00011B76" w:rsidRDefault="00011B76" w:rsidP="00011B76">
      <w:pPr>
        <w:adjustRightInd w:val="0"/>
        <w:snapToGrid w:val="0"/>
        <w:spacing w:line="574" w:lineRule="exact"/>
        <w:ind w:right="640"/>
        <w:jc w:val="center"/>
        <w:rPr>
          <w:rFonts w:ascii="Times New Roman" w:hAnsi="Times New Roman" w:cs="Times New Roman" w:hint="eastAsia"/>
          <w:color w:val="000000"/>
          <w:szCs w:val="32"/>
        </w:rPr>
      </w:pPr>
      <w:r w:rsidRPr="00822918">
        <w:rPr>
          <w:rFonts w:ascii="Times New Roman" w:hAnsi="Times New Roman" w:cs="Times New Roman" w:hint="eastAsia"/>
          <w:color w:val="000000"/>
          <w:szCs w:val="32"/>
        </w:rPr>
        <w:t xml:space="preserve">                             2023</w:t>
      </w:r>
      <w:r w:rsidRPr="00822918">
        <w:rPr>
          <w:rFonts w:ascii="Times New Roman" w:hAnsi="Times New Roman" w:cs="Times New Roman" w:hint="eastAsia"/>
          <w:color w:val="000000"/>
          <w:szCs w:val="32"/>
        </w:rPr>
        <w:t>年</w:t>
      </w:r>
      <w:r w:rsidRPr="00822918">
        <w:rPr>
          <w:rFonts w:ascii="Times New Roman" w:hAnsi="Times New Roman" w:cs="Times New Roman" w:hint="eastAsia"/>
          <w:color w:val="000000"/>
          <w:szCs w:val="32"/>
        </w:rPr>
        <w:t>1</w:t>
      </w:r>
      <w:r w:rsidRPr="00822918">
        <w:rPr>
          <w:rFonts w:ascii="Times New Roman" w:hAnsi="Times New Roman" w:cs="Times New Roman" w:hint="eastAsia"/>
          <w:color w:val="000000"/>
          <w:szCs w:val="32"/>
        </w:rPr>
        <w:t>月</w:t>
      </w:r>
      <w:r w:rsidRPr="00822918">
        <w:rPr>
          <w:rFonts w:ascii="Times New Roman" w:hAnsi="Times New Roman" w:cs="Times New Roman" w:hint="eastAsia"/>
          <w:color w:val="000000"/>
          <w:szCs w:val="32"/>
        </w:rPr>
        <w:t>6</w:t>
      </w:r>
      <w:r w:rsidRPr="00822918">
        <w:rPr>
          <w:rFonts w:ascii="Times New Roman" w:hAnsi="Times New Roman" w:cs="Times New Roman" w:hint="eastAsia"/>
          <w:color w:val="000000"/>
          <w:szCs w:val="32"/>
        </w:rPr>
        <w:t>日</w:t>
      </w:r>
    </w:p>
    <w:p w:rsidR="00094D06" w:rsidRDefault="00094D06" w:rsidP="00094D06">
      <w:pPr>
        <w:adjustRightInd w:val="0"/>
        <w:snapToGrid w:val="0"/>
        <w:spacing w:line="574" w:lineRule="exact"/>
        <w:ind w:firstLineChars="200" w:firstLine="640"/>
        <w:jc w:val="left"/>
        <w:rPr>
          <w:rFonts w:ascii="方正仿宋_GBK" w:hint="eastAsia"/>
          <w:color w:val="000000"/>
          <w:szCs w:val="32"/>
        </w:rPr>
      </w:pPr>
      <w:r>
        <w:rPr>
          <w:rFonts w:ascii="方正仿宋_GBK" w:hint="eastAsia"/>
          <w:color w:val="000000"/>
          <w:szCs w:val="32"/>
        </w:rPr>
        <w:t>（此件公开发布）</w:t>
      </w:r>
    </w:p>
    <w:p w:rsidR="00094D06" w:rsidRPr="00822918" w:rsidRDefault="00094D06" w:rsidP="00011B76">
      <w:pPr>
        <w:adjustRightInd w:val="0"/>
        <w:snapToGrid w:val="0"/>
        <w:spacing w:line="574" w:lineRule="exact"/>
        <w:ind w:right="640"/>
        <w:jc w:val="center"/>
        <w:rPr>
          <w:rFonts w:ascii="Times New Roman" w:hAnsi="Times New Roman" w:cs="Times New Roman"/>
          <w:color w:val="000000"/>
          <w:szCs w:val="32"/>
        </w:rPr>
      </w:pPr>
    </w:p>
    <w:p w:rsidR="00011B76" w:rsidRPr="00822918" w:rsidRDefault="00011B76" w:rsidP="00011B76">
      <w:pPr>
        <w:adjustRightInd w:val="0"/>
        <w:snapToGrid w:val="0"/>
        <w:spacing w:line="574" w:lineRule="exact"/>
        <w:jc w:val="center"/>
        <w:rPr>
          <w:rFonts w:ascii="Times New Roman" w:eastAsia="方正小标宋_GBK" w:hAnsi="Times New Roman"/>
          <w:sz w:val="44"/>
          <w:szCs w:val="44"/>
        </w:rPr>
      </w:pPr>
      <w:r w:rsidRPr="00822918">
        <w:rPr>
          <w:rFonts w:ascii="Times New Roman" w:eastAsia="方正小标宋_GBK" w:hAnsi="Times New Roman" w:hint="eastAsia"/>
          <w:sz w:val="44"/>
          <w:szCs w:val="44"/>
        </w:rPr>
        <w:t>2023</w:t>
      </w:r>
      <w:r w:rsidRPr="00822918">
        <w:rPr>
          <w:rFonts w:ascii="Times New Roman" w:eastAsia="方正小标宋_GBK" w:hAnsi="Times New Roman" w:hint="eastAsia"/>
          <w:sz w:val="44"/>
          <w:szCs w:val="44"/>
        </w:rPr>
        <w:t>年森林防火宣传方案</w:t>
      </w:r>
    </w:p>
    <w:p w:rsidR="00011B76" w:rsidRPr="00822918" w:rsidRDefault="00011B76" w:rsidP="00011B76">
      <w:pPr>
        <w:adjustRightInd w:val="0"/>
        <w:snapToGrid w:val="0"/>
        <w:spacing w:line="574" w:lineRule="exact"/>
        <w:ind w:firstLineChars="200" w:firstLine="640"/>
        <w:rPr>
          <w:rFonts w:ascii="Times New Roman" w:hAnsi="Times New Roman"/>
          <w:szCs w:val="32"/>
        </w:rPr>
      </w:pPr>
    </w:p>
    <w:p w:rsidR="00011B76" w:rsidRPr="00822918" w:rsidRDefault="00011B76" w:rsidP="00011B76">
      <w:pPr>
        <w:adjustRightInd w:val="0"/>
        <w:snapToGrid w:val="0"/>
        <w:spacing w:line="574" w:lineRule="exact"/>
        <w:ind w:firstLineChars="200" w:firstLine="640"/>
        <w:rPr>
          <w:rFonts w:ascii="Times New Roman" w:hAnsi="Times New Roman"/>
          <w:szCs w:val="32"/>
        </w:rPr>
      </w:pPr>
      <w:r w:rsidRPr="00822918">
        <w:rPr>
          <w:rFonts w:ascii="Times New Roman" w:hAnsi="Times New Roman" w:hint="eastAsia"/>
          <w:szCs w:val="32"/>
        </w:rPr>
        <w:t>为加大森林防火宣传工作力度，营造全民关注、参与、支持森林防火工作的良好氛围，让森林防火成为全民的自觉行动，最大限度减少人为因素引发森林火灾，结合我镇森林资源情况和林业系统森林防火工作实际，特制定本方案。</w:t>
      </w:r>
    </w:p>
    <w:p w:rsidR="00011B76" w:rsidRPr="00822918" w:rsidRDefault="00011B76" w:rsidP="00011B76">
      <w:pPr>
        <w:adjustRightInd w:val="0"/>
        <w:snapToGrid w:val="0"/>
        <w:spacing w:line="574" w:lineRule="exact"/>
        <w:ind w:firstLineChars="200" w:firstLine="640"/>
        <w:rPr>
          <w:rFonts w:ascii="Times New Roman" w:eastAsia="方正黑体_GBK" w:hAnsi="Times New Roman"/>
          <w:szCs w:val="32"/>
        </w:rPr>
      </w:pPr>
      <w:r w:rsidRPr="00822918">
        <w:rPr>
          <w:rFonts w:ascii="Times New Roman" w:eastAsia="方正黑体_GBK" w:hAnsi="Times New Roman" w:hint="eastAsia"/>
          <w:szCs w:val="32"/>
        </w:rPr>
        <w:t>一、指导思想</w:t>
      </w:r>
    </w:p>
    <w:p w:rsidR="00011B76" w:rsidRPr="00822918" w:rsidRDefault="00011B76" w:rsidP="00011B76">
      <w:pPr>
        <w:adjustRightInd w:val="0"/>
        <w:snapToGrid w:val="0"/>
        <w:spacing w:line="574" w:lineRule="exact"/>
        <w:ind w:firstLineChars="200" w:firstLine="640"/>
        <w:rPr>
          <w:rFonts w:ascii="Times New Roman" w:hAnsi="Times New Roman"/>
          <w:szCs w:val="32"/>
        </w:rPr>
      </w:pPr>
      <w:r w:rsidRPr="00822918">
        <w:rPr>
          <w:rFonts w:ascii="Times New Roman" w:hAnsi="Times New Roman" w:hint="eastAsia"/>
          <w:szCs w:val="32"/>
        </w:rPr>
        <w:t>以习近平新时代中国特色社会主义思想为指导，以确保人民</w:t>
      </w:r>
      <w:r w:rsidRPr="00822918">
        <w:rPr>
          <w:rFonts w:ascii="Times New Roman" w:hAnsi="Times New Roman" w:hint="eastAsia"/>
          <w:szCs w:val="32"/>
        </w:rPr>
        <w:lastRenderedPageBreak/>
        <w:t>生命财产安全、森林资源安全、社会稳定为目标，按照县委、县政府、县林业局关于做好森林防火工作的相关要求，坚持“预防为主”方针，突出宣传重点，创新宣传方式，多渠道、多样式、全方位、大力度开展森林防火宣传工作，将其贯穿森林火灾</w:t>
      </w:r>
      <w:proofErr w:type="gramStart"/>
      <w:r w:rsidRPr="00822918">
        <w:rPr>
          <w:rFonts w:ascii="Times New Roman" w:hAnsi="Times New Roman" w:hint="eastAsia"/>
          <w:szCs w:val="32"/>
        </w:rPr>
        <w:t>预防全</w:t>
      </w:r>
      <w:proofErr w:type="gramEnd"/>
      <w:r w:rsidRPr="00822918">
        <w:rPr>
          <w:rFonts w:ascii="Times New Roman" w:hAnsi="Times New Roman" w:hint="eastAsia"/>
          <w:szCs w:val="32"/>
        </w:rPr>
        <w:t>过程，为筑牢长江上游重要生态屏障、建设山清水秀美丽之地提供重要支撑。</w:t>
      </w:r>
    </w:p>
    <w:p w:rsidR="00011B76" w:rsidRPr="00822918" w:rsidRDefault="00011B76" w:rsidP="00011B76">
      <w:pPr>
        <w:adjustRightInd w:val="0"/>
        <w:snapToGrid w:val="0"/>
        <w:spacing w:line="574" w:lineRule="exact"/>
        <w:ind w:firstLineChars="200" w:firstLine="640"/>
        <w:rPr>
          <w:rFonts w:ascii="Times New Roman" w:eastAsia="方正黑体_GBK" w:hAnsi="Times New Roman"/>
          <w:szCs w:val="32"/>
        </w:rPr>
      </w:pPr>
      <w:r w:rsidRPr="00822918">
        <w:rPr>
          <w:rFonts w:ascii="Times New Roman" w:eastAsia="方正黑体_GBK" w:hAnsi="Times New Roman" w:hint="eastAsia"/>
          <w:szCs w:val="32"/>
        </w:rPr>
        <w:t>二、抓住防火宣传的重要时段与重点部位</w:t>
      </w:r>
    </w:p>
    <w:p w:rsidR="00011B76" w:rsidRPr="00822918" w:rsidRDefault="00011B76" w:rsidP="00011B76">
      <w:pPr>
        <w:adjustRightInd w:val="0"/>
        <w:snapToGrid w:val="0"/>
        <w:spacing w:line="574" w:lineRule="exact"/>
        <w:ind w:firstLineChars="200" w:firstLine="640"/>
        <w:rPr>
          <w:rFonts w:ascii="Times New Roman" w:hAnsi="Times New Roman"/>
          <w:szCs w:val="32"/>
        </w:rPr>
      </w:pPr>
      <w:r w:rsidRPr="00822918">
        <w:rPr>
          <w:rFonts w:ascii="Times New Roman" w:hAnsi="Times New Roman" w:hint="eastAsia"/>
          <w:szCs w:val="32"/>
        </w:rPr>
        <w:t>防火宣传要结合本地实际，利用各种方式、采取多种手段、加大宣传密度，突出抓好重要时段和重点部位森林防火宣传工作。要突出农事用火、林区作业等生产生活用火和文明祭祀宣传，做到宣传到户、到人，到单位、到校园，提高全民森林防火意识。</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（一）各村（居）委、镇级各部门要结合其它工作开展森林防火宣传活动。</w:t>
      </w:r>
      <w:r w:rsidRPr="00822918">
        <w:rPr>
          <w:rFonts w:ascii="Times New Roman" w:hAnsi="Times New Roman" w:hint="eastAsia"/>
          <w:szCs w:val="32"/>
        </w:rPr>
        <w:t>3</w:t>
      </w:r>
      <w:r w:rsidRPr="00822918">
        <w:rPr>
          <w:rFonts w:ascii="Times New Roman" w:hAnsi="Times New Roman" w:hint="eastAsia"/>
          <w:szCs w:val="32"/>
        </w:rPr>
        <w:t>月为“森林防火宣传月”，要按照“两手抓”、“两手硬”的要求，</w:t>
      </w:r>
      <w:proofErr w:type="gramStart"/>
      <w:r w:rsidRPr="00822918">
        <w:rPr>
          <w:rFonts w:ascii="Times New Roman" w:hAnsi="Times New Roman" w:hint="eastAsia"/>
          <w:szCs w:val="32"/>
        </w:rPr>
        <w:t>统筹抓好</w:t>
      </w:r>
      <w:proofErr w:type="gramEnd"/>
      <w:r w:rsidRPr="00822918">
        <w:rPr>
          <w:rFonts w:ascii="Times New Roman" w:hAnsi="Times New Roman" w:hint="eastAsia"/>
          <w:szCs w:val="32"/>
        </w:rPr>
        <w:t>森林防火宣传。做到“六结合”，即：其它工作与森林防火宣传相结合、交通</w:t>
      </w:r>
      <w:proofErr w:type="gramStart"/>
      <w:r w:rsidRPr="00822918">
        <w:rPr>
          <w:rFonts w:ascii="Times New Roman" w:hAnsi="Times New Roman" w:hint="eastAsia"/>
          <w:szCs w:val="32"/>
        </w:rPr>
        <w:t>劝导站</w:t>
      </w:r>
      <w:proofErr w:type="gramEnd"/>
      <w:r w:rsidRPr="00822918">
        <w:rPr>
          <w:rFonts w:ascii="Times New Roman" w:hAnsi="Times New Roman" w:hint="eastAsia"/>
          <w:szCs w:val="32"/>
        </w:rPr>
        <w:t>与森林防火检查站（卡）相结合、村社干部与森林防火检查人员相结合、抓春耕生产与抓</w:t>
      </w:r>
      <w:proofErr w:type="gramStart"/>
      <w:r w:rsidRPr="00822918">
        <w:rPr>
          <w:rFonts w:ascii="Times New Roman" w:hAnsi="Times New Roman" w:hint="eastAsia"/>
          <w:szCs w:val="32"/>
        </w:rPr>
        <w:t>火源管控相</w:t>
      </w:r>
      <w:proofErr w:type="gramEnd"/>
      <w:r w:rsidRPr="00822918">
        <w:rPr>
          <w:rFonts w:ascii="Times New Roman" w:hAnsi="Times New Roman" w:hint="eastAsia"/>
          <w:szCs w:val="32"/>
        </w:rPr>
        <w:t>结合、森林病虫害和野生动物监管与火险隐患排查相结合、打击乱捕滥食野生动物与打击违规违法用火相结合，确保实现“两不误”、“两促进”目标。</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（二）各村（居）委、镇级各部门要抓住重要节日和重点时段。</w:t>
      </w:r>
      <w:r w:rsidRPr="00822918">
        <w:rPr>
          <w:rFonts w:ascii="Times New Roman" w:hAnsi="Times New Roman" w:hint="eastAsia"/>
          <w:szCs w:val="32"/>
        </w:rPr>
        <w:t>要突出抓实“清明”、“庙会”、“五一”、“国庆”、寒暑假等时间节点和全国</w:t>
      </w:r>
      <w:r w:rsidR="006E3D0B">
        <w:rPr>
          <w:rFonts w:ascii="Times New Roman" w:hAnsi="Times New Roman" w:hint="eastAsia"/>
          <w:szCs w:val="32"/>
        </w:rPr>
        <w:t>两会</w:t>
      </w:r>
      <w:r w:rsidRPr="00822918">
        <w:rPr>
          <w:rFonts w:ascii="Times New Roman" w:hAnsi="Times New Roman" w:hint="eastAsia"/>
          <w:szCs w:val="32"/>
        </w:rPr>
        <w:t>、农业（企业）生产和高温伏旱期、持续高</w:t>
      </w:r>
      <w:r w:rsidRPr="00822918">
        <w:rPr>
          <w:rFonts w:ascii="Times New Roman" w:hAnsi="Times New Roman" w:hint="eastAsia"/>
          <w:szCs w:val="32"/>
        </w:rPr>
        <w:lastRenderedPageBreak/>
        <w:t>火险天气等重点时段的防火宣传工作。</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（三）各村（居）委、镇级各部门要突出抓</w:t>
      </w:r>
      <w:proofErr w:type="gramStart"/>
      <w:r w:rsidRPr="00822918">
        <w:rPr>
          <w:rFonts w:ascii="Times New Roman" w:eastAsia="方正楷体_GBK" w:hAnsi="Times New Roman" w:hint="eastAsia"/>
          <w:szCs w:val="32"/>
        </w:rPr>
        <w:t>实重点</w:t>
      </w:r>
      <w:proofErr w:type="gramEnd"/>
      <w:r w:rsidRPr="00822918">
        <w:rPr>
          <w:rFonts w:ascii="Times New Roman" w:eastAsia="方正楷体_GBK" w:hAnsi="Times New Roman" w:hint="eastAsia"/>
          <w:szCs w:val="32"/>
        </w:rPr>
        <w:t>林区防火宣传。</w:t>
      </w:r>
      <w:r w:rsidRPr="00822918">
        <w:rPr>
          <w:rFonts w:ascii="Times New Roman" w:hAnsi="Times New Roman" w:hint="eastAsia"/>
          <w:szCs w:val="32"/>
        </w:rPr>
        <w:t>要紧紧围绕自然保护区、风景名胜区、森林公园等人员密集重点区域的经营者，电网、电信、油气站、易燃易爆仓库等重要设施所在地管护者开展防火宣传，强化经营主体的防火意识。</w:t>
      </w:r>
    </w:p>
    <w:p w:rsidR="00011B76" w:rsidRPr="00822918" w:rsidRDefault="00011B76" w:rsidP="00011B76">
      <w:pPr>
        <w:adjustRightInd w:val="0"/>
        <w:snapToGrid w:val="0"/>
        <w:spacing w:line="574" w:lineRule="exact"/>
        <w:ind w:firstLineChars="200" w:firstLine="640"/>
        <w:rPr>
          <w:rFonts w:ascii="Times New Roman" w:eastAsia="方正黑体_GBK" w:hAnsi="Times New Roman"/>
          <w:szCs w:val="32"/>
        </w:rPr>
      </w:pPr>
      <w:r w:rsidRPr="00822918">
        <w:rPr>
          <w:rFonts w:ascii="Times New Roman" w:eastAsia="方正黑体_GBK" w:hAnsi="Times New Roman" w:hint="eastAsia"/>
          <w:szCs w:val="32"/>
        </w:rPr>
        <w:t>三、丰富防火宣传形式及载体</w:t>
      </w:r>
    </w:p>
    <w:p w:rsidR="00011B76" w:rsidRPr="00822918" w:rsidRDefault="00011B76" w:rsidP="00011B76">
      <w:pPr>
        <w:adjustRightInd w:val="0"/>
        <w:snapToGrid w:val="0"/>
        <w:spacing w:line="574" w:lineRule="exact"/>
        <w:ind w:firstLineChars="200" w:firstLine="640"/>
        <w:rPr>
          <w:rFonts w:ascii="Times New Roman" w:hAnsi="Times New Roman"/>
          <w:szCs w:val="32"/>
        </w:rPr>
      </w:pPr>
      <w:r w:rsidRPr="00822918">
        <w:rPr>
          <w:rFonts w:ascii="Times New Roman" w:hAnsi="Times New Roman" w:hint="eastAsia"/>
          <w:szCs w:val="32"/>
        </w:rPr>
        <w:t>森林防火宣传要紧密结合党和国家的大政方针以及经济社会发展趋势，不断丰富宣传形式、创新宣传手段、拓展宣传载体。</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（一）要广泛运用“小手拉大手”宣传模式。</w:t>
      </w:r>
      <w:r w:rsidRPr="00822918">
        <w:rPr>
          <w:rFonts w:ascii="Times New Roman" w:hAnsi="Times New Roman" w:hint="eastAsia"/>
          <w:szCs w:val="32"/>
        </w:rPr>
        <w:t>教育部门积极向中小学生普及森林防火常识，宣讲因人为违规用火引发森林火灾的典型案例，教育学生在野外不玩火，提醒家长野外不用火，通过“小手拉大手”的宣传模式，扩大宣传面，提升宣传效果。</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（二）要利用网络媒体等载体开展宣传。</w:t>
      </w:r>
      <w:r w:rsidRPr="00822918">
        <w:rPr>
          <w:rFonts w:ascii="Times New Roman" w:hAnsi="Times New Roman" w:hint="eastAsia"/>
          <w:szCs w:val="32"/>
        </w:rPr>
        <w:t>党政办、文化中心要充分利用新闻媒体，登载、播发森林火险预报、公益广告等，做到广播有声音，报纸有文章，网络有提示。要协调运营商，利用互联网络和通信网络，编发森林防火网络公益广告和手机短信普及森林防火常识，实现在防火紧要期进入林区即能收到森林防火宣传提示短信。</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（三）要与林业其它工作结合开展宣传。</w:t>
      </w:r>
      <w:r w:rsidRPr="00822918">
        <w:rPr>
          <w:rFonts w:ascii="Times New Roman" w:hAnsi="Times New Roman" w:hint="eastAsia"/>
          <w:szCs w:val="32"/>
        </w:rPr>
        <w:t>要结合国土绿化、森林抚育、产业发展、生态扶贫、野生动物保护、松材线虫病除治等林业工作实际，通过村社干部、护林人员适时开展森林防火宣传。要利用森林防火宣传月、“</w:t>
      </w:r>
      <w:r w:rsidRPr="00822918">
        <w:rPr>
          <w:rFonts w:ascii="Times New Roman" w:hAnsi="Times New Roman" w:hint="eastAsia"/>
          <w:szCs w:val="32"/>
        </w:rPr>
        <w:t>5.12</w:t>
      </w:r>
      <w:r w:rsidRPr="00822918">
        <w:rPr>
          <w:rFonts w:ascii="Times New Roman" w:hAnsi="Times New Roman" w:hint="eastAsia"/>
          <w:szCs w:val="32"/>
        </w:rPr>
        <w:t>”防灾减灾日、安全生产</w:t>
      </w:r>
      <w:r w:rsidRPr="00822918">
        <w:rPr>
          <w:rFonts w:ascii="Times New Roman" w:hAnsi="Times New Roman" w:hint="eastAsia"/>
          <w:szCs w:val="32"/>
        </w:rPr>
        <w:lastRenderedPageBreak/>
        <w:t>月活动等时机宣传森林防火知识，提高市民防火意识。</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（四）要利用传统宣传模式开展宣传。</w:t>
      </w:r>
      <w:r w:rsidRPr="00822918">
        <w:rPr>
          <w:rFonts w:ascii="Times New Roman" w:hAnsi="Times New Roman" w:hint="eastAsia"/>
          <w:szCs w:val="32"/>
        </w:rPr>
        <w:t>各村（居）委要落实林主森林防火监管责任，各村（居）委要在入山路口设立固定宣传碑牌，张贴悬挂宣传标语，加强森林防火宣传。要充分利用赶集日、社员大会、院坝会、集中宣传日等形式，通过政策宣讲、散发宣传单等方式广泛宣传森林防火。特别要充分利用村村通广播，大力宣传森林防火法律规章制度，普及森林火灾预防、扑救和安全避险知识，形成森林火灾预防群防群治的格局。</w:t>
      </w:r>
    </w:p>
    <w:p w:rsidR="00011B76" w:rsidRPr="00822918" w:rsidRDefault="00011B76" w:rsidP="00011B76">
      <w:pPr>
        <w:adjustRightInd w:val="0"/>
        <w:snapToGrid w:val="0"/>
        <w:spacing w:line="574" w:lineRule="exact"/>
        <w:ind w:firstLineChars="200" w:firstLine="640"/>
        <w:rPr>
          <w:rFonts w:ascii="Times New Roman" w:eastAsia="方正黑体_GBK" w:hAnsi="Times New Roman"/>
          <w:szCs w:val="32"/>
        </w:rPr>
      </w:pPr>
      <w:r w:rsidRPr="00822918">
        <w:rPr>
          <w:rFonts w:ascii="Times New Roman" w:eastAsia="方正黑体_GBK" w:hAnsi="Times New Roman" w:hint="eastAsia"/>
          <w:szCs w:val="32"/>
        </w:rPr>
        <w:t>四、突出防火宣传重点内容</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（一）要突出森林防火基本知识与常识的宣传。</w:t>
      </w:r>
      <w:r w:rsidRPr="00822918">
        <w:rPr>
          <w:rFonts w:ascii="Times New Roman" w:hAnsi="Times New Roman" w:hint="eastAsia"/>
          <w:szCs w:val="32"/>
        </w:rPr>
        <w:t>包括森林火灾预防、安全避险等基本知识；生产性用火审批制度以及非生产性用火的火源管理规定；森林火灾的危害性及森林火灾预防工作的重要性；倡导文明祭祀，减少林区祭祀用火等。</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（二）要突出森林防火法律法规和政策的宣传。</w:t>
      </w:r>
      <w:r w:rsidRPr="00822918">
        <w:rPr>
          <w:rFonts w:ascii="Times New Roman" w:hAnsi="Times New Roman" w:hint="eastAsia"/>
          <w:szCs w:val="32"/>
        </w:rPr>
        <w:t>包括《森林法》《森林防火条例》《重庆市森林防火条例》等森林防火法律法规。</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（三）要突出正反两个方面的典型开展警示教育。</w:t>
      </w:r>
      <w:r w:rsidRPr="00822918">
        <w:rPr>
          <w:rFonts w:ascii="Times New Roman" w:hAnsi="Times New Roman" w:hint="eastAsia"/>
          <w:szCs w:val="32"/>
        </w:rPr>
        <w:t>包括违章用火尤其是违规农事、祭祀用火处罚的典型案例，警醒违规用火人员；树立依法治</w:t>
      </w:r>
      <w:proofErr w:type="gramStart"/>
      <w:r w:rsidRPr="00822918">
        <w:rPr>
          <w:rFonts w:ascii="Times New Roman" w:hAnsi="Times New Roman" w:hint="eastAsia"/>
          <w:szCs w:val="32"/>
        </w:rPr>
        <w:t>火先进</w:t>
      </w:r>
      <w:proofErr w:type="gramEnd"/>
      <w:r w:rsidRPr="00822918">
        <w:rPr>
          <w:rFonts w:ascii="Times New Roman" w:hAnsi="Times New Roman" w:hint="eastAsia"/>
          <w:szCs w:val="32"/>
        </w:rPr>
        <w:t>典型，大力宣扬森林防火优秀集体、个人相关事迹等。</w:t>
      </w:r>
    </w:p>
    <w:p w:rsidR="00011B76" w:rsidRPr="00822918" w:rsidRDefault="00011B76" w:rsidP="00011B76">
      <w:pPr>
        <w:adjustRightInd w:val="0"/>
        <w:snapToGrid w:val="0"/>
        <w:spacing w:line="574" w:lineRule="exact"/>
        <w:ind w:firstLineChars="200" w:firstLine="640"/>
        <w:rPr>
          <w:rFonts w:ascii="Times New Roman" w:eastAsia="方正黑体_GBK" w:hAnsi="Times New Roman"/>
          <w:szCs w:val="32"/>
        </w:rPr>
      </w:pPr>
      <w:r w:rsidRPr="00822918">
        <w:rPr>
          <w:rFonts w:ascii="Times New Roman" w:eastAsia="方正黑体_GBK" w:hAnsi="Times New Roman" w:hint="eastAsia"/>
          <w:szCs w:val="32"/>
        </w:rPr>
        <w:t>五、有关要求</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（一）要进一步提高认识，加强领导。</w:t>
      </w:r>
      <w:r w:rsidRPr="00822918">
        <w:rPr>
          <w:rFonts w:ascii="Times New Roman" w:hAnsi="Times New Roman" w:hint="eastAsia"/>
          <w:szCs w:val="32"/>
        </w:rPr>
        <w:t>防火宣传工作是做好</w:t>
      </w:r>
      <w:r w:rsidRPr="00822918">
        <w:rPr>
          <w:rFonts w:ascii="Times New Roman" w:hAnsi="Times New Roman" w:hint="eastAsia"/>
          <w:szCs w:val="32"/>
        </w:rPr>
        <w:lastRenderedPageBreak/>
        <w:t>森林火灾预防的第一道关口，是预防森林火灾的第一道屏障，各村（居）委，镇级各部门要高度重视，</w:t>
      </w:r>
      <w:proofErr w:type="gramStart"/>
      <w:r w:rsidRPr="00822918">
        <w:rPr>
          <w:rFonts w:ascii="Times New Roman" w:hAnsi="Times New Roman" w:hint="eastAsia"/>
          <w:szCs w:val="32"/>
        </w:rPr>
        <w:t>统筹抓好</w:t>
      </w:r>
      <w:proofErr w:type="gramEnd"/>
      <w:r w:rsidRPr="00822918">
        <w:rPr>
          <w:rFonts w:ascii="Times New Roman" w:hAnsi="Times New Roman" w:hint="eastAsia"/>
          <w:szCs w:val="32"/>
        </w:rPr>
        <w:t>森林防火宣传工作。要专人负责、统一安排、明确责任、加强协调，形成立体式、全覆盖的宣传格局，确保工作</w:t>
      </w:r>
      <w:proofErr w:type="gramStart"/>
      <w:r w:rsidRPr="00822918">
        <w:rPr>
          <w:rFonts w:ascii="Times New Roman" w:hAnsi="Times New Roman" w:hint="eastAsia"/>
          <w:szCs w:val="32"/>
        </w:rPr>
        <w:t>不</w:t>
      </w:r>
      <w:proofErr w:type="gramEnd"/>
      <w:r w:rsidRPr="00822918">
        <w:rPr>
          <w:rFonts w:ascii="Times New Roman" w:hAnsi="Times New Roman" w:hint="eastAsia"/>
          <w:szCs w:val="32"/>
        </w:rPr>
        <w:t>断档。要增强政治意识、大局意识和责任意识，正确引导社会舆论，积极营造有利于森林防火事业发展的舆论氛围，提高宣传质量和效果。</w:t>
      </w:r>
    </w:p>
    <w:p w:rsidR="00011B76" w:rsidRPr="00822918" w:rsidRDefault="00011B76" w:rsidP="00011B76">
      <w:pPr>
        <w:adjustRightInd w:val="0"/>
        <w:snapToGrid w:val="0"/>
        <w:spacing w:line="574" w:lineRule="exact"/>
        <w:ind w:firstLineChars="200" w:firstLine="640"/>
        <w:rPr>
          <w:rFonts w:ascii="Times New Roman" w:eastAsia="方正楷体_GBK" w:hAnsi="Times New Roman"/>
          <w:szCs w:val="32"/>
        </w:rPr>
      </w:pPr>
      <w:r w:rsidRPr="00822918">
        <w:rPr>
          <w:rFonts w:ascii="Times New Roman" w:eastAsia="方正楷体_GBK" w:hAnsi="Times New Roman" w:hint="eastAsia"/>
          <w:szCs w:val="32"/>
        </w:rPr>
        <w:t>（二）要因地制宜、精心组织实施。</w:t>
      </w:r>
      <w:r w:rsidRPr="00822918">
        <w:rPr>
          <w:rFonts w:ascii="Times New Roman" w:hAnsi="Times New Roman" w:hint="eastAsia"/>
          <w:szCs w:val="32"/>
        </w:rPr>
        <w:t>要认真总结近几年来森林防火宣传工作中的好经验、好做法，以及出现的新情况、新问题，制定科学、有效、可操作性强的宣传办法，明确重点，细化措施，有计划有组织地开展森林防火宣传工作。</w:t>
      </w:r>
      <w:bookmarkStart w:id="0" w:name="_GoBack"/>
      <w:bookmarkEnd w:id="0"/>
    </w:p>
    <w:sectPr w:rsidR="00011B76" w:rsidRPr="00822918" w:rsidSect="00254528">
      <w:headerReference w:type="default" r:id="rId8"/>
      <w:footerReference w:type="even" r:id="rId9"/>
      <w:footerReference w:type="default" r:id="rId10"/>
      <w:pgSz w:w="11906" w:h="16838"/>
      <w:pgMar w:top="2098" w:right="1531" w:bottom="1985" w:left="1531" w:header="851" w:footer="1361"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3D" w:rsidRDefault="009E643D" w:rsidP="00254528">
      <w:r>
        <w:separator/>
      </w:r>
    </w:p>
  </w:endnote>
  <w:endnote w:type="continuationSeparator" w:id="0">
    <w:p w:rsidR="009E643D" w:rsidRDefault="009E643D" w:rsidP="0025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06304"/>
      <w:docPartObj>
        <w:docPartGallery w:val="Page Numbers (Bottom of Page)"/>
        <w:docPartUnique/>
      </w:docPartObj>
    </w:sdtPr>
    <w:sdtEndPr>
      <w:rPr>
        <w:rFonts w:ascii="Times New Roman" w:hAnsi="Times New Roman" w:cs="Times New Roman"/>
        <w:sz w:val="28"/>
        <w:szCs w:val="28"/>
      </w:rPr>
    </w:sdtEndPr>
    <w:sdtContent>
      <w:p w:rsidR="00254528" w:rsidRPr="00254528" w:rsidRDefault="00254528" w:rsidP="00254528">
        <w:pPr>
          <w:pStyle w:val="a4"/>
          <w:adjustRightInd w:val="0"/>
          <w:ind w:leftChars="100" w:left="320"/>
          <w:rPr>
            <w:rFonts w:ascii="Times New Roman" w:hAnsi="Times New Roman" w:cs="Times New Roman"/>
            <w:sz w:val="28"/>
            <w:szCs w:val="28"/>
          </w:rPr>
        </w:pPr>
        <w:r w:rsidRPr="00254528">
          <w:rPr>
            <w:rFonts w:ascii="Times New Roman" w:hAnsi="Times New Roman" w:cs="Times New Roman"/>
            <w:sz w:val="28"/>
            <w:szCs w:val="28"/>
          </w:rPr>
          <w:fldChar w:fldCharType="begin"/>
        </w:r>
        <w:r w:rsidRPr="00254528">
          <w:rPr>
            <w:rFonts w:ascii="Times New Roman" w:hAnsi="Times New Roman" w:cs="Times New Roman"/>
            <w:sz w:val="28"/>
            <w:szCs w:val="28"/>
          </w:rPr>
          <w:instrText>PAGE   \* MERGEFORMAT</w:instrText>
        </w:r>
        <w:r w:rsidRPr="00254528">
          <w:rPr>
            <w:rFonts w:ascii="Times New Roman" w:hAnsi="Times New Roman" w:cs="Times New Roman"/>
            <w:sz w:val="28"/>
            <w:szCs w:val="28"/>
          </w:rPr>
          <w:fldChar w:fldCharType="separate"/>
        </w:r>
        <w:r w:rsidR="00094D06" w:rsidRPr="00094D06">
          <w:rPr>
            <w:rFonts w:ascii="Times New Roman" w:hAnsi="Times New Roman" w:cs="Times New Roman"/>
            <w:noProof/>
            <w:sz w:val="28"/>
            <w:szCs w:val="28"/>
            <w:lang w:val="zh-CN"/>
          </w:rPr>
          <w:t>-</w:t>
        </w:r>
        <w:r w:rsidR="00094D06">
          <w:rPr>
            <w:rFonts w:ascii="Times New Roman" w:hAnsi="Times New Roman" w:cs="Times New Roman"/>
            <w:noProof/>
            <w:sz w:val="28"/>
            <w:szCs w:val="28"/>
          </w:rPr>
          <w:t xml:space="preserve"> 2 -</w:t>
        </w:r>
        <w:r w:rsidRPr="00254528">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59953"/>
      <w:docPartObj>
        <w:docPartGallery w:val="Page Numbers (Bottom of Page)"/>
        <w:docPartUnique/>
      </w:docPartObj>
    </w:sdtPr>
    <w:sdtEndPr>
      <w:rPr>
        <w:rFonts w:ascii="Times New Roman" w:hAnsi="Times New Roman" w:cs="Times New Roman"/>
        <w:sz w:val="28"/>
        <w:szCs w:val="28"/>
      </w:rPr>
    </w:sdtEndPr>
    <w:sdtContent>
      <w:p w:rsidR="00254528" w:rsidRPr="00254528" w:rsidRDefault="00254528" w:rsidP="00254528">
        <w:pPr>
          <w:pStyle w:val="a4"/>
          <w:adjustRightInd w:val="0"/>
          <w:ind w:rightChars="100" w:right="320"/>
          <w:jc w:val="right"/>
          <w:rPr>
            <w:rFonts w:ascii="Times New Roman" w:hAnsi="Times New Roman" w:cs="Times New Roman"/>
            <w:sz w:val="28"/>
            <w:szCs w:val="28"/>
          </w:rPr>
        </w:pPr>
        <w:r w:rsidRPr="00254528">
          <w:rPr>
            <w:rFonts w:ascii="Times New Roman" w:hAnsi="Times New Roman" w:cs="Times New Roman"/>
            <w:sz w:val="28"/>
            <w:szCs w:val="28"/>
          </w:rPr>
          <w:fldChar w:fldCharType="begin"/>
        </w:r>
        <w:r w:rsidRPr="00254528">
          <w:rPr>
            <w:rFonts w:ascii="Times New Roman" w:hAnsi="Times New Roman" w:cs="Times New Roman"/>
            <w:sz w:val="28"/>
            <w:szCs w:val="28"/>
          </w:rPr>
          <w:instrText>PAGE   \* MERGEFORMAT</w:instrText>
        </w:r>
        <w:r w:rsidRPr="00254528">
          <w:rPr>
            <w:rFonts w:ascii="Times New Roman" w:hAnsi="Times New Roman" w:cs="Times New Roman"/>
            <w:sz w:val="28"/>
            <w:szCs w:val="28"/>
          </w:rPr>
          <w:fldChar w:fldCharType="separate"/>
        </w:r>
        <w:r w:rsidR="00094D06" w:rsidRPr="00094D06">
          <w:rPr>
            <w:rFonts w:ascii="Times New Roman" w:hAnsi="Times New Roman" w:cs="Times New Roman"/>
            <w:noProof/>
            <w:sz w:val="28"/>
            <w:szCs w:val="28"/>
            <w:lang w:val="zh-CN"/>
          </w:rPr>
          <w:t>-</w:t>
        </w:r>
        <w:r w:rsidR="00094D06">
          <w:rPr>
            <w:rFonts w:ascii="Times New Roman" w:hAnsi="Times New Roman" w:cs="Times New Roman"/>
            <w:noProof/>
            <w:sz w:val="28"/>
            <w:szCs w:val="28"/>
          </w:rPr>
          <w:t xml:space="preserve"> 1 -</w:t>
        </w:r>
        <w:r w:rsidRPr="00254528">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3D" w:rsidRDefault="009E643D" w:rsidP="00254528">
      <w:r>
        <w:separator/>
      </w:r>
    </w:p>
  </w:footnote>
  <w:footnote w:type="continuationSeparator" w:id="0">
    <w:p w:rsidR="009E643D" w:rsidRDefault="009E643D" w:rsidP="0025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5E" w:rsidRDefault="0082775E" w:rsidP="0082775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8E"/>
    <w:rsid w:val="00011B76"/>
    <w:rsid w:val="00060F46"/>
    <w:rsid w:val="00094D06"/>
    <w:rsid w:val="001A7D51"/>
    <w:rsid w:val="00254528"/>
    <w:rsid w:val="003522E4"/>
    <w:rsid w:val="006E3D0B"/>
    <w:rsid w:val="00822918"/>
    <w:rsid w:val="0082775E"/>
    <w:rsid w:val="00854710"/>
    <w:rsid w:val="00863B97"/>
    <w:rsid w:val="0093531C"/>
    <w:rsid w:val="009D43F6"/>
    <w:rsid w:val="009E643D"/>
    <w:rsid w:val="00B82F1B"/>
    <w:rsid w:val="00C060B1"/>
    <w:rsid w:val="00CC0F7C"/>
    <w:rsid w:val="00D0048E"/>
    <w:rsid w:val="00DD7494"/>
    <w:rsid w:val="00E6082F"/>
    <w:rsid w:val="00E74B06"/>
    <w:rsid w:val="00EE2AA7"/>
    <w:rsid w:val="00EF41A6"/>
    <w:rsid w:val="093816C6"/>
    <w:rsid w:val="13F15336"/>
    <w:rsid w:val="20515ADA"/>
    <w:rsid w:val="357E06F6"/>
    <w:rsid w:val="3B0E03F8"/>
    <w:rsid w:val="418819A9"/>
    <w:rsid w:val="50903F7B"/>
    <w:rsid w:val="570E7A86"/>
    <w:rsid w:val="574D1AD9"/>
    <w:rsid w:val="57AD41E0"/>
    <w:rsid w:val="630261E5"/>
    <w:rsid w:val="68A73656"/>
    <w:rsid w:val="690D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D51"/>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styleId="a3">
    <w:name w:val="header"/>
    <w:basedOn w:val="a"/>
    <w:link w:val="Char"/>
    <w:rsid w:val="00254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4528"/>
    <w:rPr>
      <w:rFonts w:eastAsia="方正仿宋_GBK"/>
      <w:kern w:val="2"/>
      <w:sz w:val="18"/>
      <w:szCs w:val="18"/>
    </w:rPr>
  </w:style>
  <w:style w:type="paragraph" w:styleId="a4">
    <w:name w:val="footer"/>
    <w:basedOn w:val="a"/>
    <w:link w:val="Char0"/>
    <w:uiPriority w:val="99"/>
    <w:rsid w:val="00254528"/>
    <w:pPr>
      <w:tabs>
        <w:tab w:val="center" w:pos="4153"/>
        <w:tab w:val="right" w:pos="8306"/>
      </w:tabs>
      <w:snapToGrid w:val="0"/>
      <w:jc w:val="left"/>
    </w:pPr>
    <w:rPr>
      <w:sz w:val="18"/>
      <w:szCs w:val="18"/>
    </w:rPr>
  </w:style>
  <w:style w:type="character" w:customStyle="1" w:styleId="Char0">
    <w:name w:val="页脚 Char"/>
    <w:basedOn w:val="a0"/>
    <w:link w:val="a4"/>
    <w:uiPriority w:val="99"/>
    <w:rsid w:val="00254528"/>
    <w:rPr>
      <w:rFonts w:eastAsia="方正仿宋_GBK"/>
      <w:kern w:val="2"/>
      <w:sz w:val="18"/>
      <w:szCs w:val="18"/>
    </w:rPr>
  </w:style>
  <w:style w:type="paragraph" w:styleId="a5">
    <w:name w:val="Body Text"/>
    <w:basedOn w:val="a"/>
    <w:link w:val="Char1"/>
    <w:uiPriority w:val="99"/>
    <w:unhideWhenUsed/>
    <w:qFormat/>
    <w:rsid w:val="0093531C"/>
    <w:pPr>
      <w:spacing w:after="120"/>
      <w:ind w:firstLine="624"/>
    </w:pPr>
    <w:rPr>
      <w:rFonts w:ascii="Times New Roman" w:eastAsia="仿宋_GB2312" w:hAnsi="Times New Roman" w:cs="Times New Roman"/>
      <w:szCs w:val="20"/>
    </w:rPr>
  </w:style>
  <w:style w:type="character" w:customStyle="1" w:styleId="Char1">
    <w:name w:val="正文文本 Char"/>
    <w:basedOn w:val="a0"/>
    <w:link w:val="a5"/>
    <w:uiPriority w:val="99"/>
    <w:qFormat/>
    <w:rsid w:val="0093531C"/>
    <w:rPr>
      <w:rFonts w:ascii="Times New Roman" w:eastAsia="仿宋_GB2312" w:hAnsi="Times New Roman" w:cs="Times New Roman"/>
      <w:kern w:val="2"/>
      <w:sz w:val="32"/>
    </w:rPr>
  </w:style>
  <w:style w:type="paragraph" w:customStyle="1" w:styleId="p0">
    <w:name w:val="p0"/>
    <w:basedOn w:val="a"/>
    <w:qFormat/>
    <w:rsid w:val="0093531C"/>
    <w:pPr>
      <w:widowControl/>
    </w:pPr>
    <w:rPr>
      <w:rFonts w:ascii="Times New Roman" w:eastAsia="宋体" w:hAnsi="Times New Roman" w:cs="Times New Roman"/>
      <w:kern w:val="0"/>
      <w:sz w:val="21"/>
      <w:szCs w:val="21"/>
    </w:rPr>
  </w:style>
  <w:style w:type="paragraph" w:styleId="HTML">
    <w:name w:val="HTML Preformatted"/>
    <w:basedOn w:val="a"/>
    <w:link w:val="HTMLChar"/>
    <w:qFormat/>
    <w:rsid w:val="0001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HTMLChar">
    <w:name w:val="HTML 预设格式 Char"/>
    <w:basedOn w:val="a0"/>
    <w:link w:val="HTML"/>
    <w:qFormat/>
    <w:rsid w:val="00011B76"/>
    <w:rPr>
      <w:rFonts w:ascii="宋体" w:eastAsia="宋体" w:hAnsi="宋体" w:cs="Times New Roman"/>
      <w:sz w:val="24"/>
      <w:szCs w:val="24"/>
    </w:rPr>
  </w:style>
  <w:style w:type="paragraph" w:styleId="a6">
    <w:name w:val="Date"/>
    <w:basedOn w:val="a"/>
    <w:next w:val="a"/>
    <w:link w:val="Char2"/>
    <w:rsid w:val="00094D06"/>
    <w:pPr>
      <w:ind w:leftChars="2500" w:left="100"/>
    </w:pPr>
  </w:style>
  <w:style w:type="character" w:customStyle="1" w:styleId="Char2">
    <w:name w:val="日期 Char"/>
    <w:basedOn w:val="a0"/>
    <w:link w:val="a6"/>
    <w:rsid w:val="00094D06"/>
    <w:rPr>
      <w:rFonts w:eastAsia="方正仿宋_GBK"/>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D51"/>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styleId="a3">
    <w:name w:val="header"/>
    <w:basedOn w:val="a"/>
    <w:link w:val="Char"/>
    <w:rsid w:val="00254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4528"/>
    <w:rPr>
      <w:rFonts w:eastAsia="方正仿宋_GBK"/>
      <w:kern w:val="2"/>
      <w:sz w:val="18"/>
      <w:szCs w:val="18"/>
    </w:rPr>
  </w:style>
  <w:style w:type="paragraph" w:styleId="a4">
    <w:name w:val="footer"/>
    <w:basedOn w:val="a"/>
    <w:link w:val="Char0"/>
    <w:uiPriority w:val="99"/>
    <w:rsid w:val="00254528"/>
    <w:pPr>
      <w:tabs>
        <w:tab w:val="center" w:pos="4153"/>
        <w:tab w:val="right" w:pos="8306"/>
      </w:tabs>
      <w:snapToGrid w:val="0"/>
      <w:jc w:val="left"/>
    </w:pPr>
    <w:rPr>
      <w:sz w:val="18"/>
      <w:szCs w:val="18"/>
    </w:rPr>
  </w:style>
  <w:style w:type="character" w:customStyle="1" w:styleId="Char0">
    <w:name w:val="页脚 Char"/>
    <w:basedOn w:val="a0"/>
    <w:link w:val="a4"/>
    <w:uiPriority w:val="99"/>
    <w:rsid w:val="00254528"/>
    <w:rPr>
      <w:rFonts w:eastAsia="方正仿宋_GBK"/>
      <w:kern w:val="2"/>
      <w:sz w:val="18"/>
      <w:szCs w:val="18"/>
    </w:rPr>
  </w:style>
  <w:style w:type="paragraph" w:styleId="a5">
    <w:name w:val="Body Text"/>
    <w:basedOn w:val="a"/>
    <w:link w:val="Char1"/>
    <w:uiPriority w:val="99"/>
    <w:unhideWhenUsed/>
    <w:qFormat/>
    <w:rsid w:val="0093531C"/>
    <w:pPr>
      <w:spacing w:after="120"/>
      <w:ind w:firstLine="624"/>
    </w:pPr>
    <w:rPr>
      <w:rFonts w:ascii="Times New Roman" w:eastAsia="仿宋_GB2312" w:hAnsi="Times New Roman" w:cs="Times New Roman"/>
      <w:szCs w:val="20"/>
    </w:rPr>
  </w:style>
  <w:style w:type="character" w:customStyle="1" w:styleId="Char1">
    <w:name w:val="正文文本 Char"/>
    <w:basedOn w:val="a0"/>
    <w:link w:val="a5"/>
    <w:uiPriority w:val="99"/>
    <w:qFormat/>
    <w:rsid w:val="0093531C"/>
    <w:rPr>
      <w:rFonts w:ascii="Times New Roman" w:eastAsia="仿宋_GB2312" w:hAnsi="Times New Roman" w:cs="Times New Roman"/>
      <w:kern w:val="2"/>
      <w:sz w:val="32"/>
    </w:rPr>
  </w:style>
  <w:style w:type="paragraph" w:customStyle="1" w:styleId="p0">
    <w:name w:val="p0"/>
    <w:basedOn w:val="a"/>
    <w:qFormat/>
    <w:rsid w:val="0093531C"/>
    <w:pPr>
      <w:widowControl/>
    </w:pPr>
    <w:rPr>
      <w:rFonts w:ascii="Times New Roman" w:eastAsia="宋体" w:hAnsi="Times New Roman" w:cs="Times New Roman"/>
      <w:kern w:val="0"/>
      <w:sz w:val="21"/>
      <w:szCs w:val="21"/>
    </w:rPr>
  </w:style>
  <w:style w:type="paragraph" w:styleId="HTML">
    <w:name w:val="HTML Preformatted"/>
    <w:basedOn w:val="a"/>
    <w:link w:val="HTMLChar"/>
    <w:qFormat/>
    <w:rsid w:val="0001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HTMLChar">
    <w:name w:val="HTML 预设格式 Char"/>
    <w:basedOn w:val="a0"/>
    <w:link w:val="HTML"/>
    <w:qFormat/>
    <w:rsid w:val="00011B76"/>
    <w:rPr>
      <w:rFonts w:ascii="宋体" w:eastAsia="宋体" w:hAnsi="宋体" w:cs="Times New Roman"/>
      <w:sz w:val="24"/>
      <w:szCs w:val="24"/>
    </w:rPr>
  </w:style>
  <w:style w:type="paragraph" w:styleId="a6">
    <w:name w:val="Date"/>
    <w:basedOn w:val="a"/>
    <w:next w:val="a"/>
    <w:link w:val="Char2"/>
    <w:rsid w:val="00094D06"/>
    <w:pPr>
      <w:ind w:leftChars="2500" w:left="100"/>
    </w:pPr>
  </w:style>
  <w:style w:type="character" w:customStyle="1" w:styleId="Char2">
    <w:name w:val="日期 Char"/>
    <w:basedOn w:val="a0"/>
    <w:link w:val="a6"/>
    <w:rsid w:val="00094D06"/>
    <w:rPr>
      <w:rFonts w:eastAsia="方正仿宋_GBK"/>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1924</Characters>
  <Application>Microsoft Office Word</Application>
  <DocSecurity>0</DocSecurity>
  <Lines>16</Lines>
  <Paragraphs>4</Paragraphs>
  <ScaleCrop>false</ScaleCrop>
  <Company>Microsoft</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2023-11-28T11:52:00Z</dcterms:created>
  <dcterms:modified xsi:type="dcterms:W3CDTF">2023-11-28T11:52:00Z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B97D788508964E63BA794368FE378853</vt:lpwstr>
  </property>
</Properties>
</file>