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963" w:firstLineChars="200"/>
        <w:jc w:val="left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龙河镇</w:t>
      </w:r>
      <w:r>
        <w:rPr>
          <w:rFonts w:ascii="宋体" w:hAnsi="宋体" w:eastAsia="宋体" w:cs="宋体"/>
          <w:b/>
          <w:bCs/>
          <w:sz w:val="48"/>
          <w:szCs w:val="48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公开招聘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1名全日制</w:t>
      </w:r>
      <w:r>
        <w:rPr>
          <w:rFonts w:ascii="宋体" w:hAnsi="宋体" w:eastAsia="宋体" w:cs="宋体"/>
          <w:b/>
          <w:bCs/>
          <w:sz w:val="48"/>
          <w:szCs w:val="48"/>
        </w:rPr>
        <w:t>公益性岗位人员公告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963" w:firstLineChars="200"/>
        <w:jc w:val="left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为扎实做好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龙河镇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公益事业服务工作，进-步提升公益事业服务能力，助推经济社会发展事业迈上新台阶，促进就业困难人员充分就业，结合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龙河镇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实际工作需要，现面向全县公开招聘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龙河镇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公益性岗位人员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名。现将有关事项公告如下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基层就业协管</w:t>
      </w:r>
      <w:r>
        <w:rPr>
          <w:rFonts w:ascii="宋体" w:hAnsi="宋体" w:eastAsia="宋体" w:cs="宋体"/>
          <w:sz w:val="28"/>
          <w:szCs w:val="28"/>
        </w:rPr>
        <w:t>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报名资格条件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1.2年内离校未就业的高校毕业生离校未就业高校毕业生，全日制大专及以上学历（不限专业）。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认真贯彻执行党的路线、方针、政策和国家法律法规，思想政治素质好，遵纪守法，现实表现良好。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3.善于做群众工作，组织协调能力较强，为人处世公道正派，热爱公益事业，愿意为群众服务。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4.具备一定的文字功底，熟悉计算机操作及相关办公软件操作。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5.因工作岗位需要，同等条件下，优先考虑丰都县户籍且在丰都县范围内居住人员。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6.有下列情形的不得录用：①受过刑事处罚或者涉嫌违法尚未查清的；②曾经因违法行为，被给予行政拘留、教养、强制戒毒、限制人身自由和治安行政处罚的。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</w:t>
      </w:r>
      <w:r>
        <w:rPr>
          <w:rFonts w:ascii="宋体" w:hAnsi="宋体" w:eastAsia="宋体" w:cs="宋体"/>
          <w:b/>
          <w:bCs/>
          <w:sz w:val="28"/>
          <w:szCs w:val="28"/>
        </w:rPr>
        <w:t>、报名及资格审查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（一）报名时间：2025年9月4日----2025年9月12日（9:00-12:00；14:30-18:00）。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（二）线下报名方式：重庆市丰都县龙河镇政府便民服务大厅社会保障窗口。报名者持本人身份证复印件、毕业证复印件，近期同底1寸免冠彩色照片2张，以及《龙河镇公益性岗位招聘报名表》（见附件）。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（三）线上报名方式：简历、身份证、户口簿、毕业证，扫描打包发到电子邮箱：992609578@qq.com。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联系人：陈凤润，联系电话：023-70678978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b/>
          <w:bCs/>
          <w:sz w:val="28"/>
          <w:szCs w:val="28"/>
        </w:rPr>
        <w:t>、确定拟聘人员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报名结束后，由工作人员电话通知符合条件的报名人员在政府大楼4楼会议室面试，面试主要考察应聘者语言表达能力、法律法规常识和综合应变能力。（具体面试时间电话通知）。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ascii="宋体" w:hAnsi="宋体" w:eastAsia="宋体" w:cs="宋体"/>
          <w:b/>
          <w:bCs/>
          <w:sz w:val="28"/>
          <w:szCs w:val="28"/>
        </w:rPr>
        <w:t>、政审考察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考察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合格由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政府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确定为拟聘用人选，进行为期5个工作日的公示。公示期间，凡被举报不符合招聘条件并被查实的不予录用，空缺名额按考生的成绩高低顺序依次递补，按规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定办理。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ascii="宋体" w:hAnsi="宋体" w:eastAsia="宋体" w:cs="宋体"/>
          <w:b/>
          <w:bCs/>
          <w:sz w:val="28"/>
          <w:szCs w:val="28"/>
        </w:rPr>
        <w:t>、聘用与待遇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人选确定后，与丰都县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hint="default" w:ascii="宋体" w:hAnsi="宋体" w:eastAsia="宋体" w:cs="宋体"/>
          <w:sz w:val="28"/>
          <w:szCs w:val="28"/>
        </w:rPr>
        <w:t>人民政府签订劳务合同，合同为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一年一</w:t>
      </w:r>
      <w:r>
        <w:rPr>
          <w:rFonts w:hint="default" w:ascii="宋体" w:hAnsi="宋体" w:eastAsia="宋体" w:cs="宋体"/>
          <w:sz w:val="28"/>
          <w:szCs w:val="28"/>
        </w:rPr>
        <w:t>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default" w:ascii="宋体" w:hAnsi="宋体" w:eastAsia="宋体" w:cs="宋体"/>
          <w:sz w:val="28"/>
          <w:szCs w:val="28"/>
        </w:rPr>
        <w:t>基本工资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r>
        <w:rPr>
          <w:rFonts w:hint="default" w:ascii="宋体" w:hAnsi="宋体" w:eastAsia="宋体" w:cs="宋体"/>
          <w:sz w:val="28"/>
          <w:szCs w:val="28"/>
        </w:rPr>
        <w:t>五险+工会待遇。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</w:t>
      </w:r>
      <w:r>
        <w:rPr>
          <w:rFonts w:ascii="宋体" w:hAnsi="宋体" w:eastAsia="宋体" w:cs="宋体"/>
          <w:b/>
          <w:bCs/>
          <w:sz w:val="28"/>
          <w:szCs w:val="28"/>
        </w:rPr>
        <w:t>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本次招聘工作接受纪检监察部门和社会各界的监督。若有违反规定或弄虚作假行为，一经查实，取消报名、面试、聘用资格，同时严肃追究相关人员责任。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本《公告》由丰都县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人民政府</w:t>
      </w:r>
      <w:r>
        <w:rPr>
          <w:rFonts w:hint="default" w:ascii="宋体" w:hAnsi="宋体" w:eastAsia="宋体" w:cs="宋体"/>
          <w:sz w:val="28"/>
          <w:szCs w:val="28"/>
        </w:rPr>
        <w:t>负责解释，咨询电话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default" w:ascii="宋体" w:hAnsi="宋体" w:eastAsia="宋体" w:cs="宋体"/>
          <w:sz w:val="28"/>
          <w:szCs w:val="28"/>
        </w:rPr>
        <w:t> 023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-70678978</w:t>
      </w:r>
      <w:r>
        <w:rPr>
          <w:rFonts w:hint="default" w:ascii="宋体" w:hAnsi="宋体" w:eastAsia="宋体" w:cs="宋体"/>
          <w:sz w:val="28"/>
          <w:szCs w:val="28"/>
        </w:rPr>
        <w:t>。</w:t>
      </w:r>
      <w:r>
        <w:rPr>
          <w:rFonts w:hint="default"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：龙河镇</w:t>
      </w:r>
      <w:r>
        <w:rPr>
          <w:rFonts w:ascii="宋体" w:hAnsi="宋体" w:eastAsia="宋体" w:cs="宋体"/>
          <w:sz w:val="28"/>
          <w:szCs w:val="28"/>
        </w:rPr>
        <w:t>公益性岗位招聘报名表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5590" w:leftChars="1862" w:hanging="1680" w:hangingChars="6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（此件公开发布）</w:t>
      </w:r>
    </w:p>
    <w:p>
      <w:pPr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附件：</w:t>
      </w:r>
    </w:p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龙河镇公益性岗位招聘报名表</w:t>
      </w:r>
    </w:p>
    <w:tbl>
      <w:tblPr>
        <w:tblStyle w:val="2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是否符合调剂其他部门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745CE"/>
    <w:multiLevelType w:val="singleLevel"/>
    <w:tmpl w:val="F73745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B5E36E"/>
    <w:multiLevelType w:val="singleLevel"/>
    <w:tmpl w:val="4FB5E36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8FF2E91"/>
    <w:rsid w:val="0FA55691"/>
    <w:rsid w:val="12872096"/>
    <w:rsid w:val="14760848"/>
    <w:rsid w:val="19A06624"/>
    <w:rsid w:val="1BE6524D"/>
    <w:rsid w:val="1E14650A"/>
    <w:rsid w:val="1E741DA7"/>
    <w:rsid w:val="1FFD9BB3"/>
    <w:rsid w:val="247A3D65"/>
    <w:rsid w:val="29FE5E7C"/>
    <w:rsid w:val="2CC6354F"/>
    <w:rsid w:val="2ED81289"/>
    <w:rsid w:val="2F7624A4"/>
    <w:rsid w:val="3C074E69"/>
    <w:rsid w:val="3D143248"/>
    <w:rsid w:val="3FED843B"/>
    <w:rsid w:val="411C46A8"/>
    <w:rsid w:val="48CD4350"/>
    <w:rsid w:val="53D17AE9"/>
    <w:rsid w:val="696D3286"/>
    <w:rsid w:val="722C1907"/>
    <w:rsid w:val="72812E21"/>
    <w:rsid w:val="744C029A"/>
    <w:rsid w:val="78C57BDD"/>
    <w:rsid w:val="7A6F69E5"/>
    <w:rsid w:val="8BB656BD"/>
    <w:rsid w:val="A5BFF5FE"/>
    <w:rsid w:val="AEEEB2A5"/>
    <w:rsid w:val="AFF42BD5"/>
    <w:rsid w:val="BFBB7C26"/>
    <w:rsid w:val="CFF03F2B"/>
    <w:rsid w:val="CFFCBA67"/>
    <w:rsid w:val="D7FF1384"/>
    <w:rsid w:val="DD7F659F"/>
    <w:rsid w:val="DEFB63F4"/>
    <w:rsid w:val="DFBE5567"/>
    <w:rsid w:val="FBDA93BE"/>
    <w:rsid w:val="FDDD5DF6"/>
    <w:rsid w:val="FFE76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2024-04-25T08:39:00Z</dcterms:created>
  <dc:creator>Administrator</dc:creator>
  <cp:lastModifiedBy>fengdu</cp:lastModifiedBy>
  <dcterms:modified xsi:type="dcterms:W3CDTF">2025-09-09T09:09:12Z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875A745BD0FA4C309088C06008717EDA_12</vt:lpwstr>
  </property>
</Properties>
</file>