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93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 w14:paraId="586E91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ED891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 w14:paraId="525786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419FC1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 w14:paraId="6EBD2E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5647B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</w:t>
      </w:r>
    </w:p>
    <w:p w14:paraId="381866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董家镇人民政府便民服务中心</w:t>
      </w:r>
    </w:p>
    <w:p w14:paraId="5F790C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695582</w:t>
      </w:r>
    </w:p>
    <w:p w14:paraId="7B4781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12AF6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5CCA1D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7A7AC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1C1F64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tbl>
      <w:tblPr>
        <w:tblStyle w:val="4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249"/>
        <w:gridCol w:w="585"/>
        <w:gridCol w:w="584"/>
        <w:gridCol w:w="1516"/>
        <w:gridCol w:w="1515"/>
        <w:gridCol w:w="2445"/>
      </w:tblGrid>
      <w:tr w14:paraId="14E829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05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6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FB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9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12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E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D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</w:tc>
      </w:tr>
      <w:tr w14:paraId="5E9158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81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E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鲁桂婷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2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B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C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离校未就业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高校毕业生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3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社会保险协理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D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重庆交通大学</w:t>
            </w:r>
          </w:p>
        </w:tc>
      </w:tr>
    </w:tbl>
    <w:p w14:paraId="1DD868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C9B6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董家镇人民政府</w:t>
      </w:r>
    </w:p>
    <w:p w14:paraId="0CF52F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045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088C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088C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44E5"/>
    <w:rsid w:val="198B44E5"/>
    <w:rsid w:val="29E12948"/>
    <w:rsid w:val="3D6C30CE"/>
    <w:rsid w:val="4756732C"/>
    <w:rsid w:val="5EB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392</Characters>
  <Lines>0</Lines>
  <Paragraphs>0</Paragraphs>
  <TotalTime>25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2025-07-29T06:53:00Z</dcterms:created>
  <dc:creator>全全</dc:creator>
  <cp:lastModifiedBy>微微一笑</cp:lastModifiedBy>
  <cp:lastPrinted>2025-09-03T06:57:20Z</cp:lastPrinted>
  <dcterms:modified xsi:type="dcterms:W3CDTF">2025-09-03T06:57:30Z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000B7A02381944BE9A4851151B361A4B_11</vt:lpwstr>
  </property>
  <property fmtid="{D5CDD505-2E9C-101B-9397-08002B2CF9AE}" pid="4" name="KSOTemplateDocerSaveRecord">
    <vt:lpwstr>eyJoZGlkIjoiMTMyYzNkZjE4M2NmODJlNTRlZWIxMjdmZDYxZDRmMDYiLCJ1c2VySWQiOiI0MDQwMTc0NDYifQ==</vt:lpwstr>
  </property>
</Properties>
</file>