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87E76">
      <w:pPr>
        <w:widowControl/>
        <w:spacing w:line="400" w:lineRule="exact"/>
        <w:jc w:val="left"/>
        <w:rPr>
          <w:rFonts w:hint="eastAsia" w:ascii="方正黑体_GBK" w:hAnsi="Times New Roman" w:eastAsia="方正黑体_GBK"/>
          <w:kern w:val="0"/>
          <w:sz w:val="32"/>
          <w:szCs w:val="32"/>
        </w:rPr>
      </w:pPr>
      <w:r>
        <w:rPr>
          <w:rFonts w:hint="eastAsia" w:ascii="方正黑体_GBK" w:hAnsi="Times New Roman" w:eastAsia="方正黑体_GBK"/>
          <w:kern w:val="0"/>
          <w:sz w:val="32"/>
          <w:szCs w:val="32"/>
        </w:rPr>
        <w:t>附件2</w:t>
      </w:r>
    </w:p>
    <w:p w14:paraId="02FB639D">
      <w:pPr>
        <w:widowControl/>
        <w:spacing w:line="460" w:lineRule="exact"/>
        <w:jc w:val="center"/>
        <w:rPr>
          <w:rFonts w:ascii="Times New Roman" w:hAnsi="Times New Roman" w:eastAsia="方正小标宋_GBK"/>
          <w:spacing w:val="-20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_GBK"/>
          <w:spacing w:val="-20"/>
          <w:kern w:val="0"/>
          <w:sz w:val="36"/>
          <w:szCs w:val="36"/>
        </w:rPr>
        <w:t>2025年丰都</w:t>
      </w:r>
      <w:r>
        <w:rPr>
          <w:rFonts w:ascii="Times New Roman" w:hAnsi="Times New Roman" w:eastAsia="方正小标宋_GBK"/>
          <w:spacing w:val="-20"/>
          <w:kern w:val="0"/>
          <w:sz w:val="36"/>
          <w:szCs w:val="36"/>
        </w:rPr>
        <w:t>县城市供水厂</w:t>
      </w:r>
      <w:r>
        <w:rPr>
          <w:rFonts w:hint="eastAsia" w:ascii="Times New Roman" w:hAnsi="Times New Roman" w:eastAsia="方正小标宋_GBK"/>
          <w:spacing w:val="-20"/>
          <w:kern w:val="0"/>
          <w:sz w:val="36"/>
          <w:szCs w:val="36"/>
        </w:rPr>
        <w:t>第</w:t>
      </w:r>
      <w:r>
        <w:rPr>
          <w:rFonts w:hint="eastAsia" w:ascii="Times New Roman" w:hAnsi="Times New Roman" w:eastAsia="方正小标宋_GBK"/>
          <w:spacing w:val="-20"/>
          <w:kern w:val="0"/>
          <w:sz w:val="36"/>
          <w:szCs w:val="36"/>
          <w:lang w:eastAsia="zh-CN"/>
        </w:rPr>
        <w:t>三</w:t>
      </w:r>
      <w:r>
        <w:rPr>
          <w:rFonts w:hint="eastAsia" w:ascii="Times New Roman" w:hAnsi="Times New Roman" w:eastAsia="方正小标宋_GBK"/>
          <w:spacing w:val="-20"/>
          <w:kern w:val="0"/>
          <w:sz w:val="36"/>
          <w:szCs w:val="36"/>
        </w:rPr>
        <w:t>季度</w:t>
      </w:r>
      <w:r>
        <w:rPr>
          <w:rFonts w:ascii="Times New Roman" w:hAnsi="Times New Roman" w:eastAsia="方正小标宋_GBK"/>
          <w:spacing w:val="-20"/>
          <w:kern w:val="0"/>
          <w:sz w:val="36"/>
          <w:szCs w:val="36"/>
        </w:rPr>
        <w:t>管网水检测公示信息</w:t>
      </w:r>
      <w:r>
        <w:rPr>
          <w:rFonts w:hint="eastAsia" w:ascii="Times New Roman" w:hAnsi="Times New Roman" w:eastAsia="方正小标宋_GBK"/>
          <w:spacing w:val="-20"/>
          <w:kern w:val="0"/>
          <w:sz w:val="36"/>
          <w:szCs w:val="36"/>
        </w:rPr>
        <w:t>表</w:t>
      </w:r>
    </w:p>
    <w:bookmarkEnd w:id="0"/>
    <w:tbl>
      <w:tblPr>
        <w:tblStyle w:val="2"/>
        <w:tblW w:w="99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384"/>
        <w:gridCol w:w="1134"/>
        <w:gridCol w:w="1422"/>
        <w:gridCol w:w="1556"/>
        <w:gridCol w:w="2025"/>
        <w:gridCol w:w="1092"/>
        <w:gridCol w:w="845"/>
      </w:tblGrid>
      <w:tr w14:paraId="1B277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0E670"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7611B"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  <w:t>水厂名称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443612"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  <w:t>水厂</w:t>
            </w:r>
          </w:p>
          <w:p w14:paraId="0BD3105B"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  <w:t>属性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DA50B"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  <w:t>检测机构名称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56B11"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  <w:t>检测项目（管网水）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DB6AB"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  <w:t>评价依据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4B53F"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  <w:t>采样</w:t>
            </w:r>
          </w:p>
          <w:p w14:paraId="6A3B1025"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47159"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  <w:t>检测结果</w:t>
            </w:r>
          </w:p>
        </w:tc>
      </w:tr>
      <w:tr w14:paraId="7DFB6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BB303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34F2B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丰都县郑家院子水厂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4D75EB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城区供水水厂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5F85A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D67FD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水质常规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37827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《生活饮用水卫生准》（GB5749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-2022）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CF635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B9BB1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3FF44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574A4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AF393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丰都县郑家院子水厂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93F20D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城区供水水厂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A6D2F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E8117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水质常规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5495C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《生活饮用水卫生准》（GB5749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-2022）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B4712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52B04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3E18A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7C475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3C17D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丰都县郑家院子水厂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D24BD1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城区供水水厂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F1C4B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1134A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水质常规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0D48F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《生活饮用水卫生准》（GB5749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-2022）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5D4F1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1BF14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76ED3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50CF5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31487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丰都县工业园区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水厂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B4093A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城区供水水厂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861E3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971BB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水质常规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0023B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《生活饮用水卫生准》（GB5749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-2022）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FA855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5E72B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6D7DF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9ACB3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6F1D7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丰都县工业园区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水厂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149A9B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城区供水水厂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A865E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34108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水质常规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423E1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《生活饮用水卫生准》（GB5749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-2022）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A2B9A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0BED2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111F4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85A12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EC6C0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丰都县工业园区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水厂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D2A895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城区供水水厂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EDC9B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E6AC5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水质常规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303C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《生活饮用水卫生准》（GB5749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-2022）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B3580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49C51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5A4E3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34232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5C370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高滩水厂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155979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供水水厂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4223D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CFC70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水质常规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E9DEF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《生活饮用水卫生准》（GB5749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-2022）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27723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4DFDD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41144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3942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D7581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高滩水厂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094CAE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供水水厂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3B9D8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E454C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水质常规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5B11C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《生活饮用水卫生准》（GB5749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-2022）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4E402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1A308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1FF27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72865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6D869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高滩水厂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573887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供水水厂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0527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4D37B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水质常规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D130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《生活饮用水卫生准》（GB5749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-2022）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22CE4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9096A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711A2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13DDE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F6FD4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清源水厂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8C63D3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城乡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供水水厂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3B872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5F3FF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水质常规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822AC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《生活饮用水卫生准》（GB5749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-2022）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AD591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29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3CFCD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7817E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9E51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55C89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清源水厂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FF3C8F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城乡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供水水厂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8B307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8C3B5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水质常规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8AC14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《生活饮用水卫生准》（GB5749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-2022）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E626D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4540F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 w14:paraId="28506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7F8D3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8EDB4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清源水厂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9438F6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城乡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供水水厂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DB36E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BC26E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水质常规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1DBD9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《生活饮用水卫生准》（GB5749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-2022）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15402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D0199"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</w:tbl>
    <w:p w14:paraId="5D13A2FA">
      <w:pPr>
        <w:widowControl/>
        <w:spacing w:line="400" w:lineRule="exact"/>
        <w:rPr>
          <w:rFonts w:ascii="Times New Roman" w:hAnsi="Times New Roman" w:eastAsia="方正仿宋_GBK"/>
          <w:sz w:val="24"/>
        </w:rPr>
      </w:pPr>
      <w:r>
        <w:rPr>
          <w:rFonts w:hint="eastAsia" w:ascii="方正黑体_GBK" w:hAnsi="Times New Roman" w:eastAsia="方正黑体_GBK"/>
          <w:sz w:val="24"/>
        </w:rPr>
        <w:t>水质常规7项指标：</w:t>
      </w:r>
      <w:r>
        <w:rPr>
          <w:rFonts w:hint="eastAsia" w:ascii="Times New Roman" w:hAnsi="Times New Roman" w:eastAsia="方正仿宋_GBK"/>
          <w:sz w:val="24"/>
        </w:rPr>
        <w:t>浑</w:t>
      </w:r>
      <w:r>
        <w:rPr>
          <w:rFonts w:ascii="Times New Roman" w:hAnsi="Times New Roman" w:eastAsia="方正仿宋_GBK"/>
          <w:sz w:val="24"/>
        </w:rPr>
        <w:t>浊度</w:t>
      </w:r>
      <w:r>
        <w:rPr>
          <w:rFonts w:hint="eastAsia" w:ascii="Times New Roman" w:hAnsi="Times New Roman" w:eastAsia="方正仿宋_GBK"/>
          <w:sz w:val="24"/>
        </w:rPr>
        <w:t>、</w:t>
      </w:r>
      <w:r>
        <w:rPr>
          <w:rFonts w:ascii="Times New Roman" w:hAnsi="Times New Roman" w:eastAsia="方正仿宋_GBK"/>
          <w:sz w:val="24"/>
        </w:rPr>
        <w:t>二氧化氯、菌落总数</w:t>
      </w:r>
      <w:r>
        <w:rPr>
          <w:rFonts w:hint="eastAsia" w:ascii="Times New Roman" w:hAnsi="Times New Roman" w:eastAsia="方正仿宋_GBK"/>
          <w:sz w:val="24"/>
        </w:rPr>
        <w:t>、</w:t>
      </w:r>
      <w:r>
        <w:rPr>
          <w:rFonts w:ascii="Times New Roman" w:hAnsi="Times New Roman" w:eastAsia="方正仿宋_GBK"/>
          <w:sz w:val="24"/>
        </w:rPr>
        <w:t>总大肠菌群</w:t>
      </w:r>
      <w:r>
        <w:rPr>
          <w:rFonts w:hint="eastAsia" w:ascii="Times New Roman" w:hAnsi="Times New Roman" w:eastAsia="方正仿宋_GBK"/>
          <w:sz w:val="24"/>
        </w:rPr>
        <w:t>、高锰酸盐指数（以O2计）、色度、臭和味</w:t>
      </w:r>
    </w:p>
    <w:p w14:paraId="4366F4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03BFE"/>
    <w:rsid w:val="39A0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2025-10-09T08:50:00Z</dcterms:created>
  <dc:creator>途锦~</dc:creator>
  <cp:lastModifiedBy>途锦~</cp:lastModifiedBy>
  <dcterms:modified xsi:type="dcterms:W3CDTF">2025-10-09T08:51:04Z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AAC420999355464DA81F59E88DA6DF43_11</vt:lpwstr>
  </property>
  <property fmtid="{D5CDD505-2E9C-101B-9397-08002B2CF9AE}" pid="4" name="KSOTemplateDocerSaveRecord">
    <vt:lpwstr>eyJoZGlkIjoiMjM0OTA5OWNmOWM4NzcxYTdiZTUyNjg0MjllOGUyMjUiLCJ1c2VySWQiOiI4ODA0MDE4MjQifQ==</vt:lpwstr>
  </property>
</Properties>
</file>