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住房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保障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事务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中心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关于取消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杨华林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等家庭公租房保障对象资格的通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知</w:t>
      </w:r>
    </w:p>
    <w:bookmarkEnd w:id="0"/>
    <w:p>
      <w:pPr>
        <w:rPr>
          <w:b/>
          <w:bCs/>
          <w:color w:val="000000"/>
          <w:sz w:val="30"/>
          <w:szCs w:val="30"/>
        </w:rPr>
      </w:pPr>
    </w:p>
    <w:p>
      <w:pPr>
        <w:spacing w:line="594" w:lineRule="exact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杨华林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等家庭户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我中心于202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年8月1日举行丰都县202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第一轮新增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公租房摇号配租,约定202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日前签订租赁合同。期间，我中心多次电话通知符合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条件的家庭户前来签订租赁合同，时至今日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仍有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户未来签订租赁合同。经研究决定，取消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未前来签订租赁合同的保障资格。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特此通知。</w:t>
      </w:r>
    </w:p>
    <w:p>
      <w:pPr>
        <w:spacing w:line="594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94" w:lineRule="exact"/>
        <w:ind w:right="15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附件：丰都县202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第一轮新增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公租房未签合同和缴费保障对象资格名单</w:t>
      </w:r>
    </w:p>
    <w:p>
      <w:pPr>
        <w:spacing w:line="594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94" w:lineRule="exact"/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中心</w:t>
      </w:r>
    </w:p>
    <w:p>
      <w:pPr>
        <w:spacing w:line="594" w:lineRule="exact"/>
        <w:ind w:firstLine="5120" w:firstLineChars="16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年9月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8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154" w:right="1474" w:bottom="204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5E4919"/>
    <w:rsid w:val="09C243F8"/>
    <w:rsid w:val="0A573924"/>
    <w:rsid w:val="0FCF3E8A"/>
    <w:rsid w:val="2402631B"/>
    <w:rsid w:val="24B00CB5"/>
    <w:rsid w:val="28E161A5"/>
    <w:rsid w:val="29791BFE"/>
    <w:rsid w:val="2A0153F7"/>
    <w:rsid w:val="2B260567"/>
    <w:rsid w:val="3DFF04CC"/>
    <w:rsid w:val="3EFC2C5D"/>
    <w:rsid w:val="417B255F"/>
    <w:rsid w:val="48D6388E"/>
    <w:rsid w:val="4E553E46"/>
    <w:rsid w:val="4F4A34F6"/>
    <w:rsid w:val="537F3957"/>
    <w:rsid w:val="58F5275D"/>
    <w:rsid w:val="59A62A47"/>
    <w:rsid w:val="619743F4"/>
    <w:rsid w:val="6377272F"/>
    <w:rsid w:val="63E20255"/>
    <w:rsid w:val="684626D0"/>
    <w:rsid w:val="689650B0"/>
    <w:rsid w:val="6ACF10A2"/>
    <w:rsid w:val="6BA90213"/>
    <w:rsid w:val="73FD7F72"/>
    <w:rsid w:val="75DC71EE"/>
    <w:rsid w:val="79E9735F"/>
    <w:rsid w:val="FFFE8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213</Words>
  <Characters>232</Characters>
  <TotalTime>3</TotalTime>
  <ScaleCrop>false</ScaleCrop>
  <LinksUpToDate>false</LinksUpToDate>
  <CharactersWithSpaces>235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2025-08-27T07:34:00Z</dcterms:created>
  <dc:creator>Lenovo</dc:creator>
  <cp:lastModifiedBy>fengdu</cp:lastModifiedBy>
  <cp:lastPrinted>2025-09-04T11:08:00Z</cp:lastPrinted>
  <dcterms:modified xsi:type="dcterms:W3CDTF">2025-10-09T16:22:13Z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2025-08-26T15:34:21Z</vt:filetime>
  </property>
  <property fmtid="{D5CDD505-2E9C-101B-9397-08002B2CF9AE}" pid="4" name="UsrData">
    <vt:lpwstr>68ad637a84e467001f79b519wl</vt:lpwstr>
  </property>
  <property fmtid="{D5CDD505-2E9C-101B-9397-08002B2CF9AE}" pid="5" name="KSOProductBuildVer">
    <vt:lpwstr>2052-11.8.2.10386</vt:lpwstr>
  </property>
  <property fmtid="{D5CDD505-2E9C-101B-9397-08002B2CF9AE}" pid="6" name="ICV">
    <vt:lpwstr>138867EF5D70494B8B8470735A680FE6_13</vt:lpwstr>
  </property>
  <property fmtid="{D5CDD505-2E9C-101B-9397-08002B2CF9AE}" pid="7" name="KSOTemplateDocerSaveRecord">
    <vt:lpwstr>eyJoZGlkIjoiNjY4NzkwZmNiZmEzOGQ3NTk2YzU0Zjk5ZTYyM2Y4Y2MiLCJ1c2VySWQiOiIxMDMwNzA2NzkyIn0=</vt:lpwstr>
  </property>
</Properties>
</file>