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  <w:lang w:val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  <w:lang w:val="zh-CN"/>
        </w:rPr>
        <w:t>丰都县20</w:t>
      </w:r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</w:rPr>
        <w:t>2</w:t>
      </w:r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  <w:lang w:val="zh-CN"/>
        </w:rPr>
        <w:t>年第二季度城市供水厂</w:t>
      </w:r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</w:rPr>
        <w:t>出厂水、管网水</w:t>
      </w:r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  <w:lang w:eastAsia="zh-CN"/>
        </w:rPr>
        <w:t>、二次供水及直饮水</w:t>
      </w:r>
      <w:r>
        <w:rPr>
          <w:rFonts w:hint="eastAsia" w:asciiTheme="minorEastAsia" w:hAnsiTheme="minorEastAsia" w:eastAsiaTheme="minorEastAsia" w:cstheme="minorEastAsia"/>
          <w:bCs/>
          <w:kern w:val="0"/>
          <w:sz w:val="40"/>
          <w:szCs w:val="40"/>
          <w:lang w:val="zh-CN"/>
        </w:rPr>
        <w:t>检测信息的公示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根据《重庆市城市供水节水管理条例》规定，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按照《重庆市城市管理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局关于加强城市供水水质管理的指导意见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》（渝城管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〔20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号）要求，我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委托众信检测认证（重庆）有限公司对丰都县郑家院子水厂、工业园区水厂、高滩水厂及清源水厂4座城市供水厂的出厂水、管网水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、城区内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24处二次供水设施及4处公共直饮水设施水质进行检测。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经审核，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水质指标均符合《生活饮用水卫生标准》（GB5749-20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、《饮用净水水质标准》（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GJ94-2005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，现对丰都县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  <w:t>年第二季度城市水质检测情况予以公示。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1.丰都县城市供水厂出厂水检测公示信息表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    2.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丰都县城市供水厂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管网水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检测公示信息表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 3.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丰都县城市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二次供水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检测公示信息表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丰都县城市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公共直饮水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检测公示信息表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丰都县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kern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5942490B"/>
    <w:rsid w:val="000F309F"/>
    <w:rsid w:val="00156B52"/>
    <w:rsid w:val="001D420D"/>
    <w:rsid w:val="00341D22"/>
    <w:rsid w:val="004B0D73"/>
    <w:rsid w:val="00696ABB"/>
    <w:rsid w:val="006A7107"/>
    <w:rsid w:val="006B550D"/>
    <w:rsid w:val="007536C4"/>
    <w:rsid w:val="0078677D"/>
    <w:rsid w:val="00836F70"/>
    <w:rsid w:val="00902F8C"/>
    <w:rsid w:val="00A80833"/>
    <w:rsid w:val="00C16847"/>
    <w:rsid w:val="00C5664E"/>
    <w:rsid w:val="00E13D96"/>
    <w:rsid w:val="0100197A"/>
    <w:rsid w:val="01701DF3"/>
    <w:rsid w:val="045F461A"/>
    <w:rsid w:val="05E732EC"/>
    <w:rsid w:val="08B0001D"/>
    <w:rsid w:val="0A2D159E"/>
    <w:rsid w:val="0A5C1147"/>
    <w:rsid w:val="0ACD0D3F"/>
    <w:rsid w:val="0B705B32"/>
    <w:rsid w:val="0CF81644"/>
    <w:rsid w:val="0D3E78F5"/>
    <w:rsid w:val="0F5C0C28"/>
    <w:rsid w:val="10CF7B09"/>
    <w:rsid w:val="1225786B"/>
    <w:rsid w:val="128C620B"/>
    <w:rsid w:val="12B1333A"/>
    <w:rsid w:val="140E4F57"/>
    <w:rsid w:val="143E0BB3"/>
    <w:rsid w:val="15DB44F0"/>
    <w:rsid w:val="16796F3A"/>
    <w:rsid w:val="1A185EB7"/>
    <w:rsid w:val="1AB10E35"/>
    <w:rsid w:val="1C2564C4"/>
    <w:rsid w:val="1C5301C4"/>
    <w:rsid w:val="20DA5ACF"/>
    <w:rsid w:val="21D21974"/>
    <w:rsid w:val="228E1DC4"/>
    <w:rsid w:val="23CC39CD"/>
    <w:rsid w:val="24C50845"/>
    <w:rsid w:val="25496E25"/>
    <w:rsid w:val="25CB3BA2"/>
    <w:rsid w:val="26D272A7"/>
    <w:rsid w:val="27455AA5"/>
    <w:rsid w:val="28762DE8"/>
    <w:rsid w:val="2BBFA497"/>
    <w:rsid w:val="343E28C5"/>
    <w:rsid w:val="34E4529F"/>
    <w:rsid w:val="360D581E"/>
    <w:rsid w:val="371A2661"/>
    <w:rsid w:val="3873137B"/>
    <w:rsid w:val="39CD44F5"/>
    <w:rsid w:val="3BA05B46"/>
    <w:rsid w:val="3BB4283D"/>
    <w:rsid w:val="3E8945DE"/>
    <w:rsid w:val="400A428E"/>
    <w:rsid w:val="402170E6"/>
    <w:rsid w:val="40E64EB4"/>
    <w:rsid w:val="43D31135"/>
    <w:rsid w:val="453D0AD0"/>
    <w:rsid w:val="4581574A"/>
    <w:rsid w:val="4A3E4696"/>
    <w:rsid w:val="4C5B7DD5"/>
    <w:rsid w:val="50557426"/>
    <w:rsid w:val="51BB207E"/>
    <w:rsid w:val="52904C4C"/>
    <w:rsid w:val="571D114B"/>
    <w:rsid w:val="59237B9F"/>
    <w:rsid w:val="5942490B"/>
    <w:rsid w:val="599A3092"/>
    <w:rsid w:val="5B545193"/>
    <w:rsid w:val="5BC57F05"/>
    <w:rsid w:val="5D0E514A"/>
    <w:rsid w:val="5D203DE9"/>
    <w:rsid w:val="5D3F72BB"/>
    <w:rsid w:val="5DB53D27"/>
    <w:rsid w:val="5DD42FBD"/>
    <w:rsid w:val="5EEE0778"/>
    <w:rsid w:val="60522B4D"/>
    <w:rsid w:val="62856095"/>
    <w:rsid w:val="678A4DE1"/>
    <w:rsid w:val="67CA0BF6"/>
    <w:rsid w:val="69443529"/>
    <w:rsid w:val="699614F4"/>
    <w:rsid w:val="6B3416AA"/>
    <w:rsid w:val="6D011D55"/>
    <w:rsid w:val="714055E4"/>
    <w:rsid w:val="759B62EB"/>
    <w:rsid w:val="767E17F9"/>
    <w:rsid w:val="76F5748A"/>
    <w:rsid w:val="77C45195"/>
    <w:rsid w:val="7B045B02"/>
    <w:rsid w:val="7FE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3779</Words>
  <Characters>4643</Characters>
  <Lines>19</Lines>
  <Paragraphs>5</Paragraphs>
  <TotalTime>5</TotalTime>
  <ScaleCrop>false</ScaleCrop>
  <LinksUpToDate>false</LinksUpToDate>
  <CharactersWithSpaces>4676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2023-01-03T09:11:00Z</dcterms:created>
  <dc:creator>三儿~</dc:creator>
  <cp:lastModifiedBy>fengdu</cp:lastModifiedBy>
  <cp:lastPrinted>2022-04-15T15:40:00Z</cp:lastPrinted>
  <dcterms:modified xsi:type="dcterms:W3CDTF">2024-06-20T15:50:13Z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57741C7AC5414906906E677EC8DBDAD1</vt:lpwstr>
  </property>
</Properties>
</file>