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8C6E4">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丰都县市政园林管理所</w:t>
      </w:r>
    </w:p>
    <w:p w14:paraId="51E0D8BD">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894DCEF">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p>
    <w:p w14:paraId="35FB9106">
      <w:pPr>
        <w:pStyle w:val="15"/>
        <w:spacing w:before="0" w:beforeAutospacing="0" w:after="0" w:afterAutospacing="0" w:line="596"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一、单位基本情况</w:t>
      </w:r>
    </w:p>
    <w:p w14:paraId="2B9D24BA">
      <w:pPr>
        <w:pStyle w:val="9"/>
        <w:shd w:val="clear" w:color="auto" w:fill="FFFFFF"/>
        <w:spacing w:before="0" w:beforeAutospacing="0" w:after="0" w:afterAutospacing="0" w:line="596" w:lineRule="exact"/>
        <w:ind w:firstLine="640" w:firstLineChars="200"/>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14:paraId="1708294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管理城市市政设施、园林绿化、提供数字城管服务。负责城市道路、桥（隧）、供排水（雨水、污水）管网和城市照明等市政基础设施巡查及管理工作；负责城市园林绿化巡查及管理工作，负责数字化城市管理服务工作。</w:t>
      </w:r>
    </w:p>
    <w:p w14:paraId="04607379">
      <w:pPr>
        <w:pStyle w:val="9"/>
        <w:shd w:val="clear" w:color="auto" w:fill="FFFFFF"/>
        <w:spacing w:before="0" w:beforeAutospacing="0" w:after="0" w:afterAutospacing="0" w:line="596"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14:paraId="177E97A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内设机构</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个，综合科、市政园林科、数字信息科，核定全额事业编制</w:t>
      </w:r>
      <w:r>
        <w:rPr>
          <w:rFonts w:hint="default" w:ascii="Times New Roman" w:hAnsi="Times New Roman" w:eastAsia="方正仿宋_GBK" w:cs="Times New Roman"/>
          <w:sz w:val="32"/>
          <w:szCs w:val="32"/>
          <w:shd w:val="clear" w:color="auto" w:fill="FFFFFF"/>
        </w:rPr>
        <w:t>10</w:t>
      </w:r>
      <w:r>
        <w:rPr>
          <w:rFonts w:ascii="方正仿宋_GBK" w:hAnsi="方正仿宋_GBK" w:eastAsia="方正仿宋_GBK" w:cs="方正仿宋_GBK"/>
          <w:sz w:val="32"/>
          <w:szCs w:val="32"/>
          <w:shd w:val="clear" w:color="auto" w:fill="FFFFFF"/>
        </w:rPr>
        <w:t>名，设主任</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名，副主任</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名，内设机构领导职业</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名。</w:t>
      </w:r>
    </w:p>
    <w:p w14:paraId="19924786">
      <w:pPr>
        <w:pStyle w:val="15"/>
        <w:spacing w:before="0" w:beforeAutospacing="0" w:after="0" w:afterAutospacing="0" w:line="596"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二、单位决算收支情况说明</w:t>
      </w:r>
    </w:p>
    <w:p w14:paraId="7D9DA750">
      <w:pPr>
        <w:pStyle w:val="9"/>
        <w:shd w:val="clear" w:color="auto" w:fill="FFFFFF"/>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14:paraId="11B434FB">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415.22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收、支与2023年度相比，减少95.62万元，下降18.7%</w:t>
      </w:r>
      <w:r>
        <w:rPr>
          <w:rFonts w:ascii="方正仿宋_GBK" w:hAnsi="方正仿宋_GBK" w:eastAsia="方正仿宋_GBK" w:cs="方正仿宋_GBK"/>
          <w:sz w:val="32"/>
          <w:szCs w:val="32"/>
          <w:shd w:val="clear" w:color="auto" w:fill="FFFFFF"/>
        </w:rPr>
        <w:t>，主要原因是减少了两岸青山千里林带项目收入及人员调出。</w:t>
      </w:r>
    </w:p>
    <w:p w14:paraId="7404A400">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414.07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与2023年度相比，增加13.52万元，增长3.4%</w:t>
      </w:r>
      <w:r>
        <w:rPr>
          <w:rFonts w:ascii="方正仿宋_GBK" w:hAnsi="方正仿宋_GBK" w:eastAsia="方正仿宋_GBK" w:cs="方正仿宋_GBK"/>
          <w:sz w:val="32"/>
          <w:szCs w:val="32"/>
          <w:shd w:val="clear" w:color="auto" w:fill="FFFFFF"/>
        </w:rPr>
        <w:t>，主要原因是人员薪 资调整。其中：财政拨款收入</w:t>
      </w:r>
      <w:r>
        <w:rPr>
          <w:rFonts w:hint="default" w:ascii="Times New Roman" w:hAnsi="Times New Roman" w:eastAsia="方正仿宋_GBK" w:cs="Times New Roman"/>
          <w:sz w:val="32"/>
          <w:szCs w:val="32"/>
          <w:shd w:val="clear" w:color="auto" w:fill="FFFFFF"/>
        </w:rPr>
        <w:t>414.07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1.15</w:t>
      </w:r>
      <w:r>
        <w:rPr>
          <w:rFonts w:ascii="方正仿宋_GBK" w:hAnsi="方正仿宋_GBK" w:eastAsia="方正仿宋_GBK" w:cs="方正仿宋_GBK"/>
          <w:sz w:val="32"/>
          <w:szCs w:val="32"/>
          <w:shd w:val="clear" w:color="auto" w:fill="FFFFFF"/>
        </w:rPr>
        <w:t>万元。</w:t>
      </w:r>
    </w:p>
    <w:p w14:paraId="157EE92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415.22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与2023年度相比，减少95.62万元，下降18.7%</w:t>
      </w:r>
      <w:r>
        <w:rPr>
          <w:rFonts w:ascii="方正仿宋_GBK" w:hAnsi="方正仿宋_GBK" w:eastAsia="方正仿宋_GBK" w:cs="方正仿宋_GBK"/>
          <w:sz w:val="32"/>
          <w:szCs w:val="32"/>
          <w:shd w:val="clear" w:color="auto" w:fill="FFFFFF"/>
        </w:rPr>
        <w:t>，主要原因是减少了两岸青山千里林带项目、2021年数字城市指挥中心运行费等项目。其中：基本支出</w:t>
      </w:r>
      <w:r>
        <w:rPr>
          <w:rFonts w:hint="default" w:ascii="Times New Roman" w:hAnsi="Times New Roman" w:eastAsia="方正仿宋_GBK"/>
          <w:sz w:val="32"/>
          <w:szCs w:val="32"/>
          <w:shd w:val="clear" w:color="auto" w:fill="FFFFFF"/>
        </w:rPr>
        <w:t>227.42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187.80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328989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43DC6AC8">
      <w:pPr>
        <w:pStyle w:val="9"/>
        <w:shd w:val="clear" w:color="auto" w:fill="FFFFFF"/>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（二）财政拨款收入支出决算总体情况说明</w:t>
      </w:r>
    </w:p>
    <w:p w14:paraId="538E058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415.22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财政拨款收、支总计各减少95.62万元，下降18.7%</w:t>
      </w:r>
      <w:r>
        <w:rPr>
          <w:rFonts w:ascii="方正仿宋_GBK" w:hAnsi="方正仿宋_GBK" w:eastAsia="方正仿宋_GBK" w:cs="方正仿宋_GBK"/>
          <w:sz w:val="32"/>
          <w:szCs w:val="32"/>
          <w:shd w:val="clear" w:color="auto" w:fill="FFFFFF"/>
        </w:rPr>
        <w:t>。主要原因是减少了两岸青山千里林带项目、</w:t>
      </w:r>
      <w:r>
        <w:rPr>
          <w:rFonts w:hint="default" w:ascii="Times New Roman" w:hAnsi="Times New Roman" w:eastAsia="方正仿宋_GBK" w:cs="Times New Roman"/>
          <w:sz w:val="32"/>
          <w:szCs w:val="32"/>
          <w:shd w:val="clear" w:color="auto" w:fill="FFFFFF"/>
        </w:rPr>
        <w:t>2021</w:t>
      </w:r>
      <w:r>
        <w:rPr>
          <w:rFonts w:ascii="方正仿宋_GBK" w:hAnsi="方正仿宋_GBK" w:eastAsia="方正仿宋_GBK" w:cs="方正仿宋_GBK"/>
          <w:sz w:val="32"/>
          <w:szCs w:val="32"/>
          <w:shd w:val="clear" w:color="auto" w:fill="FFFFFF"/>
        </w:rPr>
        <w:t>年数字城市指挥中心运行费等项目支出。</w:t>
      </w:r>
    </w:p>
    <w:p w14:paraId="307E16AD">
      <w:pPr>
        <w:pStyle w:val="9"/>
        <w:shd w:val="clear" w:color="auto" w:fill="FFFFFF"/>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7B835A0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414.07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与2023年度相比，增加13.52万元，增长3.4%</w:t>
      </w:r>
      <w:r>
        <w:rPr>
          <w:rFonts w:ascii="方正仿宋_GBK" w:hAnsi="方正仿宋_GBK" w:eastAsia="方正仿宋_GBK" w:cs="方正仿宋_GBK"/>
          <w:sz w:val="32"/>
          <w:szCs w:val="32"/>
          <w:shd w:val="clear" w:color="auto" w:fill="FFFFFF"/>
        </w:rPr>
        <w:t>。主要原因是人员薪资调整及新增数字城管运行维护费项目。</w:t>
      </w:r>
      <w:r>
        <w:rPr>
          <w:rFonts w:hint="default"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rPr>
        <w:t>55.11</w:t>
      </w:r>
      <w:r>
        <w:rPr>
          <w:rFonts w:hint="default"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rPr>
        <w:t>15.4%</w:t>
      </w:r>
      <w:r>
        <w:rPr>
          <w:rFonts w:ascii="方正仿宋_GBK" w:hAnsi="方正仿宋_GBK" w:eastAsia="方正仿宋_GBK" w:cs="方正仿宋_GBK"/>
          <w:sz w:val="32"/>
          <w:szCs w:val="32"/>
          <w:shd w:val="clear" w:color="auto" w:fill="FFFFFF"/>
        </w:rPr>
        <w:t>。主要原因是追加人员经费及职业年金做实和养老保险基数增加。此外，年初财政拨款结转和结余</w:t>
      </w:r>
      <w:r>
        <w:rPr>
          <w:rFonts w:hint="default" w:ascii="Times New Roman" w:hAnsi="Times New Roman" w:eastAsia="方正仿宋_GBK"/>
          <w:sz w:val="32"/>
          <w:szCs w:val="32"/>
          <w:shd w:val="clear" w:color="auto" w:fill="FFFFFF"/>
        </w:rPr>
        <w:t>1.15</w:t>
      </w:r>
      <w:r>
        <w:rPr>
          <w:rFonts w:ascii="方正仿宋_GBK" w:hAnsi="方正仿宋_GBK" w:eastAsia="方正仿宋_GBK" w:cs="方正仿宋_GBK"/>
          <w:sz w:val="32"/>
          <w:szCs w:val="32"/>
          <w:shd w:val="clear" w:color="auto" w:fill="FFFFFF"/>
        </w:rPr>
        <w:t>万元。</w:t>
      </w:r>
    </w:p>
    <w:p w14:paraId="087C552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Style w:val="13"/>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415.22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与2023年度相比，减少95.62万元，下降18.7%</w:t>
      </w:r>
      <w:r>
        <w:rPr>
          <w:rFonts w:ascii="方正仿宋_GBK" w:hAnsi="方正仿宋_GBK" w:eastAsia="方正仿宋_GBK" w:cs="方正仿宋_GBK"/>
          <w:sz w:val="32"/>
          <w:szCs w:val="32"/>
          <w:shd w:val="clear" w:color="auto" w:fill="FFFFFF"/>
        </w:rPr>
        <w:t>。主要原因是减少了两岸青山千里林带项目、</w:t>
      </w:r>
      <w:r>
        <w:rPr>
          <w:rFonts w:hint="default" w:ascii="Times New Roman" w:hAnsi="Times New Roman" w:eastAsia="方正仿宋_GBK" w:cs="Times New Roman"/>
          <w:sz w:val="32"/>
          <w:szCs w:val="32"/>
          <w:shd w:val="clear" w:color="auto" w:fill="FFFFFF"/>
        </w:rPr>
        <w:t>2021</w:t>
      </w:r>
      <w:r>
        <w:rPr>
          <w:rFonts w:ascii="方正仿宋_GBK" w:hAnsi="方正仿宋_GBK" w:eastAsia="方正仿宋_GBK" w:cs="方正仿宋_GBK"/>
          <w:sz w:val="32"/>
          <w:szCs w:val="32"/>
          <w:shd w:val="clear" w:color="auto" w:fill="FFFFFF"/>
        </w:rPr>
        <w:t>年数字城市指挥中心运行费等项目支出。</w:t>
      </w:r>
      <w:r>
        <w:rPr>
          <w:rFonts w:hint="default" w:ascii="Times New Roman" w:hAnsi="Times New Roman" w:eastAsia="方正仿宋_GBK"/>
          <w:sz w:val="32"/>
          <w:szCs w:val="32"/>
          <w:shd w:val="clear" w:color="auto" w:fill="FFFFFF"/>
        </w:rPr>
        <w:t>较年初预算数增加56.26万元，增长15.7%</w:t>
      </w:r>
      <w:r>
        <w:rPr>
          <w:rFonts w:ascii="方正仿宋_GBK" w:hAnsi="方正仿宋_GBK" w:eastAsia="方正仿宋_GBK" w:cs="方正仿宋_GBK"/>
          <w:sz w:val="32"/>
          <w:szCs w:val="32"/>
          <w:shd w:val="clear" w:color="auto" w:fill="FFFFFF"/>
        </w:rPr>
        <w:t>。主要原因是人员经费及职业年金做实和养老保险基数增加。</w:t>
      </w:r>
    </w:p>
    <w:p w14:paraId="02A8D51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32EFCA4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31.91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较年初预算数增加8.65万元，增长37.2%</w:t>
      </w:r>
      <w:r>
        <w:rPr>
          <w:rFonts w:ascii="方正仿宋_GBK" w:hAnsi="方正仿宋_GBK" w:eastAsia="方正仿宋_GBK" w:cs="方正仿宋_GBK"/>
          <w:sz w:val="32"/>
          <w:szCs w:val="32"/>
          <w:shd w:val="clear" w:color="auto" w:fill="FFFFFF"/>
        </w:rPr>
        <w:t>，主要原因是养老保险缴费基数调整。</w:t>
      </w:r>
    </w:p>
    <w:p w14:paraId="4309783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10.03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较年初预算数减少1.02万元，下降9.2%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人员调出2人。</w:t>
      </w:r>
    </w:p>
    <w:p w14:paraId="050E735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362.13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87.2%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较年初预算数增加48.07万元，增长15.3%</w:t>
      </w:r>
      <w:r>
        <w:rPr>
          <w:rFonts w:ascii="方正仿宋_GBK" w:hAnsi="方正仿宋_GBK" w:eastAsia="方正仿宋_GBK" w:cs="方正仿宋_GBK"/>
          <w:sz w:val="32"/>
          <w:szCs w:val="32"/>
          <w:shd w:val="clear" w:color="auto" w:fill="FFFFFF"/>
        </w:rPr>
        <w:t>，主要原因是人员养老保险缴费基数调整及新增数字城管运行维护费项目。</w:t>
      </w:r>
    </w:p>
    <w:p w14:paraId="34C0C04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较年初预算数增加1.15万元，增长100.0%</w:t>
      </w:r>
      <w:r>
        <w:rPr>
          <w:rFonts w:ascii="方正仿宋_GBK" w:hAnsi="方正仿宋_GBK" w:eastAsia="方正仿宋_GBK" w:cs="方正仿宋_GBK"/>
          <w:sz w:val="32"/>
          <w:szCs w:val="32"/>
          <w:shd w:val="clear" w:color="auto" w:fill="FFFFFF"/>
        </w:rPr>
        <w:t>，主要原因是新增两岸青山千里林带项目尾款。</w:t>
      </w:r>
    </w:p>
    <w:p w14:paraId="57B8BDB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9.99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较年初预算数减少0.60万元，下降5.7%</w:t>
      </w:r>
      <w:r>
        <w:rPr>
          <w:rFonts w:ascii="方正仿宋_GBK" w:hAnsi="方正仿宋_GBK" w:eastAsia="方正仿宋_GBK" w:cs="方正仿宋_GBK"/>
          <w:sz w:val="32"/>
          <w:szCs w:val="32"/>
          <w:shd w:val="clear" w:color="auto" w:fill="FFFFFF"/>
        </w:rPr>
        <w:t xml:space="preserve">，主要原因是人员调出2人。 </w:t>
      </w:r>
    </w:p>
    <w:p w14:paraId="75C3F5E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我单位无结转结余情况。</w:t>
      </w:r>
    </w:p>
    <w:p w14:paraId="1DEA46E0">
      <w:pPr>
        <w:pStyle w:val="9"/>
        <w:shd w:val="clear" w:color="auto" w:fill="FFFFFF"/>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7F11B74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227.42</w:t>
      </w:r>
      <w:r>
        <w:rPr>
          <w:rFonts w:ascii="方正仿宋_GBK" w:hAnsi="方正仿宋_GBK" w:eastAsia="方正仿宋_GBK" w:cs="方正仿宋_GBK"/>
          <w:sz w:val="32"/>
          <w:szCs w:val="32"/>
          <w:shd w:val="clear" w:color="auto" w:fill="FFFFFF"/>
        </w:rPr>
        <w:t>万元。</w:t>
      </w:r>
    </w:p>
    <w:p w14:paraId="788F9723">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1BAECF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206.11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与2023年度相比，增加8.93万元，增长4.5%</w:t>
      </w:r>
      <w:r>
        <w:rPr>
          <w:rFonts w:ascii="方正仿宋_GBK" w:hAnsi="方正仿宋_GBK" w:eastAsia="方正仿宋_GBK" w:cs="方正仿宋_GBK"/>
          <w:sz w:val="32"/>
          <w:szCs w:val="32"/>
          <w:shd w:val="clear" w:color="auto" w:fill="FFFFFF"/>
        </w:rPr>
        <w:t>，主要原因是人员薪资调整及养老保险基数增加。人员经费用途主要包括基本工资、津贴补贴、绩效工资、社会保险缴费、住房公积金等支出。</w:t>
      </w:r>
    </w:p>
    <w:p w14:paraId="10D3811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21.31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与2023年度相比，减少7.27万元，下降25.4%</w:t>
      </w:r>
      <w:r>
        <w:rPr>
          <w:rFonts w:ascii="方正仿宋_GBK" w:hAnsi="方正仿宋_GBK" w:eastAsia="方正仿宋_GBK" w:cs="方正仿宋_GBK"/>
          <w:sz w:val="32"/>
          <w:szCs w:val="32"/>
          <w:shd w:val="clear" w:color="auto" w:fill="FFFFFF"/>
        </w:rPr>
        <w:t>，主要原因是人员调出</w:t>
      </w:r>
      <w:r>
        <w:rPr>
          <w:rFonts w:hint="default" w:ascii="Times New Roman" w:hAnsi="Times New Roman" w:eastAsia="方正仿宋_GBK" w:cs="Times New Roman"/>
          <w:sz w:val="32"/>
          <w:szCs w:val="32"/>
          <w:shd w:val="clear" w:color="auto" w:fill="FFFFFF"/>
        </w:rPr>
        <w:t>2</w:t>
      </w:r>
      <w:r>
        <w:rPr>
          <w:rFonts w:ascii="方正仿宋_GBK" w:hAnsi="方正仿宋_GBK" w:eastAsia="方正仿宋_GBK" w:cs="方正仿宋_GBK"/>
          <w:sz w:val="32"/>
          <w:szCs w:val="32"/>
          <w:shd w:val="clear" w:color="auto" w:fill="FFFFFF"/>
        </w:rPr>
        <w:t>人，相应减少公用经费。公用经费用途主要包括办公费、电费、公务车运行维护费、工会经费、劳务费、差旅费、培训费、邮电费、其他商品服务支出等支出。</w:t>
      </w:r>
    </w:p>
    <w:p w14:paraId="5F518B4D">
      <w:pPr>
        <w:pStyle w:val="9"/>
        <w:shd w:val="clear" w:color="auto" w:fill="FFFFFF"/>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（五）政府性基金预算收支决算情况说明</w:t>
      </w:r>
    </w:p>
    <w:p w14:paraId="314A5D6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5A26B25F">
      <w:pPr>
        <w:pStyle w:val="9"/>
        <w:shd w:val="clear" w:color="auto" w:fill="FFFFFF"/>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2A5164C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30BC0960">
      <w:pPr>
        <w:pStyle w:val="15"/>
        <w:spacing w:before="0" w:beforeAutospacing="0" w:after="0" w:afterAutospacing="0" w:line="596"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三、财政拨款“三公”经费情况说明</w:t>
      </w:r>
    </w:p>
    <w:p w14:paraId="48CA2B07">
      <w:pPr>
        <w:pStyle w:val="9"/>
        <w:shd w:val="clear" w:color="auto" w:fill="FFFFFF"/>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（一）“三公”经费支出总体情况说明</w:t>
      </w:r>
    </w:p>
    <w:p w14:paraId="1E683D4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较年初预算数减少1.00万元，下降27.0%</w:t>
      </w:r>
      <w:r>
        <w:rPr>
          <w:rFonts w:ascii="方正仿宋_GBK" w:hAnsi="方正仿宋_GBK" w:eastAsia="方正仿宋_GBK" w:cs="方正仿宋_GBK"/>
          <w:sz w:val="32"/>
          <w:szCs w:val="32"/>
          <w:shd w:val="clear" w:color="auto" w:fill="FFFFFF"/>
        </w:rPr>
        <w:t>，主要原因是本年无公务接待费用。</w:t>
      </w:r>
      <w:r>
        <w:rPr>
          <w:rFonts w:hint="default" w:ascii="方正仿宋_GBK" w:hAnsi="方正仿宋_GBK" w:eastAsia="方正仿宋_GBK" w:cs="方正仿宋_GBK"/>
          <w:sz w:val="32"/>
          <w:szCs w:val="32"/>
          <w:shd w:val="clear" w:color="auto" w:fill="FFFFFF"/>
        </w:rPr>
        <w:t>较上年支出数减少</w:t>
      </w:r>
      <w:r>
        <w:rPr>
          <w:rFonts w:hint="default" w:ascii="Times New Roman" w:hAnsi="Times New Roman" w:eastAsia="方正仿宋_GBK" w:cs="Times New Roman"/>
          <w:sz w:val="32"/>
          <w:szCs w:val="32"/>
          <w:shd w:val="clear" w:color="auto" w:fill="FFFFFF"/>
        </w:rPr>
        <w:t>0.02</w:t>
      </w:r>
      <w:r>
        <w:rPr>
          <w:rFonts w:hint="default" w:ascii="方正仿宋_GBK" w:hAnsi="方正仿宋_GBK" w:eastAsia="方正仿宋_GBK" w:cs="方正仿宋_GBK"/>
          <w:sz w:val="32"/>
          <w:szCs w:val="32"/>
          <w:shd w:val="clear" w:color="auto" w:fill="FFFFFF"/>
        </w:rPr>
        <w:t>万元，下降</w:t>
      </w:r>
      <w:r>
        <w:rPr>
          <w:rFonts w:hint="default" w:ascii="Times New Roman" w:hAnsi="Times New Roman" w:eastAsia="方正仿宋_GBK" w:cs="Times New Roman"/>
          <w:sz w:val="32"/>
          <w:szCs w:val="32"/>
          <w:shd w:val="clear" w:color="auto" w:fill="FFFFFF"/>
        </w:rPr>
        <w:t>0.7%</w:t>
      </w:r>
      <w:r>
        <w:rPr>
          <w:rFonts w:ascii="方正仿宋_GBK" w:hAnsi="方正仿宋_GBK" w:eastAsia="方正仿宋_GBK" w:cs="方正仿宋_GBK"/>
          <w:sz w:val="32"/>
          <w:szCs w:val="32"/>
          <w:shd w:val="clear" w:color="auto" w:fill="FFFFFF"/>
        </w:rPr>
        <w:t>，主要原因是公务车运行维护费减少。</w:t>
      </w:r>
    </w:p>
    <w:p w14:paraId="1A222F31">
      <w:pPr>
        <w:pStyle w:val="9"/>
        <w:shd w:val="clear" w:color="auto" w:fill="FFFFFF"/>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（二）“三公”经费分项支出情况</w:t>
      </w:r>
    </w:p>
    <w:p w14:paraId="72CC559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万元，主要原因是本单位</w:t>
      </w: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年未发生因公出国（境）费用</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，主要原因是本单位</w:t>
      </w: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年未发生因公出国（境）费用。</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w:t>
      </w: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年未发生因公出国（境）费用。</w:t>
      </w:r>
    </w:p>
    <w:p w14:paraId="5BB987DF">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，主要原因是本单位</w:t>
      </w: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年度未发生公务用车购置。</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w:t>
      </w: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年度未发生公务用车购置。</w:t>
      </w:r>
    </w:p>
    <w:p w14:paraId="5F9A0958">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2.70</w:t>
      </w:r>
      <w:r>
        <w:rPr>
          <w:rFonts w:ascii="Times New Roman" w:hAnsi="Times New Roman" w:eastAsia="方正仿宋_GBK"/>
          <w:sz w:val="32"/>
          <w:szCs w:val="32"/>
          <w:shd w:val="clear" w:color="auto" w:fill="FFFFFF"/>
        </w:rPr>
        <w:t>万元，主要用于市政设施及园林绿化管护巡查用车油料费1.09万元、保险费0.26万元、维修费1.02万元、路桥费0.33万元。费用支出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sz w:val="32"/>
          <w:szCs w:val="32"/>
          <w:shd w:val="clear" w:color="auto" w:fill="FFFFFF"/>
        </w:rPr>
        <w:t>，主要原因是严格控制按预算执行。</w:t>
      </w:r>
      <w:r>
        <w:rPr>
          <w:rFonts w:hint="default" w:ascii="Times New Roman" w:hAnsi="Times New Roman" w:eastAsia="方正仿宋_GBK"/>
          <w:sz w:val="32"/>
          <w:szCs w:val="32"/>
          <w:shd w:val="clear" w:color="auto" w:fill="FFFFFF"/>
        </w:rPr>
        <w:t>较上年支出数减少0.02万元，下降0.7%</w:t>
      </w:r>
      <w:r>
        <w:rPr>
          <w:rFonts w:ascii="Times New Roman" w:hAnsi="Times New Roman" w:eastAsia="方正仿宋_GBK"/>
          <w:sz w:val="32"/>
          <w:szCs w:val="32"/>
          <w:shd w:val="clear" w:color="auto" w:fill="FFFFFF"/>
        </w:rPr>
        <w:t>，主要原因是公务车油料费减少。</w:t>
      </w:r>
    </w:p>
    <w:p w14:paraId="1A2BC9A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较年初预算数减少1.00万元，下降100.0%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年年初预算时将此项预算漏了。</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，主要原因是我单位本年度无公务接待预算。</w:t>
      </w:r>
    </w:p>
    <w:p w14:paraId="6AB2201C">
      <w:pPr>
        <w:pStyle w:val="9"/>
        <w:shd w:val="clear" w:color="auto" w:fill="FFFFFF"/>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（三）“三公”经费实物量情况</w:t>
      </w:r>
    </w:p>
    <w:p w14:paraId="1B4541F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2.70</w:t>
      </w:r>
      <w:r>
        <w:rPr>
          <w:rFonts w:ascii="方正仿宋_GBK" w:hAnsi="方正仿宋_GBK" w:eastAsia="方正仿宋_GBK" w:cs="方正仿宋_GBK"/>
          <w:sz w:val="32"/>
          <w:szCs w:val="32"/>
          <w:shd w:val="clear" w:color="auto" w:fill="FFFFFF"/>
        </w:rPr>
        <w:t>万元。</w:t>
      </w:r>
    </w:p>
    <w:p w14:paraId="34BD6B35">
      <w:pPr>
        <w:pStyle w:val="15"/>
        <w:spacing w:before="0" w:beforeAutospacing="0" w:after="0" w:afterAutospacing="0" w:line="596"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7CAC4C91">
      <w:pPr>
        <w:pStyle w:val="9"/>
        <w:shd w:val="clear" w:color="auto" w:fill="FFFFFF"/>
        <w:spacing w:before="0" w:beforeAutospacing="0" w:after="0" w:afterAutospacing="0" w:line="596"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（一）财政拨款会议费、培训费和差旅费情况说明</w:t>
      </w:r>
    </w:p>
    <w:p w14:paraId="29DAF6C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，主要原因是2024年度未发生会议费。本年度培训费支出</w:t>
      </w:r>
      <w:r>
        <w:rPr>
          <w:rFonts w:hint="default" w:ascii="Times New Roman" w:hAnsi="Times New Roman" w:eastAsia="方正仿宋_GBK"/>
          <w:sz w:val="32"/>
          <w:szCs w:val="32"/>
          <w:shd w:val="clear" w:color="auto" w:fill="FFFFFF"/>
        </w:rPr>
        <w:t>0.45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与2023年度相比，增加0.32万元，增长246.2%</w:t>
      </w:r>
      <w:r>
        <w:rPr>
          <w:rFonts w:ascii="方正仿宋_GBK" w:hAnsi="方正仿宋_GBK" w:eastAsia="方正仿宋_GBK" w:cs="方正仿宋_GBK"/>
          <w:sz w:val="32"/>
          <w:szCs w:val="32"/>
          <w:shd w:val="clear" w:color="auto" w:fill="FFFFFF"/>
        </w:rPr>
        <w:t>，主要原因是机构改革，增加业务内容，相应增加培训次数。本年度差旅费支出</w:t>
      </w:r>
      <w:r>
        <w:rPr>
          <w:rFonts w:hint="default" w:ascii="Times New Roman" w:hAnsi="Times New Roman" w:eastAsia="方正仿宋_GBK"/>
          <w:sz w:val="32"/>
          <w:szCs w:val="32"/>
          <w:shd w:val="clear" w:color="auto" w:fill="FFFFFF"/>
        </w:rPr>
        <w:t>1.45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与2023年度相比，增加0.96万元，增长195.9%</w:t>
      </w:r>
      <w:r>
        <w:rPr>
          <w:rFonts w:ascii="方正仿宋_GBK" w:hAnsi="方正仿宋_GBK" w:eastAsia="方正仿宋_GBK" w:cs="方正仿宋_GBK"/>
          <w:sz w:val="32"/>
          <w:szCs w:val="32"/>
          <w:shd w:val="clear" w:color="auto" w:fill="FFFFFF"/>
        </w:rPr>
        <w:t>，主要原因是</w:t>
      </w:r>
      <w:bookmarkStart w:id="0" w:name="_GoBack"/>
      <w:bookmarkEnd w:id="0"/>
      <w:r>
        <w:rPr>
          <w:rFonts w:ascii="方正仿宋_GBK" w:hAnsi="方正仿宋_GBK" w:eastAsia="方正仿宋_GBK" w:cs="方正仿宋_GBK"/>
          <w:sz w:val="32"/>
          <w:szCs w:val="32"/>
          <w:shd w:val="clear" w:color="auto" w:fill="FFFFFF"/>
        </w:rPr>
        <w:t>机构改革，增加业务内容，相应增加出差费用。</w:t>
      </w:r>
    </w:p>
    <w:p w14:paraId="4233CC29">
      <w:pPr>
        <w:pStyle w:val="9"/>
        <w:shd w:val="clear" w:color="auto" w:fill="FFFFFF"/>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（二）机关运行经费情况说明</w:t>
      </w:r>
    </w:p>
    <w:p w14:paraId="68FCFC4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不在机关运行经费统计范围之内。</w:t>
      </w:r>
    </w:p>
    <w:p w14:paraId="16A3FE88">
      <w:pPr>
        <w:pStyle w:val="9"/>
        <w:shd w:val="clear" w:color="auto" w:fill="FFFFFF"/>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（三）国有资产占用情况说明</w:t>
      </w:r>
    </w:p>
    <w:p w14:paraId="5753C57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辆、主要领导干部用车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万元（含）以上设备（不含车辆）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76C214B">
      <w:pPr>
        <w:pStyle w:val="9"/>
        <w:shd w:val="clear" w:color="auto" w:fill="FFFFFF"/>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（四）政府采购支出情况说明</w:t>
      </w:r>
    </w:p>
    <w:p w14:paraId="24DE5310">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2024</w:t>
      </w:r>
      <w:r>
        <w:rPr>
          <w:rFonts w:ascii="方正仿宋_GBK" w:hAnsi="方正仿宋_GBK" w:eastAsia="方正仿宋_GBK" w:cs="方正仿宋_GBK"/>
          <w:sz w:val="32"/>
          <w:szCs w:val="32"/>
          <w:shd w:val="clear" w:color="auto" w:fill="FFFFFF"/>
        </w:rPr>
        <w:t>年度我单位未发生政府采购事项，无相关经费支出</w:t>
      </w:r>
      <w:r>
        <w:rPr>
          <w:rFonts w:hint="eastAsia" w:ascii="方正仿宋_GBK" w:hAnsi="方正仿宋_GBK" w:eastAsia="方正仿宋_GBK" w:cs="方正仿宋_GBK"/>
          <w:sz w:val="32"/>
          <w:szCs w:val="32"/>
          <w:shd w:val="clear" w:color="auto" w:fill="FFFFFF"/>
        </w:rPr>
        <w:t>。</w:t>
      </w:r>
    </w:p>
    <w:p w14:paraId="5F2B0494">
      <w:pPr>
        <w:pStyle w:val="15"/>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五、2024年度预算绩效管理情况说明</w:t>
      </w:r>
    </w:p>
    <w:p w14:paraId="2C6D6F9E">
      <w:pPr>
        <w:pStyle w:val="9"/>
        <w:shd w:val="clear" w:color="auto" w:fill="FFFFFF"/>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（一）单位自评情况</w:t>
      </w:r>
    </w:p>
    <w:p w14:paraId="7E573FDB">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Times New Roman" w:hAnsi="Times New Roman" w:eastAsia="方正仿宋_GBK" w:cs="Times New Roman"/>
          <w:sz w:val="32"/>
          <w:szCs w:val="32"/>
          <w:shd w:val="clear" w:color="auto" w:fill="FFFFFF"/>
          <w:lang w:val="en-US" w:eastAsia="zh-CN" w:bidi="ar-SA"/>
        </w:rPr>
        <w:t>6</w:t>
      </w:r>
      <w:r>
        <w:rPr>
          <w:rFonts w:hint="eastAsia" w:ascii="方正仿宋_GBK" w:hAnsi="方正仿宋_GBK" w:eastAsia="方正仿宋_GBK" w:cs="方正仿宋_GBK"/>
          <w:sz w:val="32"/>
          <w:szCs w:val="32"/>
          <w:shd w:val="clear" w:color="auto" w:fill="FFFFFF"/>
        </w:rPr>
        <w:t>个项目开展了绩效自评，涉及财政拨款项目支出资金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187.8</w:t>
      </w:r>
      <w:r>
        <w:rPr>
          <w:rFonts w:hint="eastAsia" w:ascii="方正仿宋_GBK" w:hAnsi="方正仿宋_GBK" w:eastAsia="方正仿宋_GBK" w:cs="方正仿宋_GBK"/>
          <w:sz w:val="32"/>
          <w:szCs w:val="32"/>
          <w:shd w:val="clear" w:color="auto" w:fill="FFFFFF"/>
        </w:rPr>
        <w:t>万元。</w:t>
      </w:r>
    </w:p>
    <w:p w14:paraId="56336A4C">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rPr>
        <w:t>年度项目绩效自评表见附件</w:t>
      </w:r>
    </w:p>
    <w:p w14:paraId="6AF75017">
      <w:pPr>
        <w:pStyle w:val="9"/>
        <w:shd w:val="clear" w:color="auto" w:fill="FFFFFF"/>
        <w:spacing w:before="0" w:beforeAutospacing="0" w:after="0" w:afterAutospacing="0" w:line="596" w:lineRule="exact"/>
        <w:ind w:firstLine="640" w:firstLineChars="20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（二）单位绩效评价情况</w:t>
      </w:r>
    </w:p>
    <w:p w14:paraId="70282D40">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14:paraId="2A85BA45">
      <w:pPr>
        <w:pStyle w:val="9"/>
        <w:shd w:val="clear" w:color="auto" w:fill="FFFFFF"/>
        <w:spacing w:before="0" w:beforeAutospacing="0" w:after="0" w:afterAutospacing="0" w:line="596"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（三）财政绩效评价情况</w:t>
      </w:r>
    </w:p>
    <w:p w14:paraId="043919E7">
      <w:pPr>
        <w:pStyle w:val="19"/>
        <w:autoSpaceDE w:val="0"/>
        <w:spacing w:line="596" w:lineRule="exact"/>
        <w:ind w:firstLine="640"/>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县财政局未委托第三方对我单位开展绩效评价</w:t>
      </w:r>
      <w:r>
        <w:rPr>
          <w:rFonts w:hint="eastAsia" w:ascii="方正仿宋_GBK" w:hAnsi="方正仿宋_GBK" w:eastAsia="方正仿宋_GBK" w:cs="方正仿宋_GBK"/>
          <w:sz w:val="32"/>
          <w:szCs w:val="32"/>
          <w:shd w:val="clear" w:color="auto" w:fill="FFFFFF"/>
          <w:lang w:eastAsia="zh-CN"/>
        </w:rPr>
        <w:t>。</w:t>
      </w:r>
    </w:p>
    <w:p w14:paraId="50163967">
      <w:pPr>
        <w:pStyle w:val="15"/>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六、专业名词解释</w:t>
      </w:r>
    </w:p>
    <w:p w14:paraId="5BE89B48">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B9ABE7F">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9F3866F">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C00C0E4">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8D3CE8A">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D9DF066">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C7B1B33">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B44738B">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C272F06">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6D90CFF">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08887599">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25DCB89">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B00E89E">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5A6EEA7">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62D826E">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C436C11">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7B940D17">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136AC3D">
      <w:pPr>
        <w:pStyle w:val="15"/>
        <w:spacing w:before="0" w:beforeAutospacing="0" w:after="0" w:afterAutospacing="0" w:line="596" w:lineRule="exact"/>
        <w:ind w:firstLine="640" w:firstLineChars="200"/>
        <w:rPr>
          <w:rFonts w:hint="eastAsia" w:ascii="方正黑体_GBK" w:hAnsi="方正黑体_GBK" w:eastAsia="方正黑体_GBK" w:cs="方正黑体_GBK"/>
          <w:b w:val="0"/>
          <w:bCs/>
          <w:sz w:val="32"/>
          <w:szCs w:val="32"/>
        </w:rPr>
      </w:pP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14:paraId="52826FEF">
      <w:pPr>
        <w:pStyle w:val="15"/>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77A39EBB">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rPr>
        <w:t xml:space="preserve">陈晓艳   </w:t>
      </w:r>
      <w:r>
        <w:rPr>
          <w:rFonts w:hint="eastAsia" w:ascii="Times New Roman" w:hAnsi="Times New Roman" w:eastAsia="方正仿宋_GBK" w:cs="Times New Roman"/>
          <w:sz w:val="32"/>
          <w:szCs w:val="32"/>
          <w:shd w:val="clear" w:color="auto" w:fill="FFFFFF"/>
          <w:lang w:val="en-US" w:eastAsia="zh-CN" w:bidi="ar-SA"/>
        </w:rPr>
        <w:t>023-70750079</w:t>
      </w:r>
    </w:p>
    <w:p w14:paraId="4D1831E6">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BA3D33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CD939E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F4B75EC">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CD0148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68CFF10">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5A7DF96">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1C767E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876F4B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8BFE771">
            <w:pPr>
              <w:spacing w:line="280" w:lineRule="exact"/>
              <w:rPr>
                <w:rFonts w:hint="default" w:ascii="Arial" w:hAnsi="Arial" w:cs="Arial"/>
                <w:color w:val="000000"/>
                <w:sz w:val="22"/>
                <w:szCs w:val="22"/>
              </w:rPr>
            </w:pPr>
            <w:r>
              <w:rPr>
                <w:rFonts w:cs="宋体"/>
                <w:sz w:val="20"/>
                <w:szCs w:val="20"/>
              </w:rPr>
              <w:t>单位：</w:t>
            </w:r>
            <w:r>
              <w:rPr>
                <w:sz w:val="20"/>
              </w:rPr>
              <w:t>丰都县市政园林管理所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AB0B20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A524C3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5D4FA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C85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EF774F">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41CF2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AB4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6886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7860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FCD8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6F1A5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D9E3">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4E1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414.07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114A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3C54F">
            <w:pPr>
              <w:wordWrap w:val="0"/>
              <w:spacing w:line="200" w:lineRule="exact"/>
              <w:jc w:val="right"/>
              <w:textAlignment w:val="center"/>
              <w:rPr>
                <w:rFonts w:hint="default" w:ascii="Times New Roman" w:hAnsi="Times New Roman"/>
                <w:color w:val="000000"/>
                <w:sz w:val="20"/>
                <w:szCs w:val="20"/>
              </w:rPr>
            </w:pPr>
          </w:p>
        </w:tc>
      </w:tr>
      <w:tr w14:paraId="4974A4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F08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48F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DA87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E0094">
            <w:pPr>
              <w:wordWrap w:val="0"/>
              <w:spacing w:line="200" w:lineRule="exact"/>
              <w:jc w:val="right"/>
              <w:textAlignment w:val="center"/>
              <w:rPr>
                <w:rFonts w:hint="default" w:ascii="Times New Roman" w:hAnsi="Times New Roman"/>
                <w:color w:val="000000"/>
                <w:sz w:val="20"/>
                <w:szCs w:val="20"/>
              </w:rPr>
            </w:pPr>
          </w:p>
        </w:tc>
      </w:tr>
      <w:tr w14:paraId="0A1E14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8F4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2EC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EB72B">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8649D">
            <w:pPr>
              <w:wordWrap w:val="0"/>
              <w:spacing w:line="200" w:lineRule="exact"/>
              <w:jc w:val="right"/>
              <w:textAlignment w:val="center"/>
              <w:rPr>
                <w:rFonts w:hint="default" w:ascii="Times New Roman" w:hAnsi="Times New Roman"/>
                <w:color w:val="000000"/>
                <w:sz w:val="20"/>
                <w:szCs w:val="20"/>
              </w:rPr>
            </w:pPr>
          </w:p>
        </w:tc>
      </w:tr>
      <w:tr w14:paraId="3354B5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1718">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EB2E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490F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1200D">
            <w:pPr>
              <w:wordWrap w:val="0"/>
              <w:spacing w:line="200" w:lineRule="exact"/>
              <w:jc w:val="right"/>
              <w:textAlignment w:val="center"/>
              <w:rPr>
                <w:rFonts w:hint="default" w:ascii="Times New Roman" w:hAnsi="Times New Roman"/>
                <w:color w:val="000000"/>
                <w:sz w:val="20"/>
                <w:szCs w:val="20"/>
              </w:rPr>
            </w:pPr>
          </w:p>
        </w:tc>
      </w:tr>
      <w:tr w14:paraId="0E0361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5FC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2B0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40EA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25814">
            <w:pPr>
              <w:wordWrap w:val="0"/>
              <w:spacing w:line="200" w:lineRule="exact"/>
              <w:jc w:val="right"/>
              <w:textAlignment w:val="center"/>
              <w:rPr>
                <w:rFonts w:hint="default" w:ascii="Times New Roman" w:hAnsi="Times New Roman"/>
                <w:color w:val="000000"/>
                <w:sz w:val="20"/>
                <w:szCs w:val="20"/>
              </w:rPr>
            </w:pPr>
          </w:p>
        </w:tc>
      </w:tr>
      <w:tr w14:paraId="2C6FF8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2BE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CB9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D7705">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1DEF8">
            <w:pPr>
              <w:wordWrap w:val="0"/>
              <w:spacing w:line="200" w:lineRule="exact"/>
              <w:jc w:val="right"/>
              <w:textAlignment w:val="center"/>
              <w:rPr>
                <w:rFonts w:hint="default" w:ascii="Times New Roman" w:hAnsi="Times New Roman"/>
                <w:color w:val="000000"/>
                <w:sz w:val="20"/>
                <w:szCs w:val="20"/>
              </w:rPr>
            </w:pPr>
          </w:p>
        </w:tc>
      </w:tr>
      <w:tr w14:paraId="116001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BB0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594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34BA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8DF8D">
            <w:pPr>
              <w:wordWrap w:val="0"/>
              <w:spacing w:line="200" w:lineRule="exact"/>
              <w:jc w:val="right"/>
              <w:textAlignment w:val="center"/>
              <w:rPr>
                <w:rFonts w:hint="default" w:ascii="Times New Roman" w:hAnsi="Times New Roman"/>
                <w:color w:val="000000"/>
                <w:sz w:val="20"/>
                <w:szCs w:val="20"/>
              </w:rPr>
            </w:pPr>
          </w:p>
        </w:tc>
      </w:tr>
      <w:tr w14:paraId="6A64EF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7DCF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BEBE6C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73069">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2EF0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31.91</w:t>
            </w:r>
          </w:p>
        </w:tc>
      </w:tr>
      <w:tr w14:paraId="411429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D326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9C1E0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F93D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322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10.03</w:t>
            </w:r>
          </w:p>
        </w:tc>
      </w:tr>
      <w:tr w14:paraId="66722C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059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EBF9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D384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A193F">
            <w:pPr>
              <w:wordWrap w:val="0"/>
              <w:spacing w:line="200" w:lineRule="exact"/>
              <w:jc w:val="right"/>
              <w:textAlignment w:val="center"/>
              <w:rPr>
                <w:rFonts w:hint="default" w:ascii="Times New Roman" w:hAnsi="Times New Roman"/>
                <w:color w:val="000000"/>
                <w:sz w:val="20"/>
                <w:szCs w:val="20"/>
              </w:rPr>
            </w:pPr>
          </w:p>
        </w:tc>
      </w:tr>
      <w:tr w14:paraId="0741AC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4B3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43BB5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479B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7EC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362.13</w:t>
            </w:r>
          </w:p>
        </w:tc>
      </w:tr>
      <w:tr w14:paraId="6E0650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613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F511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BD4D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C4B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p>
        </w:tc>
      </w:tr>
      <w:tr w14:paraId="030F76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A75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21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80E1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424F9">
            <w:pPr>
              <w:wordWrap w:val="0"/>
              <w:spacing w:line="200" w:lineRule="exact"/>
              <w:jc w:val="right"/>
              <w:textAlignment w:val="center"/>
              <w:rPr>
                <w:rFonts w:hint="default" w:ascii="Times New Roman" w:hAnsi="Times New Roman"/>
                <w:color w:val="000000"/>
                <w:sz w:val="20"/>
                <w:szCs w:val="20"/>
              </w:rPr>
            </w:pPr>
          </w:p>
        </w:tc>
      </w:tr>
      <w:tr w14:paraId="3AB092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917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B1B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D058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C2F23">
            <w:pPr>
              <w:wordWrap w:val="0"/>
              <w:spacing w:line="200" w:lineRule="exact"/>
              <w:jc w:val="right"/>
              <w:textAlignment w:val="center"/>
              <w:rPr>
                <w:rFonts w:hint="default" w:ascii="Times New Roman" w:hAnsi="Times New Roman"/>
                <w:color w:val="000000"/>
                <w:sz w:val="20"/>
                <w:szCs w:val="20"/>
              </w:rPr>
            </w:pPr>
          </w:p>
        </w:tc>
      </w:tr>
      <w:tr w14:paraId="1AE055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5AA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1C8E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E672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D702B">
            <w:pPr>
              <w:wordWrap w:val="0"/>
              <w:spacing w:line="200" w:lineRule="exact"/>
              <w:jc w:val="right"/>
              <w:textAlignment w:val="center"/>
              <w:rPr>
                <w:rFonts w:hint="default" w:ascii="Times New Roman" w:hAnsi="Times New Roman"/>
                <w:color w:val="000000"/>
                <w:sz w:val="20"/>
                <w:szCs w:val="20"/>
              </w:rPr>
            </w:pPr>
          </w:p>
        </w:tc>
      </w:tr>
      <w:tr w14:paraId="32AB41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AA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75E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A2F4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D2D14">
            <w:pPr>
              <w:wordWrap w:val="0"/>
              <w:spacing w:line="200" w:lineRule="exact"/>
              <w:jc w:val="right"/>
              <w:textAlignment w:val="center"/>
              <w:rPr>
                <w:rFonts w:hint="default" w:ascii="Times New Roman" w:hAnsi="Times New Roman"/>
                <w:color w:val="000000"/>
                <w:sz w:val="20"/>
                <w:szCs w:val="20"/>
              </w:rPr>
            </w:pPr>
          </w:p>
        </w:tc>
      </w:tr>
      <w:tr w14:paraId="7EE40F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166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2C9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760A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1ECA2">
            <w:pPr>
              <w:wordWrap w:val="0"/>
              <w:spacing w:line="200" w:lineRule="exact"/>
              <w:jc w:val="right"/>
              <w:textAlignment w:val="center"/>
              <w:rPr>
                <w:rFonts w:hint="default" w:ascii="Times New Roman" w:hAnsi="Times New Roman"/>
                <w:color w:val="000000"/>
                <w:sz w:val="20"/>
                <w:szCs w:val="20"/>
              </w:rPr>
            </w:pPr>
          </w:p>
        </w:tc>
      </w:tr>
      <w:tr w14:paraId="3E21732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EA9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AFC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36AB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1076E">
            <w:pPr>
              <w:wordWrap w:val="0"/>
              <w:spacing w:line="200" w:lineRule="exact"/>
              <w:jc w:val="right"/>
              <w:textAlignment w:val="center"/>
              <w:rPr>
                <w:rFonts w:hint="default" w:ascii="Times New Roman" w:hAnsi="Times New Roman"/>
                <w:color w:val="000000"/>
                <w:sz w:val="20"/>
                <w:szCs w:val="20"/>
              </w:rPr>
            </w:pPr>
          </w:p>
        </w:tc>
      </w:tr>
      <w:tr w14:paraId="2BB380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326F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A2B6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4947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EAE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p>
        </w:tc>
      </w:tr>
      <w:tr w14:paraId="6849B5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6D3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7C98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DD44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6213C">
            <w:pPr>
              <w:wordWrap w:val="0"/>
              <w:spacing w:line="200" w:lineRule="exact"/>
              <w:jc w:val="right"/>
              <w:textAlignment w:val="center"/>
              <w:rPr>
                <w:rFonts w:hint="default" w:ascii="Times New Roman" w:hAnsi="Times New Roman"/>
                <w:color w:val="000000"/>
                <w:sz w:val="20"/>
                <w:szCs w:val="20"/>
              </w:rPr>
            </w:pPr>
          </w:p>
        </w:tc>
      </w:tr>
      <w:tr w14:paraId="31E33D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657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5B7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33C7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B97F0">
            <w:pPr>
              <w:wordWrap w:val="0"/>
              <w:spacing w:line="200" w:lineRule="exact"/>
              <w:jc w:val="right"/>
              <w:textAlignment w:val="center"/>
              <w:rPr>
                <w:rFonts w:hint="default" w:ascii="Times New Roman" w:hAnsi="Times New Roman"/>
                <w:color w:val="000000"/>
                <w:sz w:val="20"/>
                <w:szCs w:val="20"/>
              </w:rPr>
            </w:pPr>
          </w:p>
        </w:tc>
      </w:tr>
      <w:tr w14:paraId="4ABE59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616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C60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F965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4875D">
            <w:pPr>
              <w:wordWrap w:val="0"/>
              <w:spacing w:line="200" w:lineRule="exact"/>
              <w:jc w:val="right"/>
              <w:textAlignment w:val="center"/>
              <w:rPr>
                <w:rFonts w:hint="default" w:ascii="Times New Roman" w:hAnsi="Times New Roman"/>
                <w:color w:val="000000"/>
                <w:sz w:val="20"/>
                <w:szCs w:val="20"/>
              </w:rPr>
            </w:pPr>
          </w:p>
        </w:tc>
      </w:tr>
      <w:tr w14:paraId="373D5F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4F71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535C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1B61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06610">
            <w:pPr>
              <w:wordWrap w:val="0"/>
              <w:spacing w:line="200" w:lineRule="exact"/>
              <w:jc w:val="right"/>
              <w:textAlignment w:val="center"/>
              <w:rPr>
                <w:rFonts w:hint="default" w:ascii="Times New Roman" w:hAnsi="Times New Roman"/>
                <w:color w:val="000000"/>
                <w:sz w:val="20"/>
                <w:szCs w:val="20"/>
              </w:rPr>
            </w:pPr>
          </w:p>
        </w:tc>
      </w:tr>
      <w:tr w14:paraId="71280E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59D75">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064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8482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6A5BF">
            <w:pPr>
              <w:wordWrap w:val="0"/>
              <w:spacing w:line="200" w:lineRule="exact"/>
              <w:jc w:val="right"/>
              <w:textAlignment w:val="center"/>
              <w:rPr>
                <w:rFonts w:hint="default" w:ascii="Times New Roman" w:hAnsi="Times New Roman"/>
                <w:color w:val="000000"/>
                <w:sz w:val="20"/>
                <w:szCs w:val="20"/>
              </w:rPr>
            </w:pPr>
          </w:p>
        </w:tc>
      </w:tr>
      <w:tr w14:paraId="4291F7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D25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FB0E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3190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5BB71">
            <w:pPr>
              <w:wordWrap w:val="0"/>
              <w:spacing w:line="200" w:lineRule="exact"/>
              <w:jc w:val="right"/>
              <w:textAlignment w:val="center"/>
              <w:rPr>
                <w:rFonts w:hint="default" w:ascii="Times New Roman" w:hAnsi="Times New Roman"/>
                <w:color w:val="000000"/>
                <w:sz w:val="20"/>
                <w:szCs w:val="20"/>
              </w:rPr>
            </w:pPr>
          </w:p>
        </w:tc>
      </w:tr>
      <w:tr w14:paraId="304AC8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F09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A36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8EEA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FC1C2">
            <w:pPr>
              <w:wordWrap w:val="0"/>
              <w:spacing w:line="200" w:lineRule="exact"/>
              <w:jc w:val="right"/>
              <w:textAlignment w:val="center"/>
              <w:rPr>
                <w:rFonts w:hint="default" w:ascii="Times New Roman" w:hAnsi="Times New Roman"/>
                <w:color w:val="000000"/>
                <w:sz w:val="20"/>
                <w:szCs w:val="20"/>
              </w:rPr>
            </w:pPr>
          </w:p>
        </w:tc>
      </w:tr>
      <w:tr w14:paraId="457251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8DE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28A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414.07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E2284">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4CB9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415.22</w:t>
            </w:r>
          </w:p>
        </w:tc>
      </w:tr>
      <w:tr w14:paraId="4473F5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C7F8">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891E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396B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BF8F8">
            <w:pPr>
              <w:wordWrap w:val="0"/>
              <w:spacing w:line="200" w:lineRule="exact"/>
              <w:jc w:val="right"/>
              <w:textAlignment w:val="center"/>
              <w:rPr>
                <w:rFonts w:hint="default" w:ascii="Times New Roman" w:hAnsi="Times New Roman"/>
                <w:color w:val="000000"/>
                <w:sz w:val="20"/>
                <w:szCs w:val="20"/>
              </w:rPr>
            </w:pPr>
          </w:p>
        </w:tc>
      </w:tr>
      <w:tr w14:paraId="64A06B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725E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F909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FB87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653FA92">
            <w:pPr>
              <w:wordWrap w:val="0"/>
              <w:spacing w:line="200" w:lineRule="exact"/>
              <w:jc w:val="right"/>
              <w:textAlignment w:val="center"/>
              <w:rPr>
                <w:rFonts w:hint="default" w:ascii="Times New Roman" w:hAnsi="Times New Roman"/>
                <w:color w:val="000000"/>
                <w:sz w:val="20"/>
                <w:szCs w:val="20"/>
              </w:rPr>
            </w:pPr>
          </w:p>
        </w:tc>
      </w:tr>
      <w:tr w14:paraId="77A9E11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725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A5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415.22</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9FD06E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8CC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415.22</w:t>
            </w:r>
          </w:p>
        </w:tc>
      </w:tr>
    </w:tbl>
    <w:p w14:paraId="7C498B77">
      <w:pPr>
        <w:rPr>
          <w:rFonts w:hint="default" w:cs="宋体"/>
          <w:sz w:val="21"/>
          <w:szCs w:val="21"/>
        </w:rPr>
      </w:pPr>
    </w:p>
    <w:p w14:paraId="1180C35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61569F9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ECA2430">
            <w:pPr>
              <w:jc w:val="center"/>
              <w:textAlignment w:val="bottom"/>
              <w:rPr>
                <w:rFonts w:hint="default" w:cs="宋体"/>
                <w:b/>
                <w:color w:val="000000"/>
                <w:sz w:val="32"/>
                <w:szCs w:val="32"/>
              </w:rPr>
            </w:pPr>
            <w:r>
              <w:rPr>
                <w:rFonts w:cs="宋体"/>
                <w:b/>
                <w:color w:val="000000"/>
                <w:sz w:val="32"/>
                <w:szCs w:val="32"/>
              </w:rPr>
              <w:t>收入决算表</w:t>
            </w:r>
          </w:p>
        </w:tc>
      </w:tr>
      <w:tr w14:paraId="195C1A95">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1F86CF0">
            <w:pPr>
              <w:spacing w:line="280" w:lineRule="exact"/>
              <w:rPr>
                <w:rFonts w:hint="default" w:cs="宋体"/>
                <w:color w:val="000000"/>
                <w:sz w:val="20"/>
                <w:szCs w:val="20"/>
              </w:rPr>
            </w:pPr>
            <w:r>
              <w:rPr>
                <w:rFonts w:cs="宋体"/>
                <w:sz w:val="20"/>
                <w:szCs w:val="20"/>
              </w:rPr>
              <w:t>单位：</w:t>
            </w:r>
            <w:r>
              <w:rPr>
                <w:sz w:val="20"/>
              </w:rPr>
              <w:t>丰都县市政园林管理所</w:t>
            </w:r>
          </w:p>
        </w:tc>
        <w:tc>
          <w:tcPr>
            <w:tcW w:w="467" w:type="pct"/>
            <w:tcBorders>
              <w:top w:val="nil"/>
              <w:left w:val="nil"/>
              <w:bottom w:val="nil"/>
              <w:right w:val="nil"/>
            </w:tcBorders>
            <w:shd w:val="clear" w:color="auto" w:fill="auto"/>
            <w:noWrap/>
            <w:tcMar>
              <w:top w:w="15" w:type="dxa"/>
              <w:left w:w="15" w:type="dxa"/>
              <w:right w:w="15" w:type="dxa"/>
            </w:tcMar>
            <w:vAlign w:val="bottom"/>
          </w:tcPr>
          <w:p w14:paraId="72F54D1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006413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391B08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664C37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ABE53E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5592401">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A4588A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CEF4F2B">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FE12F2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683DCF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12D6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E528FB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EBE370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65FC850">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5A12808">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319FE4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48B3D9">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EEC8EFF">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0CEC5">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41216">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30DDB">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E27E35">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B20E2">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A28C6">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55979">
            <w:pPr>
              <w:jc w:val="center"/>
              <w:textAlignment w:val="center"/>
              <w:rPr>
                <w:rFonts w:hint="default" w:cs="宋体"/>
                <w:b/>
                <w:color w:val="000000"/>
                <w:sz w:val="20"/>
                <w:szCs w:val="20"/>
              </w:rPr>
            </w:pPr>
            <w:r>
              <w:rPr>
                <w:rFonts w:cs="宋体"/>
                <w:b/>
                <w:color w:val="000000"/>
                <w:sz w:val="20"/>
                <w:szCs w:val="20"/>
              </w:rPr>
              <w:t>其他收入</w:t>
            </w:r>
          </w:p>
        </w:tc>
      </w:tr>
      <w:tr w14:paraId="580FE0A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239C">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6EA265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6BB5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F99C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CEB8D">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7AF0B">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484DD">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9B31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6FE0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0B416">
            <w:pPr>
              <w:jc w:val="center"/>
              <w:rPr>
                <w:rFonts w:hint="default" w:cs="宋体"/>
                <w:b/>
                <w:color w:val="000000"/>
                <w:sz w:val="20"/>
                <w:szCs w:val="20"/>
              </w:rPr>
            </w:pPr>
          </w:p>
        </w:tc>
      </w:tr>
      <w:tr w14:paraId="36DF975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A83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678F4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1F38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B739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8A1B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422B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2406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7023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CDB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B5D13">
            <w:pPr>
              <w:jc w:val="center"/>
              <w:rPr>
                <w:rFonts w:hint="default" w:cs="宋体"/>
                <w:b/>
                <w:color w:val="000000"/>
                <w:sz w:val="20"/>
                <w:szCs w:val="20"/>
              </w:rPr>
            </w:pPr>
          </w:p>
        </w:tc>
      </w:tr>
      <w:tr w14:paraId="15A675B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13C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49E9A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4A3A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B3C2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FF26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790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FDF9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10EF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1CD0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F7439">
            <w:pPr>
              <w:jc w:val="center"/>
              <w:rPr>
                <w:rFonts w:hint="default" w:cs="宋体"/>
                <w:b/>
                <w:color w:val="000000"/>
                <w:sz w:val="20"/>
                <w:szCs w:val="20"/>
              </w:rPr>
            </w:pPr>
          </w:p>
        </w:tc>
      </w:tr>
      <w:tr w14:paraId="010FAE9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1DF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0F454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915E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EF6E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2506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A3B9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279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C524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950B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DF2F6">
            <w:pPr>
              <w:jc w:val="center"/>
              <w:rPr>
                <w:rFonts w:hint="default" w:cs="宋体"/>
                <w:b/>
                <w:color w:val="000000"/>
                <w:sz w:val="20"/>
                <w:szCs w:val="20"/>
              </w:rPr>
            </w:pPr>
          </w:p>
        </w:tc>
      </w:tr>
      <w:tr w14:paraId="26607F18">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A2BC6">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DA1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414.07</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31D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414.07</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D1E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CA9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8DF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4E8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447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AC7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31C9D1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EABD">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EEBC">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A0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4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E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D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9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E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7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9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0C633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C5B4">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76839">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6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E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5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7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A4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9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C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7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FC016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9158">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A48E6">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D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9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B7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A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2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7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6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0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14D09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B75A">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F37E1">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E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A2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E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89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7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2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40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5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8BAC7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2645">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18258">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2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4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F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5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9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F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F9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6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D95F1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2A21">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995F2">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F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2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8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6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2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7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F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7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67F29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7A65">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2C5BE">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6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7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60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E6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D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3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C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8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64ED1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42D7">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C6BA0">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F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B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0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6E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3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E0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D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7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323B7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736C">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0EF26">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5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3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7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9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2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5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B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0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DB629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ACE4">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2E720">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16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D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7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C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9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F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A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72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2E0B5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1754">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845C1">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8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362.13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FF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362.13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C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E2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45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1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5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7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680C4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EF15">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586F1">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4D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362.13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E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362.13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A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4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D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A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E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1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8FB3E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63E5">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346F6">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6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362.13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E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362.13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99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0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C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2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3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B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9B254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DDC7">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C9816">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D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D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8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4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6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C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5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6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688F2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848C">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26B41">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8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B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5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1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4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E6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F9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B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34A1C6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7350">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40074">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A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A8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C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F2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0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8C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A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2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0922C425">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0C95856">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05730C2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7247696">
            <w:pPr>
              <w:jc w:val="center"/>
              <w:textAlignment w:val="bottom"/>
              <w:rPr>
                <w:rFonts w:hint="default" w:cs="宋体"/>
                <w:b/>
                <w:color w:val="000000"/>
                <w:sz w:val="32"/>
                <w:szCs w:val="32"/>
              </w:rPr>
            </w:pPr>
            <w:r>
              <w:rPr>
                <w:rFonts w:cs="宋体"/>
                <w:b/>
                <w:color w:val="000000"/>
                <w:sz w:val="32"/>
                <w:szCs w:val="32"/>
              </w:rPr>
              <w:t>支出决算表</w:t>
            </w:r>
          </w:p>
        </w:tc>
      </w:tr>
      <w:tr w14:paraId="5C74501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F453C5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丰都县市政园林管理所</w:t>
            </w:r>
          </w:p>
        </w:tc>
        <w:tc>
          <w:tcPr>
            <w:tcW w:w="575" w:type="pct"/>
            <w:tcBorders>
              <w:top w:val="nil"/>
              <w:left w:val="nil"/>
              <w:bottom w:val="nil"/>
              <w:right w:val="nil"/>
            </w:tcBorders>
            <w:shd w:val="clear" w:color="auto" w:fill="auto"/>
            <w:noWrap/>
            <w:tcMar>
              <w:top w:w="15" w:type="dxa"/>
              <w:left w:w="15" w:type="dxa"/>
              <w:right w:w="15" w:type="dxa"/>
            </w:tcMar>
            <w:vAlign w:val="bottom"/>
          </w:tcPr>
          <w:p w14:paraId="0B6A952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E78FED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BDDE26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CF5E110">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89F558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C67BA6F">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69214D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43417F3">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9B5B9D6">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665926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CEBD5A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C9A1D8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C98CD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FA7BD1">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49E39">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3AAB9">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2567">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7D5F4">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1440">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7D47">
            <w:pPr>
              <w:jc w:val="center"/>
              <w:textAlignment w:val="center"/>
              <w:rPr>
                <w:rFonts w:hint="default" w:cs="宋体"/>
                <w:b/>
                <w:color w:val="000000"/>
                <w:sz w:val="20"/>
                <w:szCs w:val="20"/>
              </w:rPr>
            </w:pPr>
            <w:r>
              <w:rPr>
                <w:rFonts w:cs="宋体"/>
                <w:b/>
                <w:color w:val="000000"/>
                <w:sz w:val="20"/>
                <w:szCs w:val="20"/>
              </w:rPr>
              <w:t>对附属单位补助支出</w:t>
            </w:r>
          </w:p>
        </w:tc>
      </w:tr>
      <w:tr w14:paraId="5C3BE3D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1E03">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88FD72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8E58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F93C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5722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B8F0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9D61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76D27">
            <w:pPr>
              <w:jc w:val="center"/>
              <w:rPr>
                <w:rFonts w:hint="default" w:cs="宋体"/>
                <w:b/>
                <w:color w:val="000000"/>
                <w:sz w:val="20"/>
                <w:szCs w:val="20"/>
              </w:rPr>
            </w:pPr>
          </w:p>
        </w:tc>
      </w:tr>
      <w:tr w14:paraId="6ADCB94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2A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673BE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1BA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C6EE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C6C3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BD73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26AF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79563">
            <w:pPr>
              <w:jc w:val="center"/>
              <w:rPr>
                <w:rFonts w:hint="default" w:cs="宋体"/>
                <w:b/>
                <w:color w:val="000000"/>
                <w:sz w:val="20"/>
                <w:szCs w:val="20"/>
              </w:rPr>
            </w:pPr>
          </w:p>
        </w:tc>
      </w:tr>
      <w:tr w14:paraId="501B283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4A1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562AC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FB73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DE2B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8A4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A1CC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D84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11885">
            <w:pPr>
              <w:jc w:val="center"/>
              <w:rPr>
                <w:rFonts w:hint="default" w:cs="宋体"/>
                <w:b/>
                <w:color w:val="000000"/>
                <w:sz w:val="20"/>
                <w:szCs w:val="20"/>
              </w:rPr>
            </w:pPr>
          </w:p>
        </w:tc>
      </w:tr>
      <w:tr w14:paraId="5F0E66C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596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98B10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BA51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A3C5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C5CC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9486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C96B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48063">
            <w:pPr>
              <w:jc w:val="center"/>
              <w:rPr>
                <w:rFonts w:hint="default" w:cs="宋体"/>
                <w:b/>
                <w:color w:val="000000"/>
                <w:sz w:val="20"/>
                <w:szCs w:val="20"/>
              </w:rPr>
            </w:pPr>
          </w:p>
        </w:tc>
      </w:tr>
      <w:tr w14:paraId="17A0EE0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DD5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719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415.22</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051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227.42</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C98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187.80</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27D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FC8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B30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50AD32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EB48">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0D53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8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6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DBE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F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B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8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73A92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CE13">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6CCDB">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2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CD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31.91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6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F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5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D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A4627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46C88">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80921">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E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E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4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2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BE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7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82FE9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398F">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CF1EF">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2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B5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D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2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3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3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FE6F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E70D">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DBC9E">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7C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A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7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B13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B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1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77499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011D">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C4AFC">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99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7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2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5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2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B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520BF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EE8F">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EC305">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0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5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CE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3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F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6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E3AD3C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8347">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D8AF7">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9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8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E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6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F4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B8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9938F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A02D">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04106">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A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6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B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4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8B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C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B6270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ADBE">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E7253">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4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9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C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E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8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8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49948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B6B7">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B9F04">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6C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362.13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7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175.48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9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186.65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5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4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6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8988F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FE47">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5DB50">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34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362.13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C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175.48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62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186.65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11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5A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B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0A463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A5FB">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2D2F4">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8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362.13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47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175.48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D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D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01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3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0A79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F3B6">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F8305">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0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0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6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B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0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5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5D879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6FFE">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885F2">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65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F7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B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0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7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E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301B9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2948">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24DA2">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9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0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3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7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B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1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62771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8B8FD">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1D6D8">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4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AC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5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5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E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B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A5FCF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8829">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862C6">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C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D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8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6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F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C0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D7508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476A">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E930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3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D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B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A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57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E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6F07051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3766D9E">
      <w:pPr>
        <w:rPr>
          <w:rFonts w:hint="default" w:cs="宋体"/>
          <w:sz w:val="21"/>
          <w:szCs w:val="21"/>
        </w:rPr>
      </w:pPr>
      <w:r>
        <w:rPr>
          <w:rFonts w:cs="宋体"/>
          <w:sz w:val="21"/>
          <w:szCs w:val="21"/>
        </w:rPr>
        <w:br w:type="page"/>
      </w:r>
    </w:p>
    <w:p w14:paraId="6C583836">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760BF1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7DA721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6989EA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2D234E1">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丰都县市政园林管理所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25E2EBD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4DA23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0EF6D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7B4D0BE">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9005E0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A9420A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3A0CFE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E0A458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71336D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0C071DD">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308E8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128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3C9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CC2D6F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85D48">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B6FC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2B69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D54B9">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52E3BC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966C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5B663">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CE88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C34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6673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AE0A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37FD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4EB71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4242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F2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414.07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FFE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0DA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B05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C004">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A7372">
            <w:pPr>
              <w:wordWrap w:val="0"/>
              <w:spacing w:line="200" w:lineRule="exact"/>
              <w:jc w:val="right"/>
              <w:textAlignment w:val="center"/>
              <w:rPr>
                <w:rFonts w:hint="default" w:ascii="Times New Roman" w:hAnsi="Times New Roman"/>
                <w:color w:val="000000"/>
                <w:sz w:val="18"/>
                <w:szCs w:val="18"/>
              </w:rPr>
            </w:pPr>
          </w:p>
        </w:tc>
      </w:tr>
      <w:tr w14:paraId="531F37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AFC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4652">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B36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5DA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F17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39F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40862">
            <w:pPr>
              <w:wordWrap w:val="0"/>
              <w:spacing w:line="200" w:lineRule="exact"/>
              <w:jc w:val="right"/>
              <w:textAlignment w:val="center"/>
              <w:rPr>
                <w:rFonts w:hint="default" w:ascii="Times New Roman" w:hAnsi="Times New Roman"/>
                <w:color w:val="000000"/>
                <w:sz w:val="18"/>
                <w:szCs w:val="18"/>
              </w:rPr>
            </w:pPr>
          </w:p>
        </w:tc>
      </w:tr>
      <w:tr w14:paraId="40E198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371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3FDF">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0B8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171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DB5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B165">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E236">
            <w:pPr>
              <w:wordWrap w:val="0"/>
              <w:spacing w:line="200" w:lineRule="exact"/>
              <w:jc w:val="right"/>
              <w:textAlignment w:val="center"/>
              <w:rPr>
                <w:rFonts w:hint="default" w:ascii="Times New Roman" w:hAnsi="Times New Roman"/>
                <w:color w:val="000000"/>
                <w:sz w:val="18"/>
                <w:szCs w:val="18"/>
              </w:rPr>
            </w:pPr>
          </w:p>
        </w:tc>
      </w:tr>
      <w:tr w14:paraId="363128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33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BB553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DB0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67F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9C7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B62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40FA">
            <w:pPr>
              <w:wordWrap w:val="0"/>
              <w:spacing w:line="200" w:lineRule="exact"/>
              <w:jc w:val="right"/>
              <w:textAlignment w:val="center"/>
              <w:rPr>
                <w:rFonts w:hint="default" w:ascii="Times New Roman" w:hAnsi="Times New Roman"/>
                <w:color w:val="000000"/>
                <w:sz w:val="18"/>
                <w:szCs w:val="18"/>
              </w:rPr>
            </w:pPr>
          </w:p>
        </w:tc>
      </w:tr>
      <w:tr w14:paraId="5B0A8C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EC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D4D2E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E62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AE7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382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489F">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38C8">
            <w:pPr>
              <w:wordWrap w:val="0"/>
              <w:spacing w:line="200" w:lineRule="exact"/>
              <w:jc w:val="right"/>
              <w:textAlignment w:val="center"/>
              <w:rPr>
                <w:rFonts w:hint="default" w:ascii="Times New Roman" w:hAnsi="Times New Roman"/>
                <w:color w:val="000000"/>
                <w:sz w:val="18"/>
                <w:szCs w:val="18"/>
              </w:rPr>
            </w:pPr>
          </w:p>
        </w:tc>
      </w:tr>
      <w:tr w14:paraId="12A494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60B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105F9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B6A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2FE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62C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D22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E0AE">
            <w:pPr>
              <w:wordWrap w:val="0"/>
              <w:spacing w:line="200" w:lineRule="exact"/>
              <w:jc w:val="right"/>
              <w:textAlignment w:val="center"/>
              <w:rPr>
                <w:rFonts w:hint="default" w:ascii="Times New Roman" w:hAnsi="Times New Roman"/>
                <w:color w:val="000000"/>
                <w:sz w:val="18"/>
                <w:szCs w:val="18"/>
              </w:rPr>
            </w:pPr>
          </w:p>
        </w:tc>
      </w:tr>
      <w:tr w14:paraId="0A1642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D5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D4397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B21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7E8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3C3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E94D">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3CE7">
            <w:pPr>
              <w:wordWrap w:val="0"/>
              <w:spacing w:line="200" w:lineRule="exact"/>
              <w:jc w:val="right"/>
              <w:textAlignment w:val="center"/>
              <w:rPr>
                <w:rFonts w:hint="default" w:ascii="Times New Roman" w:hAnsi="Times New Roman"/>
                <w:color w:val="000000"/>
                <w:sz w:val="18"/>
                <w:szCs w:val="18"/>
              </w:rPr>
            </w:pPr>
          </w:p>
        </w:tc>
      </w:tr>
      <w:tr w14:paraId="11914D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9E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D89B1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309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D9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2A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27A5">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68C0">
            <w:pPr>
              <w:wordWrap w:val="0"/>
              <w:spacing w:line="200" w:lineRule="exact"/>
              <w:jc w:val="right"/>
              <w:textAlignment w:val="center"/>
              <w:rPr>
                <w:rFonts w:hint="default" w:ascii="Times New Roman" w:hAnsi="Times New Roman"/>
                <w:color w:val="000000"/>
                <w:sz w:val="18"/>
                <w:szCs w:val="18"/>
              </w:rPr>
            </w:pPr>
          </w:p>
        </w:tc>
      </w:tr>
      <w:tr w14:paraId="23144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658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F1E3B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998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B4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35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4489">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2140">
            <w:pPr>
              <w:wordWrap w:val="0"/>
              <w:spacing w:line="200" w:lineRule="exact"/>
              <w:jc w:val="right"/>
              <w:textAlignment w:val="center"/>
              <w:rPr>
                <w:rFonts w:hint="default" w:ascii="Times New Roman" w:hAnsi="Times New Roman"/>
                <w:color w:val="000000"/>
                <w:sz w:val="18"/>
                <w:szCs w:val="18"/>
              </w:rPr>
            </w:pPr>
          </w:p>
        </w:tc>
      </w:tr>
      <w:tr w14:paraId="307827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5F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6B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13A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83E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A5C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D5F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6E739">
            <w:pPr>
              <w:wordWrap w:val="0"/>
              <w:spacing w:line="200" w:lineRule="exact"/>
              <w:jc w:val="right"/>
              <w:textAlignment w:val="center"/>
              <w:rPr>
                <w:rFonts w:hint="default" w:ascii="Times New Roman" w:hAnsi="Times New Roman"/>
                <w:color w:val="000000"/>
                <w:sz w:val="18"/>
                <w:szCs w:val="18"/>
              </w:rPr>
            </w:pPr>
          </w:p>
        </w:tc>
      </w:tr>
      <w:tr w14:paraId="4FD3CF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5F9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2D9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71F6">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94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362.13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62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362.13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9CF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9EFC">
            <w:pPr>
              <w:wordWrap w:val="0"/>
              <w:spacing w:line="200" w:lineRule="exact"/>
              <w:jc w:val="right"/>
              <w:textAlignment w:val="center"/>
              <w:rPr>
                <w:rFonts w:hint="default" w:ascii="Times New Roman" w:hAnsi="Times New Roman"/>
                <w:color w:val="000000"/>
                <w:sz w:val="18"/>
                <w:szCs w:val="18"/>
              </w:rPr>
            </w:pPr>
          </w:p>
        </w:tc>
      </w:tr>
      <w:tr w14:paraId="384E91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A34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7C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A33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C3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E5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8A1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CF34">
            <w:pPr>
              <w:wordWrap w:val="0"/>
              <w:spacing w:line="200" w:lineRule="exact"/>
              <w:jc w:val="right"/>
              <w:textAlignment w:val="center"/>
              <w:rPr>
                <w:rFonts w:hint="default" w:ascii="Times New Roman" w:hAnsi="Times New Roman"/>
                <w:color w:val="000000"/>
                <w:sz w:val="18"/>
                <w:szCs w:val="18"/>
              </w:rPr>
            </w:pPr>
          </w:p>
        </w:tc>
      </w:tr>
      <w:tr w14:paraId="7A6D93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19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538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E22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697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6FC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DF7B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CBF1">
            <w:pPr>
              <w:wordWrap w:val="0"/>
              <w:spacing w:line="200" w:lineRule="exact"/>
              <w:jc w:val="right"/>
              <w:textAlignment w:val="center"/>
              <w:rPr>
                <w:rFonts w:hint="default" w:ascii="Times New Roman" w:hAnsi="Times New Roman"/>
                <w:color w:val="000000"/>
                <w:sz w:val="18"/>
                <w:szCs w:val="18"/>
              </w:rPr>
            </w:pPr>
          </w:p>
        </w:tc>
      </w:tr>
      <w:tr w14:paraId="4B3245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4C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F49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FFD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815A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9669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3DFD">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CD97">
            <w:pPr>
              <w:wordWrap w:val="0"/>
              <w:spacing w:line="200" w:lineRule="exact"/>
              <w:jc w:val="right"/>
              <w:textAlignment w:val="center"/>
              <w:rPr>
                <w:rFonts w:hint="default" w:ascii="Times New Roman" w:hAnsi="Times New Roman"/>
                <w:color w:val="000000"/>
                <w:sz w:val="18"/>
                <w:szCs w:val="18"/>
              </w:rPr>
            </w:pPr>
          </w:p>
        </w:tc>
      </w:tr>
      <w:tr w14:paraId="18E039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C9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8C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97ED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842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073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5117">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F18B">
            <w:pPr>
              <w:wordWrap w:val="0"/>
              <w:spacing w:line="200" w:lineRule="exact"/>
              <w:jc w:val="right"/>
              <w:textAlignment w:val="center"/>
              <w:rPr>
                <w:rFonts w:hint="default" w:ascii="Times New Roman" w:hAnsi="Times New Roman"/>
                <w:color w:val="000000"/>
                <w:sz w:val="18"/>
                <w:szCs w:val="18"/>
              </w:rPr>
            </w:pPr>
          </w:p>
        </w:tc>
      </w:tr>
      <w:tr w14:paraId="78B666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428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67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B1E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1DF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0F9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37CA7">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55F2">
            <w:pPr>
              <w:wordWrap w:val="0"/>
              <w:spacing w:line="200" w:lineRule="exact"/>
              <w:jc w:val="right"/>
              <w:textAlignment w:val="center"/>
              <w:rPr>
                <w:rFonts w:hint="default" w:ascii="Times New Roman" w:hAnsi="Times New Roman"/>
                <w:color w:val="000000"/>
                <w:sz w:val="18"/>
                <w:szCs w:val="18"/>
              </w:rPr>
            </w:pPr>
          </w:p>
        </w:tc>
      </w:tr>
      <w:tr w14:paraId="51A975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5A9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4C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790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995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D43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69B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C258">
            <w:pPr>
              <w:wordWrap w:val="0"/>
              <w:spacing w:line="200" w:lineRule="exact"/>
              <w:jc w:val="right"/>
              <w:textAlignment w:val="center"/>
              <w:rPr>
                <w:rFonts w:hint="default" w:ascii="Times New Roman" w:hAnsi="Times New Roman"/>
                <w:color w:val="000000"/>
                <w:sz w:val="18"/>
                <w:szCs w:val="18"/>
              </w:rPr>
            </w:pPr>
          </w:p>
        </w:tc>
      </w:tr>
      <w:tr w14:paraId="3BFB61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F1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902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3F7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DFEC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DEB2">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98B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7519">
            <w:pPr>
              <w:wordWrap w:val="0"/>
              <w:spacing w:line="200" w:lineRule="exact"/>
              <w:jc w:val="right"/>
              <w:textAlignment w:val="center"/>
              <w:rPr>
                <w:rFonts w:hint="default" w:ascii="Times New Roman" w:hAnsi="Times New Roman"/>
                <w:color w:val="000000"/>
                <w:sz w:val="18"/>
                <w:szCs w:val="18"/>
              </w:rPr>
            </w:pPr>
          </w:p>
        </w:tc>
      </w:tr>
      <w:tr w14:paraId="09DD3C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6B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8F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C278">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E4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55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FAB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1D39">
            <w:pPr>
              <w:wordWrap w:val="0"/>
              <w:spacing w:line="200" w:lineRule="exact"/>
              <w:jc w:val="right"/>
              <w:textAlignment w:val="center"/>
              <w:rPr>
                <w:rFonts w:hint="default" w:ascii="Times New Roman" w:hAnsi="Times New Roman"/>
                <w:color w:val="000000"/>
                <w:sz w:val="18"/>
                <w:szCs w:val="18"/>
              </w:rPr>
            </w:pPr>
          </w:p>
        </w:tc>
      </w:tr>
      <w:tr w14:paraId="0271A2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FCA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1F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9EC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AC12">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6BC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9C1F">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202D">
            <w:pPr>
              <w:wordWrap w:val="0"/>
              <w:spacing w:line="200" w:lineRule="exact"/>
              <w:jc w:val="right"/>
              <w:textAlignment w:val="center"/>
              <w:rPr>
                <w:rFonts w:hint="default" w:ascii="Times New Roman" w:hAnsi="Times New Roman"/>
                <w:color w:val="000000"/>
                <w:sz w:val="18"/>
                <w:szCs w:val="18"/>
              </w:rPr>
            </w:pPr>
          </w:p>
        </w:tc>
      </w:tr>
      <w:tr w14:paraId="639357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28A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68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754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499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884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7DA5">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4E5D">
            <w:pPr>
              <w:wordWrap w:val="0"/>
              <w:spacing w:line="200" w:lineRule="exact"/>
              <w:jc w:val="right"/>
              <w:textAlignment w:val="center"/>
              <w:rPr>
                <w:rFonts w:hint="default" w:ascii="Times New Roman" w:hAnsi="Times New Roman"/>
                <w:color w:val="000000"/>
                <w:sz w:val="18"/>
                <w:szCs w:val="18"/>
              </w:rPr>
            </w:pPr>
          </w:p>
        </w:tc>
      </w:tr>
      <w:tr w14:paraId="33D09F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34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D8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EF1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6FA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748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DCA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E095">
            <w:pPr>
              <w:wordWrap w:val="0"/>
              <w:spacing w:line="200" w:lineRule="exact"/>
              <w:jc w:val="right"/>
              <w:textAlignment w:val="center"/>
              <w:rPr>
                <w:rFonts w:hint="default" w:ascii="Times New Roman" w:hAnsi="Times New Roman"/>
                <w:color w:val="000000"/>
                <w:sz w:val="18"/>
                <w:szCs w:val="18"/>
              </w:rPr>
            </w:pPr>
          </w:p>
        </w:tc>
      </w:tr>
      <w:tr w14:paraId="1CEE09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6D81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043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DFF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6EF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2DE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3C4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3ECF">
            <w:pPr>
              <w:wordWrap w:val="0"/>
              <w:spacing w:line="200" w:lineRule="exact"/>
              <w:jc w:val="right"/>
              <w:textAlignment w:val="center"/>
              <w:rPr>
                <w:rFonts w:hint="default" w:ascii="Times New Roman" w:hAnsi="Times New Roman"/>
                <w:color w:val="000000"/>
                <w:sz w:val="18"/>
                <w:szCs w:val="18"/>
              </w:rPr>
            </w:pPr>
          </w:p>
        </w:tc>
      </w:tr>
      <w:tr w14:paraId="2636E8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3983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04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1DE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046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C1D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29F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E958">
            <w:pPr>
              <w:wordWrap w:val="0"/>
              <w:spacing w:line="200" w:lineRule="exact"/>
              <w:jc w:val="right"/>
              <w:textAlignment w:val="center"/>
              <w:rPr>
                <w:rFonts w:hint="default" w:ascii="Times New Roman" w:hAnsi="Times New Roman"/>
                <w:color w:val="000000"/>
                <w:sz w:val="18"/>
                <w:szCs w:val="18"/>
              </w:rPr>
            </w:pPr>
          </w:p>
        </w:tc>
      </w:tr>
      <w:tr w14:paraId="0AB98C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17175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0F6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639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0FF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711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0F38">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F9FA">
            <w:pPr>
              <w:wordWrap w:val="0"/>
              <w:spacing w:line="200" w:lineRule="exact"/>
              <w:jc w:val="right"/>
              <w:textAlignment w:val="center"/>
              <w:rPr>
                <w:rFonts w:hint="default" w:ascii="Times New Roman" w:hAnsi="Times New Roman"/>
                <w:color w:val="000000"/>
                <w:sz w:val="18"/>
                <w:szCs w:val="18"/>
              </w:rPr>
            </w:pPr>
          </w:p>
        </w:tc>
      </w:tr>
      <w:tr w14:paraId="6D3912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4F9C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5BB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DDE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88A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995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D099">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5C57">
            <w:pPr>
              <w:wordWrap w:val="0"/>
              <w:spacing w:line="200" w:lineRule="exact"/>
              <w:jc w:val="right"/>
              <w:textAlignment w:val="center"/>
              <w:rPr>
                <w:rFonts w:hint="default" w:ascii="Times New Roman" w:hAnsi="Times New Roman"/>
                <w:color w:val="000000"/>
                <w:sz w:val="18"/>
                <w:szCs w:val="18"/>
              </w:rPr>
            </w:pPr>
          </w:p>
        </w:tc>
      </w:tr>
      <w:tr w14:paraId="4D731D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231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FA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414.07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0E0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9E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415.22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C8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415.22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8B1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2A2E">
            <w:pPr>
              <w:wordWrap w:val="0"/>
              <w:spacing w:line="200" w:lineRule="exact"/>
              <w:jc w:val="right"/>
              <w:textAlignment w:val="center"/>
              <w:rPr>
                <w:rFonts w:hint="default" w:ascii="Times New Roman" w:hAnsi="Times New Roman"/>
                <w:color w:val="000000"/>
                <w:sz w:val="18"/>
                <w:szCs w:val="18"/>
              </w:rPr>
            </w:pPr>
          </w:p>
        </w:tc>
      </w:tr>
      <w:tr w14:paraId="3A3458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4E9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4B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59F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0E0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B71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ECA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6031">
            <w:pPr>
              <w:wordWrap w:val="0"/>
              <w:spacing w:line="200" w:lineRule="exact"/>
              <w:jc w:val="right"/>
              <w:textAlignment w:val="center"/>
              <w:rPr>
                <w:rFonts w:hint="default" w:ascii="Times New Roman" w:hAnsi="Times New Roman"/>
                <w:color w:val="000000"/>
                <w:sz w:val="18"/>
                <w:szCs w:val="18"/>
              </w:rPr>
            </w:pPr>
          </w:p>
        </w:tc>
      </w:tr>
      <w:tr w14:paraId="53EE66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2F5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3B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5F02A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831BE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DE4E8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0A9766">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848730">
            <w:pPr>
              <w:spacing w:line="200" w:lineRule="exact"/>
              <w:rPr>
                <w:rFonts w:hint="default" w:ascii="Times New Roman" w:hAnsi="Times New Roman"/>
                <w:color w:val="000000"/>
                <w:sz w:val="18"/>
                <w:szCs w:val="18"/>
              </w:rPr>
            </w:pPr>
          </w:p>
        </w:tc>
      </w:tr>
      <w:tr w14:paraId="40C9EB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1B1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233F">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F4C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5E5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9AA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064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AD26">
            <w:pPr>
              <w:spacing w:line="200" w:lineRule="exact"/>
              <w:jc w:val="right"/>
              <w:rPr>
                <w:rFonts w:hint="default" w:ascii="Times New Roman" w:hAnsi="Times New Roman"/>
                <w:color w:val="000000"/>
                <w:sz w:val="18"/>
                <w:szCs w:val="18"/>
              </w:rPr>
            </w:pPr>
          </w:p>
        </w:tc>
      </w:tr>
      <w:tr w14:paraId="7A0ABB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089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5C44">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E08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902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9CE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2D2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42A7">
            <w:pPr>
              <w:spacing w:line="200" w:lineRule="exact"/>
              <w:jc w:val="right"/>
              <w:rPr>
                <w:rFonts w:hint="default" w:ascii="Times New Roman" w:hAnsi="Times New Roman"/>
                <w:color w:val="000000"/>
                <w:sz w:val="18"/>
                <w:szCs w:val="18"/>
              </w:rPr>
            </w:pPr>
          </w:p>
        </w:tc>
      </w:tr>
      <w:tr w14:paraId="6DB38F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441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54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415.22</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0AF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F9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415.22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86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415.22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100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0AE8">
            <w:pPr>
              <w:wordWrap w:val="0"/>
              <w:spacing w:line="200" w:lineRule="exact"/>
              <w:jc w:val="right"/>
              <w:textAlignment w:val="center"/>
              <w:rPr>
                <w:rFonts w:hint="default" w:ascii="Times New Roman" w:hAnsi="Times New Roman"/>
                <w:color w:val="000000"/>
                <w:sz w:val="18"/>
                <w:szCs w:val="18"/>
              </w:rPr>
            </w:pPr>
          </w:p>
        </w:tc>
      </w:tr>
    </w:tbl>
    <w:p w14:paraId="33E861A4">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FCD738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C6EA4C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15012A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6F3DDC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丰都县市政园林管理所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FBE9C3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03B1FE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7FD787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349314B">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EC2F21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1EE696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A3E44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1E3DE">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77F5B9">
            <w:pPr>
              <w:jc w:val="center"/>
              <w:textAlignment w:val="center"/>
              <w:rPr>
                <w:rFonts w:hint="default" w:cs="宋体"/>
                <w:b/>
                <w:color w:val="000000"/>
                <w:sz w:val="20"/>
                <w:szCs w:val="20"/>
              </w:rPr>
            </w:pPr>
            <w:r>
              <w:rPr>
                <w:rFonts w:cs="宋体"/>
                <w:b/>
                <w:color w:val="000000"/>
                <w:sz w:val="20"/>
                <w:szCs w:val="20"/>
              </w:rPr>
              <w:t>本年支出</w:t>
            </w:r>
          </w:p>
        </w:tc>
      </w:tr>
      <w:tr w14:paraId="517BA37E">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781C1">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4092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F4363">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CFCBD">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188C7">
            <w:pPr>
              <w:jc w:val="center"/>
              <w:textAlignment w:val="center"/>
              <w:rPr>
                <w:rFonts w:hint="default" w:cs="宋体"/>
                <w:b/>
                <w:color w:val="000000"/>
                <w:sz w:val="20"/>
                <w:szCs w:val="20"/>
              </w:rPr>
            </w:pPr>
            <w:r>
              <w:rPr>
                <w:rFonts w:cs="宋体"/>
                <w:b/>
                <w:color w:val="000000"/>
                <w:sz w:val="20"/>
                <w:szCs w:val="20"/>
              </w:rPr>
              <w:t>项目支出</w:t>
            </w:r>
          </w:p>
        </w:tc>
      </w:tr>
      <w:tr w14:paraId="16DFC3E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931E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0C7F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D144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120C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ED505">
            <w:pPr>
              <w:jc w:val="center"/>
              <w:rPr>
                <w:rFonts w:hint="default" w:cs="宋体"/>
                <w:b/>
                <w:color w:val="000000"/>
                <w:sz w:val="20"/>
                <w:szCs w:val="20"/>
              </w:rPr>
            </w:pPr>
          </w:p>
        </w:tc>
      </w:tr>
      <w:tr w14:paraId="38DEB1E5">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27DD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06B3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E12E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94E3E">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333E9">
            <w:pPr>
              <w:jc w:val="center"/>
              <w:rPr>
                <w:rFonts w:hint="default" w:cs="宋体"/>
                <w:b/>
                <w:color w:val="000000"/>
                <w:sz w:val="20"/>
                <w:szCs w:val="20"/>
              </w:rPr>
            </w:pPr>
          </w:p>
        </w:tc>
      </w:tr>
      <w:tr w14:paraId="6BC29C28">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C9A01">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E95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415.22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4A8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227.42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9E4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187.80</w:t>
            </w:r>
          </w:p>
        </w:tc>
      </w:tr>
      <w:tr w14:paraId="1D874F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85ED">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D812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355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E28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573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670D9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C2EC">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02FEB">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1A6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BAD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31.91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FC6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DDC9D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7C124">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3EF87">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11F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7DD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2B0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44830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71C7">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7DC57">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868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327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4BA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0F5C8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1822">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2C1EE">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8AF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686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866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DE412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8B46">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CA01F">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9C6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B5F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92C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C31A1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245F">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BFC4B">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A0B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F02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CE5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039FB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611D">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6761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503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EFF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4E6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76487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1AA0">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1F52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DE9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935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2E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3E5F8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9AE04">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61167">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60F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B68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6B3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ED682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762C">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77D7D">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B3A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332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175.48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6FA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186.65</w:t>
            </w:r>
          </w:p>
        </w:tc>
      </w:tr>
      <w:tr w14:paraId="531A5F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498C">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6E27B">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834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245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175.48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A10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186.65</w:t>
            </w:r>
          </w:p>
        </w:tc>
      </w:tr>
      <w:tr w14:paraId="00EC1F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CB039">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F051E">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D4C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FD6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175.48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00B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186.65</w:t>
            </w:r>
          </w:p>
        </w:tc>
      </w:tr>
      <w:tr w14:paraId="08CCE1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79C7">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D8A2A">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CA5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CF2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F7A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w:t>
            </w:r>
          </w:p>
        </w:tc>
      </w:tr>
      <w:tr w14:paraId="28D20D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1F13">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D293A">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007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9B0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747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w:t>
            </w:r>
          </w:p>
        </w:tc>
      </w:tr>
      <w:tr w14:paraId="634FD5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F657">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F4B56">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9E3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83F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2F4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p>
        </w:tc>
      </w:tr>
      <w:tr w14:paraId="56F95D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953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BCC0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8AE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3CF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529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F2FC7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D3E0">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E760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9F2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1F4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1CF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B4AFA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B181">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CD411">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BE7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08C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D7F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2366382E">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AE93AE6">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5F0737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60080E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0D1D08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C62E54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丰都县市政园林管理所</w:t>
            </w:r>
          </w:p>
        </w:tc>
        <w:tc>
          <w:tcPr>
            <w:tcW w:w="463" w:type="pct"/>
            <w:tcBorders>
              <w:top w:val="nil"/>
              <w:left w:val="nil"/>
              <w:bottom w:val="nil"/>
              <w:right w:val="nil"/>
            </w:tcBorders>
            <w:shd w:val="clear" w:color="auto" w:fill="auto"/>
            <w:noWrap/>
            <w:tcMar>
              <w:top w:w="15" w:type="dxa"/>
              <w:left w:w="15" w:type="dxa"/>
              <w:right w:w="15" w:type="dxa"/>
            </w:tcMar>
            <w:vAlign w:val="bottom"/>
          </w:tcPr>
          <w:p w14:paraId="78B6E92E">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F6CDA21">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D96EBC6">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2771B4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FD9E974">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E87CE36">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86CEDD">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DB9FEA5">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9C11386">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FFA9FA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0E3BDE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0E3A">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762B38">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8A70B3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9103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3A6A7">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F13C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48BA8">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31DEF">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BC0EF">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E436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2EAEF">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D89E8">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EF2DC7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019A6">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D9B1F">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F2418">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49AB9">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41A86">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BBB9F">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AE018">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BD387">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B0B05">
            <w:pPr>
              <w:spacing w:line="192" w:lineRule="exact"/>
              <w:jc w:val="center"/>
              <w:rPr>
                <w:rFonts w:hint="default" w:cs="宋体"/>
                <w:b/>
                <w:color w:val="000000"/>
                <w:sz w:val="18"/>
                <w:szCs w:val="18"/>
              </w:rPr>
            </w:pPr>
          </w:p>
        </w:tc>
      </w:tr>
      <w:tr w14:paraId="423AD0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AE4D">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500E">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76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199.39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8494">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8AFB">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EEE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74D5">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9D9B">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86A5">
            <w:pPr>
              <w:spacing w:line="192" w:lineRule="exact"/>
              <w:jc w:val="right"/>
              <w:textAlignment w:val="center"/>
              <w:rPr>
                <w:rFonts w:hint="default" w:ascii="Times New Roman" w:hAnsi="Times New Roman"/>
                <w:color w:val="000000"/>
                <w:sz w:val="18"/>
                <w:szCs w:val="18"/>
              </w:rPr>
            </w:pPr>
          </w:p>
        </w:tc>
      </w:tr>
      <w:tr w14:paraId="2652CE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DAEE">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7F90">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DA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30B6">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6F0C">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41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4AE45">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83D8">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A60F">
            <w:pPr>
              <w:spacing w:line="192" w:lineRule="exact"/>
              <w:jc w:val="right"/>
              <w:textAlignment w:val="center"/>
              <w:rPr>
                <w:rFonts w:hint="default" w:ascii="Times New Roman" w:hAnsi="Times New Roman"/>
                <w:color w:val="000000"/>
                <w:sz w:val="18"/>
                <w:szCs w:val="18"/>
              </w:rPr>
            </w:pPr>
          </w:p>
        </w:tc>
      </w:tr>
      <w:tr w14:paraId="51D903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1FFE">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173A">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C9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7F2C">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1FF6">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E969">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94A0">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62BF">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8A40">
            <w:pPr>
              <w:spacing w:line="192" w:lineRule="exact"/>
              <w:jc w:val="right"/>
              <w:textAlignment w:val="center"/>
              <w:rPr>
                <w:rFonts w:hint="default" w:ascii="Times New Roman" w:hAnsi="Times New Roman"/>
                <w:color w:val="000000"/>
                <w:sz w:val="18"/>
                <w:szCs w:val="18"/>
              </w:rPr>
            </w:pPr>
          </w:p>
        </w:tc>
      </w:tr>
      <w:tr w14:paraId="0D3EA7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5B7DE">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7208">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A79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3DCF">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7696">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13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0B45A">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1AC3">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EC51">
            <w:pPr>
              <w:spacing w:line="192" w:lineRule="exact"/>
              <w:jc w:val="right"/>
              <w:textAlignment w:val="center"/>
              <w:rPr>
                <w:rFonts w:hint="default" w:ascii="Times New Roman" w:hAnsi="Times New Roman"/>
                <w:color w:val="000000"/>
                <w:sz w:val="18"/>
                <w:szCs w:val="18"/>
              </w:rPr>
            </w:pPr>
          </w:p>
        </w:tc>
      </w:tr>
      <w:tr w14:paraId="61D5BE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14DF">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EFBE">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4552">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7984">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61D9">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A24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FE9E">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BB5C">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D3393">
            <w:pPr>
              <w:spacing w:line="192" w:lineRule="exact"/>
              <w:jc w:val="right"/>
              <w:textAlignment w:val="center"/>
              <w:rPr>
                <w:rFonts w:hint="default" w:ascii="Times New Roman" w:hAnsi="Times New Roman"/>
                <w:color w:val="000000"/>
                <w:sz w:val="18"/>
                <w:szCs w:val="18"/>
              </w:rPr>
            </w:pPr>
          </w:p>
        </w:tc>
      </w:tr>
      <w:tr w14:paraId="32FB57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DA1B">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46A1">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83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94.71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D891">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0BB7">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575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04C6">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21E0">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516A">
            <w:pPr>
              <w:spacing w:line="192" w:lineRule="exact"/>
              <w:jc w:val="right"/>
              <w:textAlignment w:val="center"/>
              <w:rPr>
                <w:rFonts w:hint="default" w:ascii="Times New Roman" w:hAnsi="Times New Roman"/>
                <w:color w:val="000000"/>
                <w:sz w:val="18"/>
                <w:szCs w:val="18"/>
              </w:rPr>
            </w:pPr>
          </w:p>
        </w:tc>
      </w:tr>
      <w:tr w14:paraId="5DCF15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2227">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6C2E">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58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0ABA">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0D86">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859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5D6F">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9070">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CE7F">
            <w:pPr>
              <w:spacing w:line="192" w:lineRule="exact"/>
              <w:jc w:val="right"/>
              <w:textAlignment w:val="center"/>
              <w:rPr>
                <w:rFonts w:hint="default" w:ascii="Times New Roman" w:hAnsi="Times New Roman"/>
                <w:color w:val="000000"/>
                <w:sz w:val="18"/>
                <w:szCs w:val="18"/>
              </w:rPr>
            </w:pPr>
          </w:p>
        </w:tc>
      </w:tr>
      <w:tr w14:paraId="12EF19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D871">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F9D3D">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C7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80F8">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53F63">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DC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7620">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CA94">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CE6D">
            <w:pPr>
              <w:spacing w:line="192" w:lineRule="exact"/>
              <w:jc w:val="right"/>
              <w:textAlignment w:val="center"/>
              <w:rPr>
                <w:rFonts w:hint="default" w:ascii="Times New Roman" w:hAnsi="Times New Roman"/>
                <w:color w:val="000000"/>
                <w:sz w:val="18"/>
                <w:szCs w:val="18"/>
              </w:rPr>
            </w:pPr>
          </w:p>
        </w:tc>
      </w:tr>
      <w:tr w14:paraId="680724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E16E">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0AB87">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E0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D1F3">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DDFF">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6EF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EF215">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0DFDD">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F847">
            <w:pPr>
              <w:spacing w:line="192" w:lineRule="exact"/>
              <w:jc w:val="right"/>
              <w:textAlignment w:val="center"/>
              <w:rPr>
                <w:rFonts w:hint="default" w:ascii="Times New Roman" w:hAnsi="Times New Roman"/>
                <w:color w:val="000000"/>
                <w:sz w:val="18"/>
                <w:szCs w:val="18"/>
              </w:rPr>
            </w:pPr>
          </w:p>
        </w:tc>
      </w:tr>
      <w:tr w14:paraId="4C81FB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4F81">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473F">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484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587C">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50AB">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AF11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20BF">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5F82">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5F62">
            <w:pPr>
              <w:spacing w:line="192" w:lineRule="exact"/>
              <w:jc w:val="right"/>
              <w:textAlignment w:val="center"/>
              <w:rPr>
                <w:rFonts w:hint="default" w:ascii="Times New Roman" w:hAnsi="Times New Roman"/>
                <w:color w:val="000000"/>
                <w:sz w:val="18"/>
                <w:szCs w:val="18"/>
              </w:rPr>
            </w:pPr>
          </w:p>
        </w:tc>
      </w:tr>
      <w:tr w14:paraId="293FF4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2860">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B818">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D8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4E8C">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1118">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29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037C">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53C9">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45C7">
            <w:pPr>
              <w:spacing w:line="192" w:lineRule="exact"/>
              <w:jc w:val="right"/>
              <w:textAlignment w:val="center"/>
              <w:rPr>
                <w:rFonts w:hint="default" w:ascii="Times New Roman" w:hAnsi="Times New Roman"/>
                <w:color w:val="000000"/>
                <w:sz w:val="18"/>
                <w:szCs w:val="18"/>
              </w:rPr>
            </w:pPr>
          </w:p>
        </w:tc>
      </w:tr>
      <w:tr w14:paraId="080BD5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23F1">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A2D1">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32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2BEA">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2C14">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67332">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A38F">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0AAA">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8847">
            <w:pPr>
              <w:spacing w:line="192" w:lineRule="exact"/>
              <w:jc w:val="right"/>
              <w:textAlignment w:val="center"/>
              <w:rPr>
                <w:rFonts w:hint="default" w:ascii="Times New Roman" w:hAnsi="Times New Roman"/>
                <w:color w:val="000000"/>
                <w:sz w:val="18"/>
                <w:szCs w:val="18"/>
              </w:rPr>
            </w:pPr>
          </w:p>
        </w:tc>
      </w:tr>
      <w:tr w14:paraId="65E5B1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6B9D">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1BA7">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810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6369">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E9BE">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434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A7D9">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7631">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D7B37">
            <w:pPr>
              <w:spacing w:line="192" w:lineRule="exact"/>
              <w:jc w:val="right"/>
              <w:textAlignment w:val="center"/>
              <w:rPr>
                <w:rFonts w:hint="default" w:ascii="Times New Roman" w:hAnsi="Times New Roman"/>
                <w:color w:val="000000"/>
                <w:sz w:val="18"/>
                <w:szCs w:val="18"/>
              </w:rPr>
            </w:pPr>
          </w:p>
        </w:tc>
      </w:tr>
      <w:tr w14:paraId="1E429F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4453">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C18F">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2F8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0AD3">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DD18">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CAC7">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875A">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EEE5">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8D49">
            <w:pPr>
              <w:spacing w:line="192" w:lineRule="exact"/>
              <w:jc w:val="right"/>
              <w:textAlignment w:val="center"/>
              <w:rPr>
                <w:rFonts w:hint="default" w:ascii="Times New Roman" w:hAnsi="Times New Roman"/>
                <w:color w:val="000000"/>
                <w:sz w:val="18"/>
                <w:szCs w:val="18"/>
              </w:rPr>
            </w:pPr>
          </w:p>
        </w:tc>
      </w:tr>
      <w:tr w14:paraId="1B2DE2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DAD6">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01D5">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C20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7041">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F3A6">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3CD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2423">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31786">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A0FB">
            <w:pPr>
              <w:spacing w:line="192" w:lineRule="exact"/>
              <w:jc w:val="right"/>
              <w:textAlignment w:val="center"/>
              <w:rPr>
                <w:rFonts w:hint="default" w:ascii="Times New Roman" w:hAnsi="Times New Roman"/>
                <w:color w:val="000000"/>
                <w:sz w:val="18"/>
                <w:szCs w:val="18"/>
              </w:rPr>
            </w:pPr>
          </w:p>
        </w:tc>
      </w:tr>
      <w:tr w14:paraId="0381E3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8E4F">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F55C">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C373">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1B48">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63D3">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CD5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47ED8">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972C">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7106">
            <w:pPr>
              <w:spacing w:line="192" w:lineRule="exact"/>
              <w:jc w:val="right"/>
              <w:textAlignment w:val="center"/>
              <w:rPr>
                <w:rFonts w:hint="default" w:ascii="Times New Roman" w:hAnsi="Times New Roman"/>
                <w:color w:val="000000"/>
                <w:sz w:val="18"/>
                <w:szCs w:val="18"/>
              </w:rPr>
            </w:pPr>
          </w:p>
        </w:tc>
      </w:tr>
      <w:tr w14:paraId="09F3C8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53265">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699A">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B9A6">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C461">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E160">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2A76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F2CD">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9254">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7D27">
            <w:pPr>
              <w:spacing w:line="192" w:lineRule="exact"/>
              <w:jc w:val="right"/>
              <w:textAlignment w:val="center"/>
              <w:rPr>
                <w:rFonts w:hint="default" w:ascii="Times New Roman" w:hAnsi="Times New Roman"/>
                <w:color w:val="000000"/>
                <w:sz w:val="18"/>
                <w:szCs w:val="18"/>
              </w:rPr>
            </w:pPr>
          </w:p>
        </w:tc>
      </w:tr>
      <w:tr w14:paraId="67D4E5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7685">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9BF8">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0B8A">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1C1E">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F45C">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461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0F04">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FB20">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9398">
            <w:pPr>
              <w:spacing w:line="192" w:lineRule="exact"/>
              <w:jc w:val="right"/>
              <w:textAlignment w:val="center"/>
              <w:rPr>
                <w:rFonts w:hint="default" w:ascii="Times New Roman" w:hAnsi="Times New Roman"/>
                <w:color w:val="000000"/>
                <w:sz w:val="18"/>
                <w:szCs w:val="18"/>
              </w:rPr>
            </w:pPr>
          </w:p>
        </w:tc>
      </w:tr>
      <w:tr w14:paraId="1FBC39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5BBE">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8957">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338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30735">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60DF">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8685">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CEB4">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C9C7">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4B1D">
            <w:pPr>
              <w:spacing w:line="192" w:lineRule="exact"/>
              <w:jc w:val="right"/>
              <w:textAlignment w:val="center"/>
              <w:rPr>
                <w:rFonts w:hint="default" w:ascii="Times New Roman" w:hAnsi="Times New Roman"/>
                <w:color w:val="000000"/>
                <w:sz w:val="18"/>
                <w:szCs w:val="18"/>
              </w:rPr>
            </w:pPr>
          </w:p>
        </w:tc>
      </w:tr>
      <w:tr w14:paraId="27AFA3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2D53">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6A7B">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29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CA4B">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12CDF">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EF60">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3ED9">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BB06">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656B">
            <w:pPr>
              <w:spacing w:line="192" w:lineRule="exact"/>
              <w:jc w:val="right"/>
              <w:textAlignment w:val="center"/>
              <w:rPr>
                <w:rFonts w:hint="default" w:ascii="Times New Roman" w:hAnsi="Times New Roman"/>
                <w:color w:val="000000"/>
                <w:sz w:val="18"/>
                <w:szCs w:val="18"/>
              </w:rPr>
            </w:pPr>
          </w:p>
        </w:tc>
      </w:tr>
      <w:tr w14:paraId="29617E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40EF">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7A1F">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CF15">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1B044">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F6CC">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434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47F1">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D5B5">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512E">
            <w:pPr>
              <w:spacing w:line="192" w:lineRule="exact"/>
              <w:jc w:val="right"/>
              <w:textAlignment w:val="center"/>
              <w:rPr>
                <w:rFonts w:hint="default" w:ascii="Times New Roman" w:hAnsi="Times New Roman"/>
                <w:color w:val="000000"/>
                <w:sz w:val="18"/>
                <w:szCs w:val="18"/>
              </w:rPr>
            </w:pPr>
          </w:p>
        </w:tc>
      </w:tr>
      <w:tr w14:paraId="75655F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A65E">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CE5E">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7ED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5B9B">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2249">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01BF">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D99A">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C552">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0EF2">
            <w:pPr>
              <w:spacing w:line="192" w:lineRule="exact"/>
              <w:jc w:val="right"/>
              <w:textAlignment w:val="center"/>
              <w:rPr>
                <w:rFonts w:hint="default" w:ascii="Times New Roman" w:hAnsi="Times New Roman"/>
                <w:color w:val="000000"/>
                <w:sz w:val="18"/>
                <w:szCs w:val="18"/>
              </w:rPr>
            </w:pPr>
          </w:p>
        </w:tc>
      </w:tr>
      <w:tr w14:paraId="64719F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1244">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B878">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D05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FCAA">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4D59">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613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F20B">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B3EE">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0AC8">
            <w:pPr>
              <w:spacing w:line="192" w:lineRule="exact"/>
              <w:jc w:val="right"/>
              <w:textAlignment w:val="center"/>
              <w:rPr>
                <w:rFonts w:hint="default" w:ascii="Times New Roman" w:hAnsi="Times New Roman"/>
                <w:color w:val="000000"/>
                <w:sz w:val="18"/>
                <w:szCs w:val="18"/>
              </w:rPr>
            </w:pPr>
          </w:p>
        </w:tc>
      </w:tr>
      <w:tr w14:paraId="2FAF4D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BB88">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9B31">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02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155F">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086F">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BE15">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C893">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D1D6">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FA13">
            <w:pPr>
              <w:spacing w:line="192" w:lineRule="exact"/>
              <w:jc w:val="right"/>
              <w:textAlignment w:val="center"/>
              <w:rPr>
                <w:rFonts w:hint="default" w:ascii="Times New Roman" w:hAnsi="Times New Roman"/>
                <w:color w:val="000000"/>
                <w:sz w:val="18"/>
                <w:szCs w:val="18"/>
              </w:rPr>
            </w:pPr>
          </w:p>
        </w:tc>
      </w:tr>
      <w:tr w14:paraId="60D137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C57E">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5E57">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7FA19">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44E4">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301A">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52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70645">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DA10">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19F1">
            <w:pPr>
              <w:spacing w:line="192" w:lineRule="exact"/>
              <w:jc w:val="right"/>
              <w:textAlignment w:val="center"/>
              <w:rPr>
                <w:rFonts w:hint="default" w:ascii="Times New Roman" w:hAnsi="Times New Roman"/>
                <w:color w:val="000000"/>
                <w:sz w:val="18"/>
                <w:szCs w:val="18"/>
              </w:rPr>
            </w:pPr>
          </w:p>
        </w:tc>
      </w:tr>
      <w:tr w14:paraId="7D728B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18AA">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1869">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0E2F2">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3EA4">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D90F">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E210">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E25E">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F09D">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763F">
            <w:pPr>
              <w:spacing w:line="192" w:lineRule="exact"/>
              <w:jc w:val="right"/>
              <w:textAlignment w:val="center"/>
              <w:rPr>
                <w:rFonts w:hint="default" w:ascii="Times New Roman" w:hAnsi="Times New Roman"/>
                <w:color w:val="000000"/>
                <w:sz w:val="18"/>
                <w:szCs w:val="18"/>
              </w:rPr>
            </w:pPr>
          </w:p>
        </w:tc>
      </w:tr>
      <w:tr w14:paraId="5F5577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0FA4">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4551">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A132">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5757">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EEC6">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1D1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7A3C">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531BE">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F5B7">
            <w:pPr>
              <w:spacing w:line="192" w:lineRule="exact"/>
              <w:jc w:val="right"/>
              <w:textAlignment w:val="center"/>
              <w:rPr>
                <w:rFonts w:hint="default" w:ascii="Times New Roman" w:hAnsi="Times New Roman"/>
                <w:color w:val="000000"/>
                <w:sz w:val="18"/>
                <w:szCs w:val="18"/>
              </w:rPr>
            </w:pPr>
          </w:p>
        </w:tc>
      </w:tr>
      <w:tr w14:paraId="3624EDA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74E5">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1D0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06AC9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87B4">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A0B4">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72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086C">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CD7D">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C6D0">
            <w:pPr>
              <w:spacing w:line="192" w:lineRule="exact"/>
              <w:jc w:val="right"/>
              <w:textAlignment w:val="center"/>
              <w:rPr>
                <w:rFonts w:hint="default" w:ascii="Times New Roman" w:hAnsi="Times New Roman"/>
                <w:color w:val="000000"/>
                <w:sz w:val="18"/>
                <w:szCs w:val="18"/>
              </w:rPr>
            </w:pPr>
          </w:p>
        </w:tc>
      </w:tr>
      <w:tr w14:paraId="64CFFE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077B">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95D4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D0D59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E2086">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5879">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31A6">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3AB6">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EF9C">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BB3A">
            <w:pPr>
              <w:spacing w:line="192" w:lineRule="exact"/>
              <w:jc w:val="right"/>
              <w:textAlignment w:val="center"/>
              <w:rPr>
                <w:rFonts w:hint="default" w:ascii="Times New Roman" w:hAnsi="Times New Roman"/>
                <w:color w:val="000000"/>
                <w:sz w:val="18"/>
                <w:szCs w:val="18"/>
              </w:rPr>
            </w:pPr>
          </w:p>
        </w:tc>
      </w:tr>
      <w:tr w14:paraId="493C57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B7B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485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C7D5E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403F">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7864">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37BE">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3527">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83B1">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AE98">
            <w:pPr>
              <w:spacing w:line="192" w:lineRule="exact"/>
              <w:jc w:val="right"/>
              <w:textAlignment w:val="center"/>
              <w:rPr>
                <w:rFonts w:hint="default" w:ascii="Times New Roman" w:hAnsi="Times New Roman"/>
                <w:color w:val="000000"/>
                <w:sz w:val="18"/>
                <w:szCs w:val="18"/>
              </w:rPr>
            </w:pPr>
          </w:p>
        </w:tc>
      </w:tr>
      <w:tr w14:paraId="182CB3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825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D35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86C0B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75E5">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1B58">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53C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B29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02FF">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BA75">
            <w:pPr>
              <w:spacing w:line="192" w:lineRule="exact"/>
              <w:jc w:val="right"/>
              <w:rPr>
                <w:rFonts w:hint="default" w:ascii="Times New Roman" w:hAnsi="Times New Roman"/>
                <w:color w:val="000000"/>
                <w:sz w:val="18"/>
                <w:szCs w:val="18"/>
              </w:rPr>
            </w:pPr>
          </w:p>
        </w:tc>
      </w:tr>
      <w:tr w14:paraId="47FC25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06C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35E3">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B4817B">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D8B6">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72B5">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523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AD2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5D5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2781">
            <w:pPr>
              <w:spacing w:line="192" w:lineRule="exact"/>
              <w:jc w:val="right"/>
              <w:rPr>
                <w:rFonts w:hint="default" w:ascii="Times New Roman" w:hAnsi="Times New Roman"/>
                <w:color w:val="000000"/>
                <w:sz w:val="18"/>
                <w:szCs w:val="18"/>
              </w:rPr>
            </w:pPr>
          </w:p>
        </w:tc>
      </w:tr>
      <w:tr w14:paraId="0C4522C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D4FA">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1A4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6D6ED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D4EDF">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DE79">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1F88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5E1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983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5ADD">
            <w:pPr>
              <w:spacing w:line="192" w:lineRule="exact"/>
              <w:jc w:val="right"/>
              <w:rPr>
                <w:rFonts w:hint="default" w:ascii="Times New Roman" w:hAnsi="Times New Roman"/>
                <w:color w:val="000000"/>
                <w:sz w:val="18"/>
                <w:szCs w:val="18"/>
              </w:rPr>
            </w:pPr>
          </w:p>
        </w:tc>
      </w:tr>
      <w:tr w14:paraId="7B628AC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EB25">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1FCBBD">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206.11</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97575">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6DF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21.31</w:t>
            </w:r>
          </w:p>
        </w:tc>
      </w:tr>
    </w:tbl>
    <w:p w14:paraId="2B3C4B51">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AED918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BA782A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60A2C8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1958386">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丰都县市政园林管理所</w:t>
            </w:r>
          </w:p>
        </w:tc>
        <w:tc>
          <w:tcPr>
            <w:tcW w:w="555" w:type="pct"/>
            <w:tcBorders>
              <w:top w:val="nil"/>
              <w:left w:val="nil"/>
              <w:bottom w:val="nil"/>
              <w:right w:val="nil"/>
            </w:tcBorders>
            <w:shd w:val="clear" w:color="auto" w:fill="auto"/>
            <w:noWrap/>
            <w:tcMar>
              <w:top w:w="15" w:type="dxa"/>
              <w:left w:w="15" w:type="dxa"/>
              <w:right w:w="15" w:type="dxa"/>
            </w:tcMar>
            <w:vAlign w:val="bottom"/>
          </w:tcPr>
          <w:p w14:paraId="2634F65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9E4EF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1852B9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914899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F2C8FA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EEF814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5543BC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A9F6A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EA7D2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3FC98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348306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8D3249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06E49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6F5D8">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8EFDE5">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42D53">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F4C527">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0976C">
            <w:pPr>
              <w:jc w:val="center"/>
              <w:textAlignment w:val="center"/>
              <w:rPr>
                <w:rFonts w:hint="default" w:cs="宋体"/>
                <w:b/>
                <w:color w:val="000000"/>
                <w:sz w:val="20"/>
                <w:szCs w:val="20"/>
              </w:rPr>
            </w:pPr>
            <w:r>
              <w:rPr>
                <w:rFonts w:cs="宋体"/>
                <w:b/>
                <w:color w:val="000000"/>
                <w:sz w:val="20"/>
                <w:szCs w:val="20"/>
              </w:rPr>
              <w:t>年末结转和结余</w:t>
            </w:r>
          </w:p>
        </w:tc>
      </w:tr>
      <w:tr w14:paraId="3F423290">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69F07">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F42B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FFC73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56612">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50752">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E133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4A32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3F08">
            <w:pPr>
              <w:jc w:val="center"/>
              <w:rPr>
                <w:rFonts w:hint="default" w:cs="宋体"/>
                <w:b/>
                <w:color w:val="000000"/>
                <w:sz w:val="20"/>
                <w:szCs w:val="20"/>
              </w:rPr>
            </w:pPr>
          </w:p>
        </w:tc>
      </w:tr>
      <w:tr w14:paraId="210D8D39">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0919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258A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07D96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4F2C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0368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6992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05F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CCBC4">
            <w:pPr>
              <w:jc w:val="center"/>
              <w:rPr>
                <w:rFonts w:hint="default" w:cs="宋体"/>
                <w:b/>
                <w:color w:val="000000"/>
                <w:sz w:val="20"/>
                <w:szCs w:val="20"/>
              </w:rPr>
            </w:pPr>
          </w:p>
        </w:tc>
      </w:tr>
      <w:tr w14:paraId="26AA1A9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699F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D83A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BBE27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7274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6617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9F65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6519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1CDF8">
            <w:pPr>
              <w:jc w:val="center"/>
              <w:rPr>
                <w:rFonts w:hint="default" w:cs="宋体"/>
                <w:b/>
                <w:color w:val="000000"/>
                <w:sz w:val="20"/>
                <w:szCs w:val="20"/>
              </w:rPr>
            </w:pPr>
          </w:p>
        </w:tc>
      </w:tr>
      <w:tr w14:paraId="57DDB9E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93B14">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534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043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4B9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392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394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9E0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06BAA03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91E1">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98737">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986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00D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C11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122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A13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B56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0CDEDA4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B24B2E0">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17AB81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F976FA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F9AA7B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E70119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丰都县市政园林管理所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BC60C2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5F8530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EF3FCA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918313E">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DA9348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71A858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683EA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BB2CE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7864AB">
            <w:pPr>
              <w:jc w:val="center"/>
              <w:textAlignment w:val="bottom"/>
              <w:rPr>
                <w:rFonts w:hint="default" w:cs="宋体"/>
                <w:b/>
                <w:color w:val="000000"/>
                <w:sz w:val="20"/>
                <w:szCs w:val="20"/>
              </w:rPr>
            </w:pPr>
            <w:r>
              <w:rPr>
                <w:rFonts w:cs="宋体"/>
                <w:b/>
                <w:color w:val="000000"/>
                <w:sz w:val="20"/>
                <w:szCs w:val="20"/>
              </w:rPr>
              <w:t>本年支出</w:t>
            </w:r>
          </w:p>
        </w:tc>
      </w:tr>
      <w:tr w14:paraId="0233EC2C">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60933">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511DE">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34B08">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42C7A">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40AC2">
            <w:pPr>
              <w:jc w:val="center"/>
              <w:textAlignment w:val="center"/>
              <w:rPr>
                <w:rFonts w:hint="default" w:cs="宋体"/>
                <w:b/>
                <w:color w:val="000000"/>
                <w:sz w:val="20"/>
                <w:szCs w:val="20"/>
              </w:rPr>
            </w:pPr>
            <w:r>
              <w:rPr>
                <w:rFonts w:cs="宋体"/>
                <w:b/>
                <w:color w:val="000000"/>
                <w:sz w:val="20"/>
                <w:szCs w:val="20"/>
              </w:rPr>
              <w:t>项目支出</w:t>
            </w:r>
          </w:p>
        </w:tc>
      </w:tr>
      <w:tr w14:paraId="5A367E8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83FE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2C46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4D46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4C62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9965C">
            <w:pPr>
              <w:jc w:val="center"/>
              <w:rPr>
                <w:rFonts w:hint="default" w:cs="宋体"/>
                <w:b/>
                <w:color w:val="000000"/>
                <w:sz w:val="20"/>
                <w:szCs w:val="20"/>
              </w:rPr>
            </w:pPr>
          </w:p>
        </w:tc>
      </w:tr>
      <w:tr w14:paraId="01DF287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957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3FD8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154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3595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60DF4">
            <w:pPr>
              <w:jc w:val="center"/>
              <w:rPr>
                <w:rFonts w:hint="default" w:cs="宋体"/>
                <w:b/>
                <w:color w:val="000000"/>
                <w:sz w:val="20"/>
                <w:szCs w:val="20"/>
              </w:rPr>
            </w:pPr>
          </w:p>
        </w:tc>
      </w:tr>
      <w:tr w14:paraId="13FE37D7">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0C69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AE65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57E1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9249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E5E7E">
            <w:pPr>
              <w:jc w:val="center"/>
              <w:rPr>
                <w:rFonts w:hint="default" w:cs="宋体"/>
                <w:b/>
                <w:color w:val="000000"/>
                <w:sz w:val="20"/>
                <w:szCs w:val="20"/>
              </w:rPr>
            </w:pPr>
          </w:p>
        </w:tc>
      </w:tr>
      <w:tr w14:paraId="4376D797">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52165">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246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48FE3">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33A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757D3DC">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722A">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A4934">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917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14D3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40C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4B1A8FB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D10E22B">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D4BDE4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BF818A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8D4D9D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721B66C">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EDF808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C9054C9">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48C787B">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32E3696">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FC2962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CF374E9">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丰都县市政园林管理所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89EA90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8708C0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7B7C7D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60D535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F1B9A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76415">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3DAE0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01C4B">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D15A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3BA11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6DBEE">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DAD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2328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03A33">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D4A3F8">
            <w:pPr>
              <w:spacing w:line="280" w:lineRule="exact"/>
              <w:ind w:right="120" w:rightChars="50"/>
              <w:jc w:val="right"/>
              <w:textAlignment w:val="bottom"/>
              <w:rPr>
                <w:rFonts w:hint="default" w:ascii="Times New Roman" w:hAnsi="Times New Roman"/>
                <w:color w:val="000000"/>
                <w:sz w:val="18"/>
                <w:szCs w:val="18"/>
              </w:rPr>
            </w:pPr>
          </w:p>
        </w:tc>
      </w:tr>
      <w:tr w14:paraId="7E6374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029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7B6EE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5C3B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4C4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E7811">
            <w:pPr>
              <w:spacing w:line="280" w:lineRule="exact"/>
              <w:ind w:right="120" w:rightChars="50"/>
              <w:jc w:val="right"/>
              <w:textAlignment w:val="bottom"/>
              <w:rPr>
                <w:rFonts w:hint="default" w:ascii="Times New Roman" w:hAnsi="Times New Roman"/>
                <w:color w:val="000000"/>
                <w:sz w:val="18"/>
                <w:szCs w:val="18"/>
              </w:rPr>
            </w:pPr>
          </w:p>
        </w:tc>
      </w:tr>
      <w:tr w14:paraId="7C1FE7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4ED8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62782A">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0C048E">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63A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910438">
            <w:pPr>
              <w:spacing w:line="280" w:lineRule="exact"/>
              <w:ind w:right="120" w:rightChars="50"/>
              <w:jc w:val="right"/>
              <w:textAlignment w:val="bottom"/>
              <w:rPr>
                <w:rFonts w:hint="default" w:ascii="Times New Roman" w:hAnsi="Times New Roman"/>
                <w:color w:val="000000"/>
                <w:sz w:val="18"/>
                <w:szCs w:val="18"/>
              </w:rPr>
            </w:pPr>
          </w:p>
        </w:tc>
      </w:tr>
      <w:tr w14:paraId="0031F1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4132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18D96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5444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60E97">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F476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B5A87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BE2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D9E954">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9ED95">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E14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98783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14:paraId="68A54C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FC1D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B725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0EB28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C8F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8BBCF0">
            <w:pPr>
              <w:spacing w:line="280" w:lineRule="exact"/>
              <w:ind w:right="120" w:rightChars="50"/>
              <w:jc w:val="right"/>
              <w:textAlignment w:val="bottom"/>
              <w:rPr>
                <w:rFonts w:hint="default" w:ascii="Times New Roman" w:hAnsi="Times New Roman"/>
                <w:color w:val="000000"/>
                <w:sz w:val="18"/>
                <w:szCs w:val="18"/>
              </w:rPr>
            </w:pPr>
          </w:p>
        </w:tc>
      </w:tr>
      <w:tr w14:paraId="333902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4F0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0D9AB0">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CDAC73">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173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00E1EA">
            <w:pPr>
              <w:spacing w:line="280" w:lineRule="exact"/>
              <w:ind w:right="120" w:rightChars="50"/>
              <w:jc w:val="right"/>
              <w:textAlignment w:val="bottom"/>
              <w:rPr>
                <w:rFonts w:hint="default" w:ascii="Times New Roman" w:hAnsi="Times New Roman"/>
                <w:color w:val="000000"/>
                <w:sz w:val="18"/>
                <w:szCs w:val="18"/>
              </w:rPr>
            </w:pPr>
          </w:p>
        </w:tc>
      </w:tr>
      <w:tr w14:paraId="7B2546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0366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B8E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A4C3E">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6F65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45FA54">
            <w:pPr>
              <w:spacing w:line="280" w:lineRule="exact"/>
              <w:ind w:right="120" w:rightChars="50"/>
              <w:jc w:val="right"/>
              <w:textAlignment w:val="bottom"/>
              <w:rPr>
                <w:rFonts w:hint="default" w:ascii="Times New Roman" w:hAnsi="Times New Roman"/>
                <w:color w:val="000000"/>
                <w:sz w:val="18"/>
                <w:szCs w:val="18"/>
              </w:rPr>
            </w:pPr>
          </w:p>
        </w:tc>
      </w:tr>
      <w:tr w14:paraId="7C0722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157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0BCC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941494">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C78D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97D8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14:paraId="13763B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9E7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79E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6D910">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8D7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8671EA">
            <w:pPr>
              <w:spacing w:line="280" w:lineRule="exact"/>
              <w:ind w:right="120" w:rightChars="50"/>
              <w:jc w:val="right"/>
              <w:textAlignment w:val="bottom"/>
              <w:rPr>
                <w:rFonts w:hint="default" w:ascii="Times New Roman" w:hAnsi="Times New Roman"/>
                <w:color w:val="000000"/>
                <w:sz w:val="18"/>
                <w:szCs w:val="18"/>
              </w:rPr>
            </w:pPr>
          </w:p>
        </w:tc>
      </w:tr>
      <w:tr w14:paraId="7F3E90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F96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021C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552B9">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311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53123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14:paraId="40806D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46B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07D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D9448A">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0BE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3CD5ED">
            <w:pPr>
              <w:spacing w:line="280" w:lineRule="exact"/>
              <w:ind w:right="120" w:rightChars="50"/>
              <w:jc w:val="right"/>
              <w:textAlignment w:val="bottom"/>
              <w:rPr>
                <w:rFonts w:hint="default" w:ascii="Times New Roman" w:hAnsi="Times New Roman"/>
                <w:color w:val="000000"/>
                <w:sz w:val="18"/>
                <w:szCs w:val="18"/>
              </w:rPr>
            </w:pPr>
          </w:p>
        </w:tc>
      </w:tr>
      <w:tr w14:paraId="45395D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623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6091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BBD071">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D4C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94F91D">
            <w:pPr>
              <w:spacing w:line="280" w:lineRule="exact"/>
              <w:ind w:right="120" w:rightChars="50"/>
              <w:jc w:val="right"/>
              <w:textAlignment w:val="bottom"/>
              <w:rPr>
                <w:rFonts w:hint="default" w:ascii="Times New Roman" w:hAnsi="Times New Roman"/>
                <w:color w:val="000000"/>
                <w:sz w:val="18"/>
                <w:szCs w:val="18"/>
              </w:rPr>
            </w:pPr>
          </w:p>
        </w:tc>
      </w:tr>
      <w:tr w14:paraId="53314A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19D1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CDF8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FC1DF9">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813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20F89">
            <w:pPr>
              <w:spacing w:line="280" w:lineRule="exact"/>
              <w:ind w:right="120" w:rightChars="50"/>
              <w:jc w:val="right"/>
              <w:textAlignment w:val="bottom"/>
              <w:rPr>
                <w:rFonts w:hint="default" w:ascii="Times New Roman" w:hAnsi="Times New Roman"/>
                <w:color w:val="000000"/>
                <w:sz w:val="18"/>
                <w:szCs w:val="18"/>
              </w:rPr>
            </w:pPr>
          </w:p>
        </w:tc>
      </w:tr>
      <w:tr w14:paraId="0702C3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597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E38B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99235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452E7">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4C4D7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EB51D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4A41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F314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2BFBF3">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A90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645FA">
            <w:pPr>
              <w:spacing w:line="280" w:lineRule="exact"/>
              <w:ind w:right="120" w:rightChars="50"/>
              <w:jc w:val="right"/>
              <w:textAlignment w:val="bottom"/>
              <w:rPr>
                <w:rFonts w:hint="default" w:ascii="Times New Roman" w:hAnsi="Times New Roman"/>
                <w:color w:val="000000"/>
                <w:sz w:val="18"/>
                <w:szCs w:val="18"/>
              </w:rPr>
            </w:pPr>
          </w:p>
        </w:tc>
      </w:tr>
      <w:tr w14:paraId="08E3F7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29A8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C1BE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DD496">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B2E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12CF0B">
            <w:pPr>
              <w:spacing w:line="280" w:lineRule="exact"/>
              <w:ind w:right="120" w:rightChars="50"/>
              <w:jc w:val="right"/>
              <w:textAlignment w:val="bottom"/>
              <w:rPr>
                <w:rFonts w:hint="default" w:ascii="Times New Roman" w:hAnsi="Times New Roman"/>
                <w:color w:val="000000"/>
                <w:sz w:val="18"/>
                <w:szCs w:val="18"/>
              </w:rPr>
            </w:pPr>
          </w:p>
        </w:tc>
      </w:tr>
      <w:tr w14:paraId="5EF4F1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9BD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BFD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F90E8">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BCF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CA7528">
            <w:pPr>
              <w:spacing w:line="280" w:lineRule="exact"/>
              <w:ind w:right="120" w:rightChars="50"/>
              <w:jc w:val="right"/>
              <w:textAlignment w:val="bottom"/>
              <w:rPr>
                <w:rFonts w:hint="default" w:ascii="Times New Roman" w:hAnsi="Times New Roman"/>
                <w:color w:val="000000"/>
                <w:sz w:val="18"/>
                <w:szCs w:val="18"/>
              </w:rPr>
            </w:pPr>
          </w:p>
        </w:tc>
      </w:tr>
      <w:tr w14:paraId="7C7E9B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A4A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A23D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33AA00">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8D8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69AE17">
            <w:pPr>
              <w:spacing w:line="280" w:lineRule="exact"/>
              <w:ind w:right="120" w:rightChars="50"/>
              <w:jc w:val="right"/>
              <w:textAlignment w:val="bottom"/>
              <w:rPr>
                <w:rFonts w:hint="default" w:ascii="Times New Roman" w:hAnsi="Times New Roman"/>
                <w:color w:val="000000"/>
                <w:sz w:val="18"/>
                <w:szCs w:val="18"/>
              </w:rPr>
            </w:pPr>
          </w:p>
        </w:tc>
      </w:tr>
      <w:tr w14:paraId="2EDB30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6B2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47F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F0D11">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4C5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A7473D">
            <w:pPr>
              <w:spacing w:line="280" w:lineRule="exact"/>
              <w:ind w:right="120" w:rightChars="50"/>
              <w:jc w:val="right"/>
              <w:textAlignment w:val="bottom"/>
              <w:rPr>
                <w:rFonts w:hint="default" w:ascii="Times New Roman" w:hAnsi="Times New Roman"/>
                <w:color w:val="000000"/>
                <w:sz w:val="18"/>
                <w:szCs w:val="18"/>
              </w:rPr>
            </w:pPr>
          </w:p>
        </w:tc>
      </w:tr>
      <w:tr w14:paraId="314E03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C62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A155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1C626">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3EA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FE10C4">
            <w:pPr>
              <w:spacing w:line="280" w:lineRule="exact"/>
              <w:ind w:right="120" w:rightChars="50"/>
              <w:jc w:val="right"/>
              <w:textAlignment w:val="bottom"/>
              <w:rPr>
                <w:rFonts w:hint="default" w:ascii="Times New Roman" w:hAnsi="Times New Roman"/>
                <w:color w:val="000000"/>
                <w:sz w:val="18"/>
                <w:szCs w:val="18"/>
              </w:rPr>
            </w:pPr>
          </w:p>
        </w:tc>
      </w:tr>
      <w:tr w14:paraId="78935C45">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0976E">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C1C9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D6F964">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60B1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7B857C">
            <w:pPr>
              <w:spacing w:line="280" w:lineRule="exact"/>
              <w:jc w:val="right"/>
              <w:rPr>
                <w:rFonts w:hint="default" w:cs="宋体"/>
                <w:color w:val="000000"/>
                <w:kern w:val="2"/>
                <w:sz w:val="16"/>
                <w:szCs w:val="16"/>
              </w:rPr>
            </w:pPr>
          </w:p>
        </w:tc>
      </w:tr>
      <w:tr w14:paraId="5862180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F052B">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309B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EF101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6A2B7">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135444">
            <w:pPr>
              <w:spacing w:line="280" w:lineRule="exact"/>
              <w:jc w:val="right"/>
              <w:rPr>
                <w:rFonts w:hint="default" w:cs="宋体"/>
                <w:color w:val="000000"/>
                <w:kern w:val="2"/>
                <w:sz w:val="16"/>
                <w:szCs w:val="16"/>
              </w:rPr>
            </w:pPr>
          </w:p>
        </w:tc>
      </w:tr>
      <w:tr w14:paraId="2CA3BF5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2A9FC">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B15C2">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6CE2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9F275">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798A5A">
            <w:pPr>
              <w:spacing w:line="280" w:lineRule="exact"/>
              <w:jc w:val="right"/>
              <w:rPr>
                <w:rFonts w:hint="default" w:cs="宋体"/>
                <w:color w:val="000000"/>
                <w:sz w:val="16"/>
                <w:szCs w:val="16"/>
              </w:rPr>
            </w:pPr>
          </w:p>
        </w:tc>
      </w:tr>
    </w:tbl>
    <w:p w14:paraId="3823DA53">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65C1">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1EB733F9">
                <w:pPr>
                  <w:pStyle w:val="6"/>
                  <w:rPr>
                    <w:rFonts w:hint="default"/>
                  </w:rPr>
                </w:pPr>
                <w:r>
                  <w:rPr>
                    <w:rFonts w:hint="default"/>
                  </w:rPr>
                  <w:fldChar w:fldCharType="begin"/>
                </w:r>
                <w:r>
                  <w:instrText xml:space="preserve"> PAGE  \* MERGEFORMAT </w:instrText>
                </w:r>
                <w:r>
                  <w:rPr>
                    <w:rFonts w:hint="default"/>
                  </w:rPr>
                  <w:fldChar w:fldCharType="separate"/>
                </w:r>
                <w:r>
                  <w:rPr>
                    <w:rFonts w:hint="default"/>
                  </w:rPr>
                  <w:t>- 1 -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F094E">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55F9745E">
                <w:pPr>
                  <w:pStyle w:val="6"/>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23 -</w:t>
                </w:r>
                <w:r>
                  <w:rPr>
                    <w:rFonts w:hint="default"/>
                  </w:rP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2C12DE33">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47ADC">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1D3DD4"/>
    <w:rsid w:val="00253256"/>
    <w:rsid w:val="002B254B"/>
    <w:rsid w:val="0034050A"/>
    <w:rsid w:val="0044504F"/>
    <w:rsid w:val="00456BB4"/>
    <w:rsid w:val="00466C9B"/>
    <w:rsid w:val="00486CFC"/>
    <w:rsid w:val="00491DDD"/>
    <w:rsid w:val="004B46CB"/>
    <w:rsid w:val="00537C4C"/>
    <w:rsid w:val="00550ABE"/>
    <w:rsid w:val="0057236D"/>
    <w:rsid w:val="00596A14"/>
    <w:rsid w:val="00623A85"/>
    <w:rsid w:val="006C1533"/>
    <w:rsid w:val="00720382"/>
    <w:rsid w:val="00770383"/>
    <w:rsid w:val="007819D4"/>
    <w:rsid w:val="007B419D"/>
    <w:rsid w:val="007B7C4B"/>
    <w:rsid w:val="007D3D39"/>
    <w:rsid w:val="00941D06"/>
    <w:rsid w:val="00984C6A"/>
    <w:rsid w:val="0099313F"/>
    <w:rsid w:val="00994AF7"/>
    <w:rsid w:val="009B051B"/>
    <w:rsid w:val="009B1722"/>
    <w:rsid w:val="009B67B8"/>
    <w:rsid w:val="009C14C9"/>
    <w:rsid w:val="009D2B67"/>
    <w:rsid w:val="009E1452"/>
    <w:rsid w:val="009E4CB3"/>
    <w:rsid w:val="00A566F9"/>
    <w:rsid w:val="00A93561"/>
    <w:rsid w:val="00AC3C22"/>
    <w:rsid w:val="00AF2751"/>
    <w:rsid w:val="00B03CCD"/>
    <w:rsid w:val="00B14683"/>
    <w:rsid w:val="00B26544"/>
    <w:rsid w:val="00BE2B89"/>
    <w:rsid w:val="00BF0D89"/>
    <w:rsid w:val="00C10E9E"/>
    <w:rsid w:val="00C20C3E"/>
    <w:rsid w:val="00C5163E"/>
    <w:rsid w:val="00CF2ACF"/>
    <w:rsid w:val="00D03AAF"/>
    <w:rsid w:val="00D741DF"/>
    <w:rsid w:val="00DD0539"/>
    <w:rsid w:val="00E07662"/>
    <w:rsid w:val="00E368E9"/>
    <w:rsid w:val="00E4758C"/>
    <w:rsid w:val="00E540FA"/>
    <w:rsid w:val="00EE1E33"/>
    <w:rsid w:val="00F73F90"/>
    <w:rsid w:val="00FB4B3B"/>
    <w:rsid w:val="00FE73C5"/>
    <w:rsid w:val="01263BED"/>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03684B"/>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E27E6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2F34E4"/>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D42BFE"/>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4707</Words>
  <Characters>5251</Characters>
  <Lines>92</Lines>
  <Paragraphs>26</Paragraphs>
  <TotalTime>22</TotalTime>
  <ScaleCrop>false</ScaleCrop>
  <LinksUpToDate>false</LinksUpToDate>
  <CharactersWithSpaces>5256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雅赞陈晓艳</cp:lastModifiedBy>
  <dcterms:modified xsi:type="dcterms:W3CDTF">2025-09-16T04:40:54Z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eyJoZGlkIjoiZjU1YjQzZmQxNmFmY2YxZTA2MjA4YjU4NWUyMjQ1ZDQiLCJ1c2VySWQiOiI5NjcyNTQzNzMifQ==</vt:lpwstr>
  </property>
</Properties>
</file>