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E7442">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丰都县公共房屋保障中心</w:t>
      </w:r>
    </w:p>
    <w:p w14:paraId="528D8F53">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56DD58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507E437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（一）职能职责</w:t>
      </w:r>
    </w:p>
    <w:p w14:paraId="5B02F5B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丰都县公共房屋保障中心为财政全额拨款公益一类事业单位，机构规格为正科级，隶属县住建委。受主管部门委托，负责全县保障性住房的建设和管理以及轮候配租和授权的其他国有资产的管理；负责实施全县住房制度改革；负责全县物业专项维修资金的归集、使用和管理；负责全县城镇房屋住用安全的监督管理；负责全县房地产市场的监管等职责。</w:t>
      </w:r>
    </w:p>
    <w:p w14:paraId="1E0C869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（二）机构设置</w:t>
      </w:r>
    </w:p>
    <w:p w14:paraId="4DAA470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机构情况内设机构6个，即：办公室、规划建设科、住房保障科、房屋租赁科、房屋监管科、物业管理科。</w:t>
      </w:r>
    </w:p>
    <w:p w14:paraId="09AE0C8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183BE12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（一）收入支出决算总体情况说明</w:t>
      </w:r>
    </w:p>
    <w:p w14:paraId="6FA50AC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2024年度收、支总计均为15122.18万元。收、支与2023年度相比，增加10315.06万元，增长214.6%，主要原因是龙河新城保障性住房建设项目及住房保障基础设施配套建设本年度收、支增加。</w:t>
      </w:r>
    </w:p>
    <w:p w14:paraId="06D990C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收入情况。2024年度收入合计15118.98万元，与2023年度相比，增加10820.76万元，增长251.8%，主要原因是龙河新城保障性住房建设项目及住房保障基础设施配套建设本年度收入增加。其中：财政拨款收入15118.98万元，占100.0%；事业收入0.00万元，占0.0%；经营收入0.00万元，占0.0%；其他收入0.00万元，占0.0%。此外，使用非财政拨款结余（含专用结余）0.00万元，年初结转和结余3.20万元。</w:t>
      </w:r>
    </w:p>
    <w:p w14:paraId="08A07D7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支出情况。2024年度支出合计15118.98万元，与2023年度相比，增加10315.06万元，增长214.7%，主要原因是龙河新城保障性住房建设项目及住房保障基础设施配套建设本年度支出增加。其中：基本支出495.25万元，占3.3%；项目支出14623.72万元，占96.7%；经营支出0.00万元，占0.0%。此外，结余分配0.00万元。</w:t>
      </w:r>
    </w:p>
    <w:p w14:paraId="4554167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3.结转结余情况。2024年度年末结转和结余3.20万元，与</w:t>
      </w:r>
      <w:r>
        <w:rPr>
          <w:rFonts w:hint="eastAsia" w:ascii="方正仿宋_GBK" w:hAnsi="方正仿宋_GBK" w:eastAsia="方正仿宋_GBK" w:cs="方正仿宋_GBK"/>
          <w:color w:val="auto"/>
          <w:sz w:val="32"/>
          <w:szCs w:val="32"/>
          <w:shd w:val="clear" w:color="auto" w:fill="FFFFFF"/>
          <w:lang w:eastAsia="zh-CN"/>
        </w:rPr>
        <w:t>上年决算持平。</w:t>
      </w:r>
    </w:p>
    <w:p w14:paraId="6DF3236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（二）财政拨款收入支出决算总体情况说明</w:t>
      </w:r>
    </w:p>
    <w:p w14:paraId="0914D20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2024年度财政拨款收、支总计均为15122.18万元。与2023年度相比，财政拨款收、支总计各增加10315.06万元，增长214.6%。主要原因是龙河新城保障性住房建设项目及住房保障基础设施配套建设本年度收、支增加。</w:t>
      </w:r>
    </w:p>
    <w:p w14:paraId="56B9FDA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（三）一般公共预算财政拨款收入支出决算情况说明</w:t>
      </w:r>
    </w:p>
    <w:p w14:paraId="207EB7B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收入情况。2024年度一般公共预算财政拨款收入15118.98万元，与2023年度相比，增加10820.76万元，增长251.8%。主要原因是龙河新城保障性住房建设项目及住房保障基础设施配套建设本年度收入增加。较年初预算数增加12185.90万元，增长415.5%。主要原因是争取的市级保障性住房专项资金未纳入年初预算。此外，年初财政拨款结转和结余3.20万元。</w:t>
      </w:r>
    </w:p>
    <w:p w14:paraId="5C001F6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支出情况。2024年度一般公共预算财政拨款支出15118.98万元，与2023年度相比，增加10315.06万元，增长214.7%。主要原因是龙河新城保障性住房建设项目及住房保障基础设施配套建设本年度支出增加。较年初预算数增加12185.90万元，增长415.5%。主要原因是争取的市级保障性住房专项资金未纳入年初预算。</w:t>
      </w:r>
    </w:p>
    <w:p w14:paraId="41AC5AF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一般公共预算财政拨款支出主要用途如下：</w:t>
      </w:r>
    </w:p>
    <w:p w14:paraId="5490224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（1）社会保障和就业支出85.85万元，占0.6%，较年初预算数增加26.28万元，增长44.1%，主要原因是人员调入调出和养老扣缴基数的调整变化，事业单位基本养老保险支出增加。</w:t>
      </w:r>
    </w:p>
    <w:p w14:paraId="5259BD4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（2）卫生健康支出23.03万元，占0.2%，较年初预算数减少0.23万元，下降1.0%，主要原因是人员调入调出和医保扣缴基数的调整变化，事业单位医疗保险支出减少。</w:t>
      </w:r>
    </w:p>
    <w:p w14:paraId="5FB8B33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（3）城乡社区支出372.34万元，占2.5%，较年初预算数增加17.14万元，增长4.8%，主要原因是人员调入导致费用增加。</w:t>
      </w:r>
    </w:p>
    <w:p w14:paraId="0367A89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（4）住房保障支出14637.76万元，占96.8%，较年初预算数增加12142.71万元，增长486.7%，主要原因是保障性安居工程支出本年度投入增加。</w:t>
      </w:r>
    </w:p>
    <w:p w14:paraId="3BFE987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3.结转结余情况。2024年度年末一般公共预算财政拨款结转和结余3.20万元，与2023年度相比，无增减，主要原因是用现金支付差旅费时只做了财务会计，未做预算会计，出现结转结余情况。</w:t>
      </w:r>
    </w:p>
    <w:p w14:paraId="4E810FD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（四）一般公共预算财政拨款基本支出决算情况说明</w:t>
      </w:r>
    </w:p>
    <w:p w14:paraId="68E54CB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2024年度一般公共财政拨款基本支出495.25万元。</w:t>
      </w:r>
    </w:p>
    <w:p w14:paraId="79C1206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其中：</w:t>
      </w:r>
    </w:p>
    <w:p w14:paraId="3FD9CC4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人员经费444.44万元，与2023年度相比，减少6.86万元，下降1.5%，主要原因是人员的调出导致费用减少。人员经费用途主要包括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基本工资、津贴补贴、绩效工资、医疗费、住房公积金、其他社会保障缴费、其他工资福利支出等</w:t>
      </w:r>
      <w:r>
        <w:rPr>
          <w:rFonts w:hint="eastAsia" w:ascii="方正仿宋_GBK" w:hAnsi="方正仿宋_GBK" w:eastAsia="方正仿宋_GBK" w:cs="方正仿宋_GBK"/>
          <w:color w:val="auto"/>
          <w:sz w:val="32"/>
          <w:szCs w:val="32"/>
          <w:shd w:val="clear" w:color="auto" w:fill="FFFFFF"/>
        </w:rPr>
        <w:t>。公用经费50.81万元，与2023年度相比，增加2.55万元，增长5.3%，主要原因是日常办公必需的耗材（如打印纸、硒鼓、笔具）、低值易耗品（如文件夹、碎纸机、办公家具配件）价格上涨。公用经费用途主要包括办公费、印刷费、手续费、水费、邮电费、 物业管理费、差旅费、工会经费等。</w:t>
      </w:r>
    </w:p>
    <w:p w14:paraId="7873271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（五）政府性基金预算收支决算情况说明</w:t>
      </w:r>
    </w:p>
    <w:p w14:paraId="74CEB21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本单位2024年度无政府性基金预算财政拨款收支。</w:t>
      </w:r>
    </w:p>
    <w:p w14:paraId="51B5467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（六）国有资本经营预算财政拨款支出决算情况说明</w:t>
      </w:r>
    </w:p>
    <w:p w14:paraId="2F12EEF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本单位2024年度无国有资本经营预算财政拨款支出。</w:t>
      </w:r>
    </w:p>
    <w:p w14:paraId="57D1F39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0F78194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（一）“三公”经费支出总体情况说明</w:t>
      </w:r>
    </w:p>
    <w:p w14:paraId="38550A7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三公”经费支出共计2.31万元，较年初预算数减少2.19万元，下降48.7%，主要原因是本年度严格执行中央八项规定，“三公”经费控制在预算范围内。较上年支出数减少2.69万元，下降53.8%，主要原因是我单位车辆为新车较少维修，公务用车不多，公务用车运行维护费用较少。</w:t>
      </w:r>
    </w:p>
    <w:p w14:paraId="39A5292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（二）“三公”经费分项支出情况</w:t>
      </w:r>
    </w:p>
    <w:p w14:paraId="6A58F88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单位因公出国（境）费用0.00万元，主要用于本单位因公出国（境）费用支出。费用支出较年初预算数无增减，主要原因是本单位2024年度未发生因公出国（境）费用。较上年支出数无增减，主要原因是本单位2024年度未发生因公出国（境）费用支出。</w:t>
      </w:r>
    </w:p>
    <w:p w14:paraId="329FDCA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用车购置费0.00万元，主要用于本单位购置公务车费用。费用支出较年初预算数无增减，主要原因是本单位2024年度未发生公务车购置费用。较上年支出数无增减，主要原因是本单位2024年度未发生公务车购置费用。</w:t>
      </w:r>
    </w:p>
    <w:p w14:paraId="3564033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用车运行维护费2.03万元，主要用于保障性住房规划建设配租配售维修维护应急管理、城镇住用安全、物业专项维修管理等。费用支出较年初预算数减少0.67万元，下降24.8%，主要原因是我单位车辆为新车较少维修，且公务用车不多，公务用车运行维护费用减少。较上年支出数减少0.97万元，下降32.3%，主要原因是我单位车辆为新车较少维修，且公务用车不多，公务用车运行维护费用减少。</w:t>
      </w:r>
    </w:p>
    <w:p w14:paraId="5595213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接待费0.29万元，主要用于接待来丰检查经营性自建房整改情况。费用支出较年初预算数减少1.51万元，下降83.9%，主要原因是落实过“紧日子”，严控经费开支。较上年支出数减少1.71万元，下降85.5%，主要原因是落实过“紧日子”，严控经费开支。</w:t>
      </w:r>
    </w:p>
    <w:p w14:paraId="00568DA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（三）“三公”经费实物量情况</w:t>
      </w:r>
    </w:p>
    <w:p w14:paraId="3C83903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shd w:val="clear" w:color="auto" w:fill="FFFFFF"/>
        </w:rPr>
        <w:t>2024年度本单位因公出国（境）共计0个团组，0人；公务用车购置0辆，公务车保有量为1辆；国内公务接待3批次18人，其中：国内外事接待0批次，0人；国（境）外公务接待0批次，0人。2024年本单位人均接待费160.67元，车均购置费0万元，车均维护费2.03万元</w:t>
      </w:r>
      <w:r>
        <w:rPr>
          <w:rFonts w:hint="eastAsia" w:ascii="方正仿宋_GBK" w:hAnsi="方正仿宋_GBK" w:eastAsia="方正仿宋_GBK" w:cs="方正仿宋_GBK"/>
          <w:color w:val="auto"/>
          <w:sz w:val="32"/>
          <w:szCs w:val="32"/>
          <w:shd w:val="clear" w:color="auto" w:fill="FFFFFF"/>
          <w:lang w:eastAsia="zh-CN"/>
        </w:rPr>
        <w:t>。</w:t>
      </w:r>
    </w:p>
    <w:p w14:paraId="29037C4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3956F0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（一）财政拨款会议费、培训费和差旅费情况说明</w:t>
      </w:r>
    </w:p>
    <w:p w14:paraId="424928B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0.00万元，与2023年度相比，无增减，主要原因是本单位2024年度无会议费。本年度培训费支出1.38万元，与2023年度相比，增加0.65万元，增长89.0%，主要原因是财务人员等参加市上组织培训产生的费用。本年度差旅费支出3.84万元，与2023年度相比，减少4.90万元，下降56.1%，主要原因是受数字化办公普及影响，部分需线下开展的工作改为线上。</w:t>
      </w:r>
    </w:p>
    <w:p w14:paraId="3EABF8D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（二）机关运行经费情况说明</w:t>
      </w:r>
    </w:p>
    <w:p w14:paraId="16C2551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14:paraId="3B0B12D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（三）国有资产占用情况说明</w:t>
      </w:r>
    </w:p>
    <w:p w14:paraId="7923BB9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截至2024年12月31日，本单位共有车辆1辆，其中，副部（省）级及以上领导用车0辆、</w:t>
      </w:r>
      <w:r>
        <w:rPr>
          <w:rFonts w:hint="eastAsia" w:ascii="方正仿宋_GBK" w:hAnsi="方正仿宋_GBK" w:eastAsia="方正仿宋_GBK" w:cs="方正仿宋_GBK"/>
          <w:color w:val="auto"/>
          <w:sz w:val="32"/>
          <w:szCs w:val="32"/>
          <w:shd w:val="clear" w:color="auto" w:fill="FFFFFF"/>
          <w:lang w:eastAsia="zh-CN"/>
        </w:rPr>
        <w:t>领导干部</w:t>
      </w:r>
      <w:r>
        <w:rPr>
          <w:rFonts w:hint="eastAsia" w:ascii="方正仿宋_GBK" w:hAnsi="方正仿宋_GBK" w:eastAsia="方正仿宋_GBK" w:cs="方正仿宋_GBK"/>
          <w:color w:val="auto"/>
          <w:sz w:val="32"/>
          <w:szCs w:val="32"/>
          <w:shd w:val="clear" w:color="auto" w:fill="FFFFFF"/>
        </w:rPr>
        <w:t>用车0辆、机要通信用车0辆、应急保障用车1辆、执法执勤用车0辆，特种专业技术用车0辆，离退休干部用车0辆。单价100万元（含）以上设备</w:t>
      </w:r>
      <w:r>
        <w:rPr>
          <w:rFonts w:hint="eastAsia" w:ascii="方正仿宋_GBK" w:hAnsi="方正仿宋_GBK" w:eastAsia="方正仿宋_GBK" w:cs="方正仿宋_GBK"/>
          <w:color w:val="auto"/>
          <w:sz w:val="32"/>
          <w:szCs w:val="32"/>
          <w:shd w:val="clear" w:color="auto" w:fill="FFFFFF"/>
          <w:lang w:eastAsia="zh-CN"/>
        </w:rPr>
        <w:t>（不含车辆）</w:t>
      </w:r>
      <w:r>
        <w:rPr>
          <w:rFonts w:hint="eastAsia" w:ascii="方正仿宋_GBK" w:hAnsi="方正仿宋_GBK" w:eastAsia="方正仿宋_GBK" w:cs="方正仿宋_GBK"/>
          <w:color w:val="auto"/>
          <w:sz w:val="32"/>
          <w:szCs w:val="32"/>
          <w:shd w:val="clear" w:color="auto" w:fill="FFFFFF"/>
        </w:rPr>
        <w:t>0台（套）。</w:t>
      </w:r>
    </w:p>
    <w:p w14:paraId="1F3AFDB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（四）政府采购支出情况说明</w:t>
      </w:r>
    </w:p>
    <w:p w14:paraId="054A8E1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shd w:val="clear" w:color="auto" w:fill="FFFFFF"/>
        </w:rPr>
        <w:t>2024年度我单位未发生政府采购事项，无相关经费支出。</w:t>
      </w:r>
    </w:p>
    <w:p w14:paraId="05327BD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19D00EDB">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1218CEC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31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default" w:ascii="方正仿宋_GBK" w:hAnsi="方正仿宋_GBK" w:eastAsia="方正仿宋_GBK" w:cs="方正仿宋_GBK"/>
          <w:kern w:val="0"/>
          <w:sz w:val="32"/>
          <w:szCs w:val="32"/>
          <w:shd w:val="clear" w:fill="FFFFFF"/>
        </w:rPr>
        <w:t>14,623.72</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20211DAF">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2024年度项目绩效自评表见附件</w:t>
      </w:r>
    </w:p>
    <w:p w14:paraId="05893657">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val="en-US" w:eastAsia="zh-CN"/>
        </w:rPr>
        <w:t>单位</w:t>
      </w:r>
      <w:r>
        <w:rPr>
          <w:rFonts w:hint="eastAsia" w:ascii="楷体" w:hAnsi="楷体" w:eastAsia="楷体" w:cs="楷体"/>
          <w:b/>
          <w:bCs/>
          <w:kern w:val="0"/>
          <w:sz w:val="32"/>
          <w:szCs w:val="32"/>
          <w:shd w:val="clear" w:fill="FFFFFF"/>
        </w:rPr>
        <w:t>绩效评价情况</w:t>
      </w:r>
    </w:p>
    <w:p w14:paraId="37C08436">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2024年度</w:t>
      </w: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val="en-US" w:eastAsia="zh-CN"/>
        </w:rPr>
        <w:t>未组织</w:t>
      </w:r>
      <w:r>
        <w:rPr>
          <w:rFonts w:hint="eastAsia" w:ascii="方正仿宋_GBK" w:hAnsi="方正仿宋_GBK" w:eastAsia="方正仿宋_GBK" w:cs="方正仿宋_GBK"/>
          <w:kern w:val="0"/>
          <w:sz w:val="32"/>
          <w:szCs w:val="32"/>
          <w:shd w:val="clear" w:fill="FFFFFF"/>
        </w:rPr>
        <w:t>开展绩效评价</w:t>
      </w:r>
    </w:p>
    <w:p w14:paraId="6F21FA45">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highlight w:val="none"/>
          <w:shd w:val="clear" w:fill="FFFFFF"/>
        </w:rPr>
      </w:pPr>
      <w:r>
        <w:rPr>
          <w:rFonts w:hint="eastAsia" w:ascii="楷体" w:hAnsi="楷体" w:eastAsia="楷体" w:cs="楷体"/>
          <w:b/>
          <w:bCs/>
          <w:kern w:val="0"/>
          <w:sz w:val="32"/>
          <w:szCs w:val="32"/>
          <w:highlight w:val="none"/>
          <w:shd w:val="clear" w:fill="FFFFFF"/>
          <w:lang w:val="en-US" w:eastAsia="zh-CN" w:bidi="ar"/>
        </w:rPr>
        <w:t>（三）财政绩效评价情况</w:t>
      </w:r>
    </w:p>
    <w:p w14:paraId="146031EB">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highlight w:val="none"/>
          <w:shd w:val="clear" w:fill="FFFFFF"/>
          <w:lang w:eastAsia="zh-CN"/>
        </w:rPr>
      </w:pPr>
      <w:r>
        <w:rPr>
          <w:rFonts w:hint="eastAsia" w:ascii="方正仿宋_GBK" w:hAnsi="方正仿宋_GBK" w:eastAsia="方正仿宋_GBK" w:cs="方正仿宋_GBK"/>
          <w:kern w:val="0"/>
          <w:sz w:val="32"/>
          <w:szCs w:val="32"/>
          <w:highlight w:val="none"/>
          <w:shd w:val="clear" w:fill="FFFFFF"/>
          <w:lang w:val="en-US" w:eastAsia="zh-CN"/>
        </w:rPr>
        <w:t>2024年度县</w:t>
      </w:r>
      <w:r>
        <w:rPr>
          <w:rFonts w:hint="eastAsia" w:ascii="方正仿宋_GBK" w:hAnsi="方正仿宋_GBK" w:eastAsia="方正仿宋_GBK" w:cs="方正仿宋_GBK"/>
          <w:kern w:val="0"/>
          <w:sz w:val="32"/>
          <w:szCs w:val="32"/>
          <w:highlight w:val="none"/>
          <w:shd w:val="clear" w:fill="FFFFFF"/>
        </w:rPr>
        <w:t>财政局</w:t>
      </w:r>
      <w:r>
        <w:rPr>
          <w:rFonts w:hint="eastAsia" w:ascii="方正仿宋_GBK" w:hAnsi="方正仿宋_GBK" w:eastAsia="方正仿宋_GBK" w:cs="方正仿宋_GBK"/>
          <w:kern w:val="0"/>
          <w:sz w:val="32"/>
          <w:szCs w:val="32"/>
          <w:highlight w:val="none"/>
          <w:shd w:val="clear" w:fill="FFFFFF"/>
          <w:lang w:val="en-US" w:eastAsia="zh-CN"/>
        </w:rPr>
        <w:t>未</w:t>
      </w:r>
      <w:r>
        <w:rPr>
          <w:rFonts w:hint="eastAsia" w:ascii="方正仿宋_GBK" w:hAnsi="方正仿宋_GBK" w:eastAsia="方正仿宋_GBK" w:cs="方正仿宋_GBK"/>
          <w:kern w:val="0"/>
          <w:sz w:val="32"/>
          <w:szCs w:val="32"/>
          <w:highlight w:val="none"/>
          <w:shd w:val="clear" w:fill="FFFFFF"/>
        </w:rPr>
        <w:t>委托第三方对我单位开展绩效评价</w:t>
      </w:r>
      <w:r>
        <w:rPr>
          <w:rFonts w:hint="eastAsia" w:ascii="方正仿宋_GBK" w:hAnsi="方正仿宋_GBK" w:eastAsia="方正仿宋_GBK" w:cs="方正仿宋_GBK"/>
          <w:kern w:val="0"/>
          <w:sz w:val="32"/>
          <w:szCs w:val="32"/>
          <w:highlight w:val="none"/>
          <w:shd w:val="clear" w:fill="FFFFFF"/>
          <w:lang w:eastAsia="zh-CN"/>
        </w:rPr>
        <w:t>。</w:t>
      </w:r>
    </w:p>
    <w:p w14:paraId="7F9973E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1C6A3F0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C32FDB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056A7C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5DE68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AEC2C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03350F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BC2A3B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eastAsia="zh-CN"/>
        </w:rPr>
        <w:t>交</w:t>
      </w:r>
      <w:r>
        <w:rPr>
          <w:rFonts w:hint="eastAsia" w:ascii="方正仿宋_GBK" w:hAnsi="方正仿宋_GBK" w:eastAsia="方正仿宋_GBK" w:cs="方正仿宋_GBK"/>
          <w:kern w:val="0"/>
          <w:sz w:val="32"/>
          <w:szCs w:val="32"/>
          <w:shd w:val="clear" w:fill="FFFFFF"/>
        </w:rPr>
        <w:t>纳所得税、提取专用基金、转入非财政拨款结余等当年结余的分配情况。</w:t>
      </w:r>
      <w:bookmarkStart w:id="0" w:name="_GoBack"/>
      <w:bookmarkEnd w:id="0"/>
    </w:p>
    <w:p w14:paraId="0ABFBC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81BA8A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0C74E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826F82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95B9EB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7AD3AF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D14E5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B6D997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D8BEEF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30535D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68BA23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4237B91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8CFF35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黄桂圆</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70607103</w:t>
      </w:r>
    </w:p>
    <w:p w14:paraId="240493F6">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5BEE74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03BBD4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190D34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51D2D1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3C4DD9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6C0B1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3CA99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591B64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347ED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丰都县公共房屋保障中心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095C545">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C01CA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90983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607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30AD6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D64AF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161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D57D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9A25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129E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DA1AF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947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C1D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15,118.98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3C705">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D5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1150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D7B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A64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BA88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8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C1C3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FAA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60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A6E3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111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9C01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5ED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AA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D93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92E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AF6E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FF9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D5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B7FA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89B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507D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E2F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179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1A6D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8E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7BD8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256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099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2D4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8F7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7C00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5E1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A74BB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49A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C39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85.85</w:t>
            </w:r>
            <w:r>
              <w:rPr>
                <w:rFonts w:ascii="Times New Roman" w:hAnsi="Times New Roman"/>
                <w:color w:val="000000"/>
                <w:sz w:val="20"/>
                <w:u w:color="auto"/>
              </w:rPr>
              <w:t xml:space="preserve"> </w:t>
            </w:r>
          </w:p>
        </w:tc>
      </w:tr>
      <w:tr w14:paraId="32FB86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75A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E97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A92B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2D8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r>
      <w:tr w14:paraId="6A2EF9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F02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982D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ACC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BC6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BBBC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628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ADBF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B75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D3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372.34</w:t>
            </w:r>
            <w:r>
              <w:rPr>
                <w:rFonts w:ascii="Times New Roman" w:hAnsi="Times New Roman"/>
                <w:color w:val="000000"/>
                <w:sz w:val="20"/>
                <w:u w:color="auto"/>
              </w:rPr>
              <w:t xml:space="preserve"> </w:t>
            </w:r>
          </w:p>
        </w:tc>
      </w:tr>
      <w:tr w14:paraId="7C1C7E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AF1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DC5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2F5F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6E6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F9A1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0D0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B8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D2D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3A8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3EC9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153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AAB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0E69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E12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1D99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FA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712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0A0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35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E03A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3C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74F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B55E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A4C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3646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9A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FD0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88F7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BEF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5AB0C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6D3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572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2B33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F6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8A48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8B0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D0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4D05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0B2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14,637.76</w:t>
            </w:r>
            <w:r>
              <w:rPr>
                <w:rFonts w:ascii="Times New Roman" w:hAnsi="Times New Roman"/>
                <w:color w:val="000000"/>
                <w:sz w:val="20"/>
                <w:u w:color="auto"/>
              </w:rPr>
              <w:t xml:space="preserve"> </w:t>
            </w:r>
          </w:p>
        </w:tc>
      </w:tr>
      <w:tr w14:paraId="668E54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F5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EDB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D7E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FB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EBE2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74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364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DCD5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E85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CF24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83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FD8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1D99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BA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DCE9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82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B7A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3458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E3D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726A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930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5A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AA1C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B1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80C7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13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710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F6A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041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3772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EB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76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EA7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E72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B951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039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BCC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15,118.98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E3A1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04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15,118.98</w:t>
            </w:r>
            <w:r>
              <w:rPr>
                <w:rFonts w:ascii="Times New Roman" w:hAnsi="Times New Roman"/>
                <w:color w:val="000000"/>
                <w:sz w:val="20"/>
                <w:u w:color="auto"/>
              </w:rPr>
              <w:t xml:space="preserve"> </w:t>
            </w:r>
          </w:p>
        </w:tc>
      </w:tr>
      <w:tr w14:paraId="4CD096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696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99E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5FB7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34A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278E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E78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5B5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1E37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D3125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r>
      <w:tr w14:paraId="3D47A53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E9D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B20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15,122.18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2646AA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29C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15,122.18</w:t>
            </w:r>
            <w:r>
              <w:rPr>
                <w:rFonts w:ascii="Times New Roman" w:hAnsi="Times New Roman"/>
                <w:color w:val="000000"/>
                <w:sz w:val="20"/>
                <w:u w:color="auto"/>
              </w:rPr>
              <w:t xml:space="preserve"> </w:t>
            </w:r>
          </w:p>
        </w:tc>
      </w:tr>
    </w:tbl>
    <w:p w14:paraId="04DF1535">
      <w:pPr>
        <w:rPr>
          <w:rFonts w:hint="default" w:cs="宋体"/>
          <w:sz w:val="21"/>
          <w:szCs w:val="21"/>
        </w:rPr>
      </w:pPr>
    </w:p>
    <w:p w14:paraId="3807B52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208849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131A983">
            <w:pPr>
              <w:jc w:val="center"/>
              <w:textAlignment w:val="bottom"/>
              <w:rPr>
                <w:rFonts w:hint="default" w:cs="宋体"/>
                <w:b/>
                <w:color w:val="000000"/>
                <w:sz w:val="32"/>
                <w:szCs w:val="32"/>
              </w:rPr>
            </w:pPr>
            <w:r>
              <w:rPr>
                <w:rFonts w:cs="宋体"/>
                <w:b/>
                <w:color w:val="000000"/>
                <w:sz w:val="32"/>
                <w:szCs w:val="32"/>
              </w:rPr>
              <w:t>收入决算表</w:t>
            </w:r>
          </w:p>
        </w:tc>
      </w:tr>
      <w:tr w14:paraId="43447D1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B9DA1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丰都县公共房屋保障中心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0241936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BBD90C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7AF3C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166DF7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50749F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F3D71F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2E753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D66053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8ECF3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58E90F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6E75F1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A5E1A4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F0D89A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9138B0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355A26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ACCB4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374FAD">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997F63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31E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F2BCB">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5D9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78011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53753">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23C7">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3DDA">
            <w:pPr>
              <w:jc w:val="center"/>
              <w:textAlignment w:val="center"/>
              <w:rPr>
                <w:rFonts w:hint="default" w:cs="宋体"/>
                <w:b/>
                <w:color w:val="000000"/>
                <w:sz w:val="20"/>
                <w:szCs w:val="20"/>
              </w:rPr>
            </w:pPr>
            <w:r>
              <w:rPr>
                <w:rFonts w:cs="宋体"/>
                <w:b/>
                <w:color w:val="000000"/>
                <w:sz w:val="20"/>
                <w:szCs w:val="20"/>
              </w:rPr>
              <w:t>其他收入</w:t>
            </w:r>
          </w:p>
        </w:tc>
      </w:tr>
      <w:tr w14:paraId="2BE9FED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375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227DB2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01D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11D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7B47">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3DD0C">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9EAE">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6E3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801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D5E1">
            <w:pPr>
              <w:jc w:val="center"/>
              <w:rPr>
                <w:rFonts w:hint="default" w:cs="宋体"/>
                <w:b/>
                <w:color w:val="000000"/>
                <w:sz w:val="20"/>
                <w:szCs w:val="20"/>
              </w:rPr>
            </w:pPr>
          </w:p>
        </w:tc>
      </w:tr>
      <w:tr w14:paraId="0388E40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332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4952E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C2C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5A06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F257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F4E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8F9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6F8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507E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7479">
            <w:pPr>
              <w:jc w:val="center"/>
              <w:rPr>
                <w:rFonts w:hint="default" w:cs="宋体"/>
                <w:b/>
                <w:color w:val="000000"/>
                <w:sz w:val="20"/>
                <w:szCs w:val="20"/>
              </w:rPr>
            </w:pPr>
          </w:p>
        </w:tc>
      </w:tr>
      <w:tr w14:paraId="1554331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DF0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243CA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173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4F4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C58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DF4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AD9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F62C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FE4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4805">
            <w:pPr>
              <w:jc w:val="center"/>
              <w:rPr>
                <w:rFonts w:hint="default" w:cs="宋体"/>
                <w:b/>
                <w:color w:val="000000"/>
                <w:sz w:val="20"/>
                <w:szCs w:val="20"/>
              </w:rPr>
            </w:pPr>
          </w:p>
        </w:tc>
      </w:tr>
      <w:tr w14:paraId="0865AFF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C63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17B37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238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B7EE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CCC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C48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7621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24B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F84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62EF">
            <w:pPr>
              <w:jc w:val="center"/>
              <w:rPr>
                <w:rFonts w:hint="default" w:cs="宋体"/>
                <w:b/>
                <w:color w:val="000000"/>
                <w:sz w:val="20"/>
                <w:szCs w:val="20"/>
              </w:rPr>
            </w:pPr>
          </w:p>
        </w:tc>
      </w:tr>
      <w:tr w14:paraId="61649A7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515E">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18F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15,118.98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CE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15,118.98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05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19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1B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6C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2C8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6BF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D7B27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C999">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47847">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D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C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5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4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E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D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C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D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AEB1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446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6804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6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D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9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7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F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5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3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9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08F1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656F">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E82FE">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F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B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A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6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0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4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2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1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1046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1B19">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90B2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2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C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A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D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0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7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8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6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EF83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9D8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B0CAC">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7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2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6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1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D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3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5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C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39F2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A6D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AD6C6">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F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D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5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3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0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F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C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E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A05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9EB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747C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1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8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5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5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B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0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D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0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59C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59F0">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DF1E">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C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5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A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8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E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B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C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E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A016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14C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382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2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8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F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F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8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5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1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6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B70B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94A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35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2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A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F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5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E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4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1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C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46B0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4A5E">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5D05C">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F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6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0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4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6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6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1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1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11F9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B916">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FF25">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F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B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0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B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B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F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D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A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5760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4096">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FA33">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9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5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2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D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5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A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1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4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96B1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3B13">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C4B3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9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14,637.76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7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14,637.76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E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1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6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3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3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D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295A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B67C">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40A8A">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1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D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5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9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3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3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6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1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2B74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69C3">
            <w:pPr>
              <w:textAlignment w:val="center"/>
              <w:rPr>
                <w:rFonts w:hint="default" w:cs="宋体"/>
                <w:color w:val="000000"/>
                <w:sz w:val="20"/>
                <w:szCs w:val="20"/>
              </w:rPr>
            </w:pPr>
            <w:r>
              <w:rPr>
                <w:rFonts w:cs="宋体"/>
                <w:color w:val="000000"/>
                <w:sz w:val="20"/>
                <w:szCs w:val="20"/>
              </w:rPr>
              <w:t>2210101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EE299">
            <w:pPr>
              <w:textAlignment w:val="center"/>
              <w:rPr>
                <w:rFonts w:hint="default" w:cs="宋体"/>
                <w:color w:val="000000"/>
                <w:sz w:val="20"/>
                <w:szCs w:val="20"/>
              </w:rPr>
            </w:pPr>
            <w:r>
              <w:rPr>
                <w:rFonts w:cs="宋体"/>
                <w:color w:val="000000"/>
                <w:sz w:val="20"/>
                <w:szCs w:val="20"/>
              </w:rPr>
              <w:t>廉租住房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6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0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4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9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7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5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9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1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E487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CC8D">
            <w:pPr>
              <w:textAlignment w:val="center"/>
              <w:rPr>
                <w:rFonts w:hint="default" w:cs="宋体"/>
                <w:color w:val="000000"/>
                <w:sz w:val="20"/>
                <w:szCs w:val="20"/>
              </w:rPr>
            </w:pPr>
            <w:r>
              <w:rPr>
                <w:rFonts w:cs="宋体"/>
                <w:color w:val="000000"/>
                <w:sz w:val="20"/>
                <w:szCs w:val="20"/>
              </w:rPr>
              <w:t>2210107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C3406">
            <w:pPr>
              <w:textAlignment w:val="center"/>
              <w:rPr>
                <w:rFonts w:hint="default" w:cs="宋体"/>
                <w:color w:val="000000"/>
                <w:sz w:val="20"/>
                <w:szCs w:val="20"/>
              </w:rPr>
            </w:pPr>
            <w:r>
              <w:rPr>
                <w:rFonts w:cs="宋体"/>
                <w:color w:val="000000"/>
                <w:sz w:val="20"/>
                <w:szCs w:val="20"/>
              </w:rPr>
              <w:t>保障性住房租金补贴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C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8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3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B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6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7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D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A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2136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3B4F">
            <w:pPr>
              <w:textAlignment w:val="center"/>
              <w:rPr>
                <w:rFonts w:hint="default" w:cs="宋体"/>
                <w:color w:val="000000"/>
                <w:sz w:val="20"/>
                <w:szCs w:val="20"/>
              </w:rPr>
            </w:pPr>
            <w:r>
              <w:rPr>
                <w:rFonts w:cs="宋体"/>
                <w:color w:val="000000"/>
                <w:sz w:val="20"/>
                <w:szCs w:val="20"/>
              </w:rPr>
              <w:t>2210108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6117">
            <w:pPr>
              <w:textAlignment w:val="center"/>
              <w:rPr>
                <w:rFonts w:hint="default" w:cs="宋体"/>
                <w:color w:val="000000"/>
                <w:sz w:val="20"/>
                <w:szCs w:val="20"/>
              </w:rPr>
            </w:pPr>
            <w:r>
              <w:rPr>
                <w:rFonts w:cs="宋体"/>
                <w:color w:val="000000"/>
                <w:sz w:val="20"/>
                <w:szCs w:val="20"/>
              </w:rPr>
              <w:t>老旧小区改造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4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4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4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5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D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C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1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9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0CED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DC38">
            <w:pPr>
              <w:textAlignment w:val="center"/>
              <w:rPr>
                <w:rFonts w:hint="default" w:cs="宋体"/>
                <w:color w:val="000000"/>
                <w:sz w:val="20"/>
                <w:szCs w:val="20"/>
              </w:rPr>
            </w:pPr>
            <w:r>
              <w:rPr>
                <w:rFonts w:cs="宋体"/>
                <w:color w:val="000000"/>
                <w:sz w:val="20"/>
                <w:szCs w:val="20"/>
              </w:rPr>
              <w:t>2210110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BF5D6">
            <w:pPr>
              <w:textAlignment w:val="center"/>
              <w:rPr>
                <w:rFonts w:hint="default" w:cs="宋体"/>
                <w:color w:val="000000"/>
                <w:sz w:val="20"/>
                <w:szCs w:val="20"/>
              </w:rPr>
            </w:pPr>
            <w:r>
              <w:rPr>
                <w:rFonts w:cs="宋体"/>
                <w:color w:val="000000"/>
                <w:sz w:val="20"/>
                <w:szCs w:val="20"/>
              </w:rPr>
              <w:t>保障性租赁住房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C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9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4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4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9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5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B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E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151E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5642">
            <w:pPr>
              <w:textAlignment w:val="center"/>
              <w:rPr>
                <w:rFonts w:hint="default" w:cs="宋体"/>
                <w:color w:val="000000"/>
                <w:sz w:val="20"/>
                <w:szCs w:val="20"/>
              </w:rPr>
            </w:pPr>
            <w:r>
              <w:rPr>
                <w:rFonts w:cs="宋体"/>
                <w:color w:val="000000"/>
                <w:sz w:val="20"/>
                <w:szCs w:val="20"/>
              </w:rPr>
              <w:t>2210199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E8618">
            <w:pPr>
              <w:textAlignment w:val="center"/>
              <w:rPr>
                <w:rFonts w:hint="default" w:cs="宋体"/>
                <w:color w:val="000000"/>
                <w:sz w:val="20"/>
                <w:szCs w:val="20"/>
              </w:rPr>
            </w:pPr>
            <w:r>
              <w:rPr>
                <w:rFonts w:cs="宋体"/>
                <w:color w:val="000000"/>
                <w:sz w:val="20"/>
                <w:szCs w:val="20"/>
              </w:rPr>
              <w:t>其他保障性安居工程支出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6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11,917.12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5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11,917.12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E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C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2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C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1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6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D25A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9A5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6DB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F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9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B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D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1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8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B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38B4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5084">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627E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E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E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4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F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D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A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B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4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EF5B6B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62B8CF1">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7A6F5D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9B9C6D">
            <w:pPr>
              <w:jc w:val="center"/>
              <w:textAlignment w:val="bottom"/>
              <w:rPr>
                <w:rFonts w:hint="default" w:cs="宋体"/>
                <w:b/>
                <w:color w:val="000000"/>
                <w:sz w:val="32"/>
                <w:szCs w:val="32"/>
              </w:rPr>
            </w:pPr>
            <w:r>
              <w:rPr>
                <w:rFonts w:cs="宋体"/>
                <w:b/>
                <w:color w:val="000000"/>
                <w:sz w:val="32"/>
                <w:szCs w:val="32"/>
              </w:rPr>
              <w:t>支出决算表</w:t>
            </w:r>
          </w:p>
        </w:tc>
      </w:tr>
      <w:tr w14:paraId="420BE80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5F9226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丰都县公共房屋保障中心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96B9D5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302983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897AD9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A9B134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62130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57FBC8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3C0586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6304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8931D4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4C781B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4A4BCC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CFFD4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9353B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1720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0A2C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428E">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E3B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9B9D">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89E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2BF0">
            <w:pPr>
              <w:jc w:val="center"/>
              <w:textAlignment w:val="center"/>
              <w:rPr>
                <w:rFonts w:hint="default" w:cs="宋体"/>
                <w:b/>
                <w:color w:val="000000"/>
                <w:sz w:val="20"/>
                <w:szCs w:val="20"/>
              </w:rPr>
            </w:pPr>
            <w:r>
              <w:rPr>
                <w:rFonts w:cs="宋体"/>
                <w:b/>
                <w:color w:val="000000"/>
                <w:sz w:val="20"/>
                <w:szCs w:val="20"/>
              </w:rPr>
              <w:t>对附属单位补助支出</w:t>
            </w:r>
          </w:p>
        </w:tc>
      </w:tr>
      <w:tr w14:paraId="35238C9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84F4">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3EDD3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BDF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A1F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E65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858C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6B9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4423">
            <w:pPr>
              <w:jc w:val="center"/>
              <w:rPr>
                <w:rFonts w:hint="default" w:cs="宋体"/>
                <w:b/>
                <w:color w:val="000000"/>
                <w:sz w:val="20"/>
                <w:szCs w:val="20"/>
              </w:rPr>
            </w:pPr>
          </w:p>
        </w:tc>
      </w:tr>
      <w:tr w14:paraId="716B427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D82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64496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DB6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274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5991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B06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14F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56B2">
            <w:pPr>
              <w:jc w:val="center"/>
              <w:rPr>
                <w:rFonts w:hint="default" w:cs="宋体"/>
                <w:b/>
                <w:color w:val="000000"/>
                <w:sz w:val="20"/>
                <w:szCs w:val="20"/>
              </w:rPr>
            </w:pPr>
          </w:p>
        </w:tc>
      </w:tr>
      <w:tr w14:paraId="63F24D5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848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026DD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440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9C0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258E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092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DC8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81D2">
            <w:pPr>
              <w:jc w:val="center"/>
              <w:rPr>
                <w:rFonts w:hint="default" w:cs="宋体"/>
                <w:b/>
                <w:color w:val="000000"/>
                <w:sz w:val="20"/>
                <w:szCs w:val="20"/>
              </w:rPr>
            </w:pPr>
          </w:p>
        </w:tc>
      </w:tr>
      <w:tr w14:paraId="1ECB5B59">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6D7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13AA5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606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B77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E6E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EFE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B2A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A108B">
            <w:pPr>
              <w:jc w:val="center"/>
              <w:rPr>
                <w:rFonts w:hint="default" w:cs="宋体"/>
                <w:b/>
                <w:color w:val="000000"/>
                <w:sz w:val="20"/>
                <w:szCs w:val="20"/>
              </w:rPr>
            </w:pPr>
          </w:p>
        </w:tc>
      </w:tr>
      <w:tr w14:paraId="16D69AA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FA8F">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027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15,118.98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AF9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495.25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3B2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14,623.72</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8BD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AED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458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2185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956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6F17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A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7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7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E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5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5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15C7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8C4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00C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E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4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8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6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3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9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4EAA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9DA4">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8862">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8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D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7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5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D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E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3BBB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88A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CA54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9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5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9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4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9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A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4111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6BB6">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17F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8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B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7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0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F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D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2F1C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75A4">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D590">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9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E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A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3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6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B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B633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F51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92A1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4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4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F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D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9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6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3C92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4DB2">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4A09">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2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E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F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2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B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2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21B8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DDC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47B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D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6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9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6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E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7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F6BE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8450">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425A">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5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1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1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2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6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9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E212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DB87">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18071">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0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6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C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2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C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5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274D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65B8">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BAECA">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E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F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F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2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D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F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A5DC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7B32">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C1F21">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7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F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1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8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C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5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21B9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EAF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B625D">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2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14,637.76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D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3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14,616.52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7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5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A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23FB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6256">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C2825">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5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3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6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14,616.52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6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4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D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41F4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CE3C">
            <w:pPr>
              <w:textAlignment w:val="center"/>
              <w:rPr>
                <w:rFonts w:hint="default" w:cs="宋体"/>
                <w:color w:val="000000"/>
                <w:sz w:val="20"/>
                <w:szCs w:val="20"/>
              </w:rPr>
            </w:pPr>
            <w:r>
              <w:rPr>
                <w:rFonts w:cs="宋体"/>
                <w:color w:val="000000"/>
                <w:sz w:val="20"/>
                <w:szCs w:val="20"/>
              </w:rPr>
              <w:t>2210101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A9C71">
            <w:pPr>
              <w:textAlignment w:val="center"/>
              <w:rPr>
                <w:rFonts w:hint="default" w:cs="宋体"/>
                <w:color w:val="000000"/>
                <w:sz w:val="20"/>
                <w:szCs w:val="20"/>
              </w:rPr>
            </w:pPr>
            <w:r>
              <w:rPr>
                <w:rFonts w:cs="宋体"/>
                <w:color w:val="000000"/>
                <w:sz w:val="20"/>
                <w:szCs w:val="20"/>
              </w:rPr>
              <w:t>廉租住房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8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8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0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487.39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F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B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F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31EC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0317">
            <w:pPr>
              <w:textAlignment w:val="center"/>
              <w:rPr>
                <w:rFonts w:hint="default" w:cs="宋体"/>
                <w:color w:val="000000"/>
                <w:sz w:val="20"/>
                <w:szCs w:val="20"/>
              </w:rPr>
            </w:pPr>
            <w:r>
              <w:rPr>
                <w:rFonts w:cs="宋体"/>
                <w:color w:val="000000"/>
                <w:sz w:val="20"/>
                <w:szCs w:val="20"/>
              </w:rPr>
              <w:t>2210107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1F93">
            <w:pPr>
              <w:textAlignment w:val="center"/>
              <w:rPr>
                <w:rFonts w:hint="default" w:cs="宋体"/>
                <w:color w:val="000000"/>
                <w:sz w:val="20"/>
                <w:szCs w:val="20"/>
              </w:rPr>
            </w:pPr>
            <w:r>
              <w:rPr>
                <w:rFonts w:cs="宋体"/>
                <w:color w:val="000000"/>
                <w:sz w:val="20"/>
                <w:szCs w:val="20"/>
              </w:rPr>
              <w:t>保障性住房租金补贴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A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7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B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A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C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5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029E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DCD3">
            <w:pPr>
              <w:textAlignment w:val="center"/>
              <w:rPr>
                <w:rFonts w:hint="default" w:cs="宋体"/>
                <w:color w:val="000000"/>
                <w:sz w:val="20"/>
                <w:szCs w:val="20"/>
              </w:rPr>
            </w:pPr>
            <w:r>
              <w:rPr>
                <w:rFonts w:cs="宋体"/>
                <w:color w:val="000000"/>
                <w:sz w:val="20"/>
                <w:szCs w:val="20"/>
              </w:rPr>
              <w:t>2210108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77496">
            <w:pPr>
              <w:textAlignment w:val="center"/>
              <w:rPr>
                <w:rFonts w:hint="default" w:cs="宋体"/>
                <w:color w:val="000000"/>
                <w:sz w:val="20"/>
                <w:szCs w:val="20"/>
              </w:rPr>
            </w:pPr>
            <w:r>
              <w:rPr>
                <w:rFonts w:cs="宋体"/>
                <w:color w:val="000000"/>
                <w:sz w:val="20"/>
                <w:szCs w:val="20"/>
              </w:rPr>
              <w:t>老旧小区改造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0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B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0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3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6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E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2192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B902">
            <w:pPr>
              <w:textAlignment w:val="center"/>
              <w:rPr>
                <w:rFonts w:hint="default" w:cs="宋体"/>
                <w:color w:val="000000"/>
                <w:sz w:val="20"/>
                <w:szCs w:val="20"/>
              </w:rPr>
            </w:pPr>
            <w:r>
              <w:rPr>
                <w:rFonts w:cs="宋体"/>
                <w:color w:val="000000"/>
                <w:sz w:val="20"/>
                <w:szCs w:val="20"/>
              </w:rPr>
              <w:t>2210110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A19C5">
            <w:pPr>
              <w:textAlignment w:val="center"/>
              <w:rPr>
                <w:rFonts w:hint="default" w:cs="宋体"/>
                <w:color w:val="000000"/>
                <w:sz w:val="20"/>
                <w:szCs w:val="20"/>
              </w:rPr>
            </w:pPr>
            <w:r>
              <w:rPr>
                <w:rFonts w:cs="宋体"/>
                <w:color w:val="000000"/>
                <w:sz w:val="20"/>
                <w:szCs w:val="20"/>
              </w:rPr>
              <w:t>保障性租赁住房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3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D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D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9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9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1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D6B4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47EF">
            <w:pPr>
              <w:textAlignment w:val="center"/>
              <w:rPr>
                <w:rFonts w:hint="default" w:cs="宋体"/>
                <w:color w:val="000000"/>
                <w:sz w:val="20"/>
                <w:szCs w:val="20"/>
              </w:rPr>
            </w:pPr>
            <w:r>
              <w:rPr>
                <w:rFonts w:cs="宋体"/>
                <w:color w:val="000000"/>
                <w:sz w:val="20"/>
                <w:szCs w:val="20"/>
              </w:rPr>
              <w:t>2210199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30A5">
            <w:pPr>
              <w:textAlignment w:val="center"/>
              <w:rPr>
                <w:rFonts w:hint="default" w:cs="宋体"/>
                <w:color w:val="000000"/>
                <w:sz w:val="20"/>
                <w:szCs w:val="20"/>
              </w:rPr>
            </w:pPr>
            <w:r>
              <w:rPr>
                <w:rFonts w:cs="宋体"/>
                <w:color w:val="000000"/>
                <w:sz w:val="20"/>
                <w:szCs w:val="20"/>
              </w:rPr>
              <w:t>其他保障性安居工程支出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C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11,917.12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7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A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11,917.12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0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A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B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BBFD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3BAD">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BA2B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0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D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4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C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5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5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A8C2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DBC3">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171C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F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8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9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9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4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2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8DE5B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35C9540">
      <w:pPr>
        <w:rPr>
          <w:rFonts w:hint="default" w:cs="宋体"/>
          <w:sz w:val="21"/>
          <w:szCs w:val="21"/>
        </w:rPr>
      </w:pPr>
      <w:r>
        <w:rPr>
          <w:rFonts w:cs="宋体"/>
          <w:sz w:val="21"/>
          <w:szCs w:val="21"/>
        </w:rPr>
        <w:br w:type="page"/>
      </w:r>
    </w:p>
    <w:p w14:paraId="35398D05">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C78C54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E39467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742AE6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E48D11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丰都县公共房屋保障中心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846D09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6A752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F9CE06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723639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58FCBF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DEAFF8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61E4FF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BE466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1E375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EC22AB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E7B62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374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165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DD055D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8C5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31C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EDEC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A60D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CFC6CB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2D2A">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D78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4E61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9DE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B299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2C0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C65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1E5AF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432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85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15,118.98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6F6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04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8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92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5D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0F5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D07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B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4A0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0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7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4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AA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B3A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FAB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C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EDF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09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2B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3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66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EA6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6E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8B8D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7CF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B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2F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B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3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E65A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03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848F0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59D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1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00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A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1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4EC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DF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CA747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614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4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B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6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7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5CE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1A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21DD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DF5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6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5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6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B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BA47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CA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A9D82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2F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81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B3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A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4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E300C">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79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88752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BB4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71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F1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0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B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AE30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3E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A2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482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2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E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4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2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E7A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E2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1A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2C1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AC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41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B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F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277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93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CC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E5D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18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4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F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7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F29C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20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E6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F5A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77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3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F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B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676D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08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A9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A75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21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37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2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1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B584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C0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54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5CF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5D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3B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F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8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7A89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34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BB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06B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1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4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F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2D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B01F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08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00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EB1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D2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8E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2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E0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AC05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67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30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6C1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F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C1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8F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95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FB2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8B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19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483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64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14,637.76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D7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14,637.76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E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9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BED2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FE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A1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A95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D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F1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D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2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6E2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91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82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539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D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7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2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2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15E6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E9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66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E8C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9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F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5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D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F2F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8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DF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0F6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A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5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B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5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75AD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4BCD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BB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8C9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C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B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2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4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59DA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DE1B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88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8B1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6C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1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8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3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13B9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0D3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26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F7E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09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4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0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F7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E36C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22B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54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15,118.98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510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59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A8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2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5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B39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2F0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26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65B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8E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42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4A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4B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E695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1BA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33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54174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020A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13FA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DF77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D379D">
            <w:pPr>
              <w:spacing w:line="200" w:lineRule="exact"/>
              <w:rPr>
                <w:rFonts w:hint="default" w:ascii="Times New Roman" w:hAnsi="Times New Roman"/>
                <w:color w:val="000000"/>
                <w:sz w:val="18"/>
                <w:szCs w:val="18"/>
              </w:rPr>
            </w:pPr>
          </w:p>
        </w:tc>
      </w:tr>
      <w:tr w14:paraId="1D1E8C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9F0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F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F5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929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824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7CF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3CA5">
            <w:pPr>
              <w:spacing w:line="200" w:lineRule="exact"/>
              <w:jc w:val="right"/>
              <w:rPr>
                <w:rFonts w:hint="default" w:ascii="Times New Roman" w:hAnsi="Times New Roman"/>
                <w:color w:val="000000"/>
                <w:sz w:val="18"/>
                <w:szCs w:val="18"/>
              </w:rPr>
            </w:pPr>
          </w:p>
        </w:tc>
      </w:tr>
      <w:tr w14:paraId="2AE2D0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C42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E1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000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916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FCC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B1B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6330">
            <w:pPr>
              <w:spacing w:line="200" w:lineRule="exact"/>
              <w:jc w:val="right"/>
              <w:rPr>
                <w:rFonts w:hint="default" w:ascii="Times New Roman" w:hAnsi="Times New Roman"/>
                <w:color w:val="000000"/>
                <w:sz w:val="18"/>
                <w:szCs w:val="18"/>
              </w:rPr>
            </w:pPr>
          </w:p>
        </w:tc>
      </w:tr>
      <w:tr w14:paraId="520499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855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BE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15,122.18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BC3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D3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15,122.18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AE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15,122.18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6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D3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53BB76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2EEC844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F6825E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BE580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8F8BC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丰都县公共房屋保障中心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9A53C1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E2E22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CD3326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0A3D31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C232F0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0EF4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15543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7C5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E20D5B">
            <w:pPr>
              <w:jc w:val="center"/>
              <w:textAlignment w:val="center"/>
              <w:rPr>
                <w:rFonts w:hint="default" w:cs="宋体"/>
                <w:b/>
                <w:color w:val="000000"/>
                <w:sz w:val="20"/>
                <w:szCs w:val="20"/>
              </w:rPr>
            </w:pPr>
            <w:r>
              <w:rPr>
                <w:rFonts w:cs="宋体"/>
                <w:b/>
                <w:color w:val="000000"/>
                <w:sz w:val="20"/>
                <w:szCs w:val="20"/>
              </w:rPr>
              <w:t>本年支出</w:t>
            </w:r>
          </w:p>
        </w:tc>
      </w:tr>
      <w:tr w14:paraId="66C63BA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1D6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B6BA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E197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511C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6FE55">
            <w:pPr>
              <w:jc w:val="center"/>
              <w:textAlignment w:val="center"/>
              <w:rPr>
                <w:rFonts w:hint="default" w:cs="宋体"/>
                <w:b/>
                <w:color w:val="000000"/>
                <w:sz w:val="20"/>
                <w:szCs w:val="20"/>
              </w:rPr>
            </w:pPr>
            <w:r>
              <w:rPr>
                <w:rFonts w:cs="宋体"/>
                <w:b/>
                <w:color w:val="000000"/>
                <w:sz w:val="20"/>
                <w:szCs w:val="20"/>
              </w:rPr>
              <w:t>项目支出</w:t>
            </w:r>
          </w:p>
        </w:tc>
      </w:tr>
      <w:tr w14:paraId="6610AA0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9E9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B34E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7CC9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CAB4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E9417">
            <w:pPr>
              <w:jc w:val="center"/>
              <w:rPr>
                <w:rFonts w:hint="default" w:cs="宋体"/>
                <w:b/>
                <w:color w:val="000000"/>
                <w:sz w:val="20"/>
                <w:szCs w:val="20"/>
              </w:rPr>
            </w:pPr>
          </w:p>
        </w:tc>
      </w:tr>
      <w:tr w14:paraId="6805CF8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6C23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CA62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4237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E4E3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ADF77">
            <w:pPr>
              <w:jc w:val="center"/>
              <w:rPr>
                <w:rFonts w:hint="default" w:cs="宋体"/>
                <w:b/>
                <w:color w:val="000000"/>
                <w:sz w:val="20"/>
                <w:szCs w:val="20"/>
              </w:rPr>
            </w:pPr>
          </w:p>
        </w:tc>
      </w:tr>
      <w:tr w14:paraId="074282A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903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12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15,118.98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5B4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A3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14,623.72</w:t>
            </w:r>
            <w:r>
              <w:rPr>
                <w:rFonts w:ascii="Times New Roman" w:hAnsi="Times New Roman"/>
                <w:b/>
                <w:color w:val="000000"/>
                <w:sz w:val="20"/>
                <w:u w:color="auto"/>
              </w:rPr>
              <w:t xml:space="preserve"> </w:t>
            </w:r>
          </w:p>
        </w:tc>
      </w:tr>
      <w:tr w14:paraId="5DC990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0300">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CFE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D1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17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F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95B0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30E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84B5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CAA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A78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CBB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6E5F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4030">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A3227">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67C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9FB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A70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035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8FE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1115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26A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562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44F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7A10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F36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BC34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9F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AD9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56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5DEA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327B">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D318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EC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39B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703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222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7FA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305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7D4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90D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17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AC73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BC8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1F85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A5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5E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4F5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51F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091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08E4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1A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1E9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692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770E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4F1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F2A7C">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F7B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C45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2AC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A530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655F">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2FE28">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92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E9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065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14:paraId="23EF96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0B35">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CCA2">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0C5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56B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0A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14:paraId="40F8D1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F381">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B2E8">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B3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68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6F9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14:paraId="4B9E3A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6E0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FEAA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E24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14,637.76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CC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DC4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14,616.52</w:t>
            </w:r>
            <w:r>
              <w:rPr>
                <w:rFonts w:ascii="Times New Roman" w:hAnsi="Times New Roman"/>
                <w:b/>
                <w:color w:val="000000"/>
                <w:sz w:val="20"/>
                <w:u w:color="auto"/>
              </w:rPr>
              <w:t xml:space="preserve"> </w:t>
            </w:r>
          </w:p>
        </w:tc>
      </w:tr>
      <w:tr w14:paraId="2C9D9A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5275">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59770">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E71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14,616.52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3B3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7E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14,616.52</w:t>
            </w:r>
            <w:r>
              <w:rPr>
                <w:rFonts w:ascii="Times New Roman" w:hAnsi="Times New Roman"/>
                <w:b/>
                <w:color w:val="000000"/>
                <w:sz w:val="20"/>
                <w:u w:color="auto"/>
              </w:rPr>
              <w:t xml:space="preserve"> </w:t>
            </w:r>
          </w:p>
        </w:tc>
      </w:tr>
      <w:tr w14:paraId="385C33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5314">
            <w:pPr>
              <w:textAlignment w:val="center"/>
              <w:rPr>
                <w:rFonts w:hint="default" w:cs="宋体"/>
                <w:color w:val="000000"/>
                <w:sz w:val="20"/>
                <w:szCs w:val="20"/>
              </w:rPr>
            </w:pPr>
            <w:r>
              <w:rPr>
                <w:rFonts w:cs="宋体"/>
                <w:color w:val="000000"/>
                <w:sz w:val="20"/>
                <w:szCs w:val="20"/>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C1DB">
            <w:pPr>
              <w:textAlignment w:val="center"/>
              <w:rPr>
                <w:rFonts w:hint="default" w:cs="宋体"/>
                <w:color w:val="000000"/>
                <w:sz w:val="20"/>
                <w:szCs w:val="20"/>
              </w:rPr>
            </w:pPr>
            <w:r>
              <w:rPr>
                <w:rFonts w:cs="宋体"/>
                <w:color w:val="000000"/>
                <w:sz w:val="20"/>
                <w:szCs w:val="20"/>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9E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C6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AE4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487.39</w:t>
            </w:r>
            <w:r>
              <w:rPr>
                <w:rFonts w:ascii="Times New Roman" w:hAnsi="Times New Roman"/>
                <w:color w:val="000000"/>
                <w:sz w:val="20"/>
                <w:u w:color="auto"/>
              </w:rPr>
              <w:t xml:space="preserve"> </w:t>
            </w:r>
          </w:p>
        </w:tc>
      </w:tr>
      <w:tr w14:paraId="174F4A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CFD6">
            <w:pPr>
              <w:textAlignment w:val="center"/>
              <w:rPr>
                <w:rFonts w:hint="default" w:cs="宋体"/>
                <w:color w:val="000000"/>
                <w:sz w:val="20"/>
                <w:szCs w:val="20"/>
              </w:rPr>
            </w:pPr>
            <w:r>
              <w:rPr>
                <w:rFonts w:cs="宋体"/>
                <w:color w:val="000000"/>
                <w:sz w:val="20"/>
                <w:szCs w:val="20"/>
              </w:rPr>
              <w:t>2210107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DD35">
            <w:pPr>
              <w:textAlignment w:val="center"/>
              <w:rPr>
                <w:rFonts w:hint="default" w:cs="宋体"/>
                <w:color w:val="000000"/>
                <w:sz w:val="20"/>
                <w:szCs w:val="20"/>
              </w:rPr>
            </w:pPr>
            <w:r>
              <w:rPr>
                <w:rFonts w:cs="宋体"/>
                <w:color w:val="000000"/>
                <w:sz w:val="20"/>
                <w:szCs w:val="20"/>
              </w:rPr>
              <w:t>保障性住房租金补贴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15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968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237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217.04</w:t>
            </w:r>
            <w:r>
              <w:rPr>
                <w:rFonts w:ascii="Times New Roman" w:hAnsi="Times New Roman"/>
                <w:color w:val="000000"/>
                <w:sz w:val="20"/>
                <w:u w:color="auto"/>
              </w:rPr>
              <w:t xml:space="preserve"> </w:t>
            </w:r>
          </w:p>
        </w:tc>
      </w:tr>
      <w:tr w14:paraId="2B4174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72CE">
            <w:pPr>
              <w:textAlignment w:val="center"/>
              <w:rPr>
                <w:rFonts w:hint="default" w:cs="宋体"/>
                <w:color w:val="000000"/>
                <w:sz w:val="20"/>
                <w:szCs w:val="20"/>
              </w:rPr>
            </w:pPr>
            <w:r>
              <w:rPr>
                <w:rFonts w:cs="宋体"/>
                <w:color w:val="000000"/>
                <w:sz w:val="20"/>
                <w:szCs w:val="20"/>
              </w:rPr>
              <w:t>2210108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BA8A">
            <w:pPr>
              <w:textAlignment w:val="center"/>
              <w:rPr>
                <w:rFonts w:hint="default" w:cs="宋体"/>
                <w:color w:val="000000"/>
                <w:sz w:val="20"/>
                <w:szCs w:val="20"/>
              </w:rPr>
            </w:pPr>
            <w:r>
              <w:rPr>
                <w:rFonts w:cs="宋体"/>
                <w:color w:val="000000"/>
                <w:sz w:val="20"/>
                <w:szCs w:val="20"/>
              </w:rPr>
              <w:t>老旧小区改造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CE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1,912.98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7E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12C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1,912.98</w:t>
            </w:r>
            <w:r>
              <w:rPr>
                <w:rFonts w:ascii="Times New Roman" w:hAnsi="Times New Roman"/>
                <w:color w:val="000000"/>
                <w:sz w:val="20"/>
                <w:u w:color="auto"/>
              </w:rPr>
              <w:t xml:space="preserve"> </w:t>
            </w:r>
          </w:p>
        </w:tc>
      </w:tr>
      <w:tr w14:paraId="76D947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7A95">
            <w:pPr>
              <w:textAlignment w:val="center"/>
              <w:rPr>
                <w:rFonts w:hint="default"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E4161">
            <w:pPr>
              <w:textAlignment w:val="center"/>
              <w:rPr>
                <w:rFonts w:hint="default"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1A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A22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49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u w:color="auto"/>
              </w:rPr>
              <w:t xml:space="preserve"> </w:t>
            </w:r>
          </w:p>
        </w:tc>
      </w:tr>
      <w:tr w14:paraId="099B0D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05B3">
            <w:pPr>
              <w:textAlignment w:val="center"/>
              <w:rPr>
                <w:rFonts w:hint="default" w:cs="宋体"/>
                <w:color w:val="000000"/>
                <w:sz w:val="20"/>
                <w:szCs w:val="20"/>
              </w:rPr>
            </w:pPr>
            <w:r>
              <w:rPr>
                <w:rFonts w:cs="宋体"/>
                <w:color w:val="000000"/>
                <w:sz w:val="20"/>
                <w:szCs w:val="20"/>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3795F">
            <w:pPr>
              <w:textAlignment w:val="center"/>
              <w:rPr>
                <w:rFonts w:hint="default" w:cs="宋体"/>
                <w:color w:val="000000"/>
                <w:sz w:val="20"/>
                <w:szCs w:val="20"/>
              </w:rPr>
            </w:pPr>
            <w:r>
              <w:rPr>
                <w:rFonts w:cs="宋体"/>
                <w:color w:val="000000"/>
                <w:sz w:val="20"/>
                <w:szCs w:val="20"/>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F70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11,917.12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A8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45A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11,917.12</w:t>
            </w:r>
            <w:r>
              <w:rPr>
                <w:rFonts w:ascii="Times New Roman" w:hAnsi="Times New Roman"/>
                <w:color w:val="000000"/>
                <w:sz w:val="20"/>
                <w:u w:color="auto"/>
              </w:rPr>
              <w:t xml:space="preserve"> </w:t>
            </w:r>
          </w:p>
        </w:tc>
      </w:tr>
      <w:tr w14:paraId="04A696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AAFB">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1B12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7D3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9AC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C8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73F1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712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BAD2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A8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9CC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8E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DF8A2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9002892">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D17C01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9C3F43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365C06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4019AA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丰都县公共房屋保障中心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78D450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329546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B8DF6C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65695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0A104D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7CFF2C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B2192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EE8676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A5F79E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C6F74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F1E85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97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4B5C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482657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6B8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972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A1B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39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25A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21A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6E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6BB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207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F94111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935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5D87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09C5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3EC8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F36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D09D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92C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9562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51A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2654D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3E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00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03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9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5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62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B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F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F9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FC52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D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1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2A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E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84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33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76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1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08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7A3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C2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1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0C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9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2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CD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3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6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14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0A7F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2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84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B1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A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E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0F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7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0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60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4E7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8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0B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95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8D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E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7C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6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4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E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AB6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24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EA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F7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D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7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3F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0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4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AE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158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8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E2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25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2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B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0B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A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A9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2C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247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3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AB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47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A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E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D4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5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D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6A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8E14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5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6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27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6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8F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C8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F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50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5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E0EF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7D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57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9E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54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E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AF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B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6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78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BE1E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17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7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37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C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E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D7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3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F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75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9E30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B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CF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48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B9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9D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24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D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7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4E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6C8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B1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0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88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97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8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36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3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1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06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80B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9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1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FB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6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8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C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58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2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97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C7A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9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77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C7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A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D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9B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FB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A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D6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CA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9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82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0F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4E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72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3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85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71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8691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A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EA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B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E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E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05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9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5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E7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AFA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D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E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2C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1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F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7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F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86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6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409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96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2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8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42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DB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3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BA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2D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68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DF7B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86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6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13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33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D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5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C5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1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8D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E79D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F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F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66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67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93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65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09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6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2B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2DD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4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FB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CE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C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13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C8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E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E8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D3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13AE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9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E3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1C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7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7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8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7C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F89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24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E18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4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6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93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0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A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FA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C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A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54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645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EC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56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C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D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2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62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F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D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4C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BE7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A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5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37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5F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2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76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2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86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48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9FC8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7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8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75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1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6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76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8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A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71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D51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97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A5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360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3F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B2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37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7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B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09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9C5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CD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D8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01B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8C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6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D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05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37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DA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D04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E9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9F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82D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3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20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5F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B9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62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4E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0C45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61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B6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148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FF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E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72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11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0C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9B6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563B8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97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AA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67B1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3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D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B0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8A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9C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8B1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6BEFA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E9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E3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903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54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71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6A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E5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0D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6FA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3008CC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2F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7B979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444.44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9C2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606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50.81</w:t>
            </w:r>
            <w:r>
              <w:rPr>
                <w:rFonts w:ascii="Times New Roman" w:hAnsi="Times New Roman"/>
                <w:color w:val="000000"/>
                <w:sz w:val="18"/>
                <w:u w:color="auto"/>
              </w:rPr>
              <w:t xml:space="preserve"> </w:t>
            </w:r>
          </w:p>
        </w:tc>
      </w:tr>
    </w:tbl>
    <w:p w14:paraId="4118EC7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8AD82F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3A212A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CB0C18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70C1B7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丰都县公共房屋保障中心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816985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5DF09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242EA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354DC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E973F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394B52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08307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508FF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3484F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93861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B314AE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657A8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913CC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B4B68">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39822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D3B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1C78D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A5BEF">
            <w:pPr>
              <w:jc w:val="center"/>
              <w:textAlignment w:val="center"/>
              <w:rPr>
                <w:rFonts w:hint="default" w:cs="宋体"/>
                <w:b/>
                <w:color w:val="000000"/>
                <w:sz w:val="20"/>
                <w:szCs w:val="20"/>
              </w:rPr>
            </w:pPr>
            <w:r>
              <w:rPr>
                <w:rFonts w:cs="宋体"/>
                <w:b/>
                <w:color w:val="000000"/>
                <w:sz w:val="20"/>
                <w:szCs w:val="20"/>
              </w:rPr>
              <w:t>年末结转和结余</w:t>
            </w:r>
          </w:p>
        </w:tc>
      </w:tr>
      <w:tr w14:paraId="241E01D8">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6E6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459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76AA2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158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502A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2FC5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07F4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A0F4">
            <w:pPr>
              <w:jc w:val="center"/>
              <w:rPr>
                <w:rFonts w:hint="default" w:cs="宋体"/>
                <w:b/>
                <w:color w:val="000000"/>
                <w:sz w:val="20"/>
                <w:szCs w:val="20"/>
              </w:rPr>
            </w:pPr>
          </w:p>
        </w:tc>
      </w:tr>
      <w:tr w14:paraId="7C86CBC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FC51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752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3C25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08B0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FFE0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24C2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D7D1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ED72">
            <w:pPr>
              <w:jc w:val="center"/>
              <w:rPr>
                <w:rFonts w:hint="default" w:cs="宋体"/>
                <w:b/>
                <w:color w:val="000000"/>
                <w:sz w:val="20"/>
                <w:szCs w:val="20"/>
              </w:rPr>
            </w:pPr>
          </w:p>
        </w:tc>
      </w:tr>
      <w:tr w14:paraId="75F5F107">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09A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AA6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6CC9A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521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79D8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5DA9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D602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E04EA">
            <w:pPr>
              <w:jc w:val="center"/>
              <w:rPr>
                <w:rFonts w:hint="default" w:cs="宋体"/>
                <w:b/>
                <w:color w:val="000000"/>
                <w:sz w:val="20"/>
                <w:szCs w:val="20"/>
              </w:rPr>
            </w:pPr>
          </w:p>
        </w:tc>
      </w:tr>
      <w:tr w14:paraId="5FED8BA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6BF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708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618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008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74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972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D0B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9F3B81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9EB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D96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D63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B0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9A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01A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A67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60B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3F3B48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CD8943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0B190">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E17B39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03C68F3">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F9A9B8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丰都县公共房屋保障中心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9B9E3E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219C7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DB5E62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D5A11C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A8A3E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D4AE20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95F9E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B2B3E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AB1E0">
            <w:pPr>
              <w:jc w:val="center"/>
              <w:textAlignment w:val="bottom"/>
              <w:rPr>
                <w:rFonts w:hint="default" w:cs="宋体"/>
                <w:b/>
                <w:color w:val="000000"/>
                <w:sz w:val="20"/>
                <w:szCs w:val="20"/>
              </w:rPr>
            </w:pPr>
            <w:r>
              <w:rPr>
                <w:rFonts w:cs="宋体"/>
                <w:b/>
                <w:color w:val="000000"/>
                <w:sz w:val="20"/>
                <w:szCs w:val="20"/>
              </w:rPr>
              <w:t>本年支出</w:t>
            </w:r>
          </w:p>
        </w:tc>
      </w:tr>
      <w:tr w14:paraId="0EFB62E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A03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CE04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444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44364">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526A0">
            <w:pPr>
              <w:jc w:val="center"/>
              <w:textAlignment w:val="center"/>
              <w:rPr>
                <w:rFonts w:hint="default" w:cs="宋体"/>
                <w:b/>
                <w:color w:val="000000"/>
                <w:sz w:val="20"/>
                <w:szCs w:val="20"/>
              </w:rPr>
            </w:pPr>
            <w:r>
              <w:rPr>
                <w:rFonts w:cs="宋体"/>
                <w:b/>
                <w:color w:val="000000"/>
                <w:sz w:val="20"/>
                <w:szCs w:val="20"/>
              </w:rPr>
              <w:t>项目支出</w:t>
            </w:r>
          </w:p>
        </w:tc>
      </w:tr>
      <w:tr w14:paraId="30266B7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C4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96BA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302C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8772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FF7E8">
            <w:pPr>
              <w:jc w:val="center"/>
              <w:rPr>
                <w:rFonts w:hint="default" w:cs="宋体"/>
                <w:b/>
                <w:color w:val="000000"/>
                <w:sz w:val="20"/>
                <w:szCs w:val="20"/>
              </w:rPr>
            </w:pPr>
          </w:p>
        </w:tc>
      </w:tr>
      <w:tr w14:paraId="16324A1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584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0209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1BEC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0F5A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82E0F">
            <w:pPr>
              <w:jc w:val="center"/>
              <w:rPr>
                <w:rFonts w:hint="default" w:cs="宋体"/>
                <w:b/>
                <w:color w:val="000000"/>
                <w:sz w:val="20"/>
                <w:szCs w:val="20"/>
              </w:rPr>
            </w:pPr>
          </w:p>
        </w:tc>
      </w:tr>
      <w:tr w14:paraId="6B23F9E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652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68D4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EB8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8477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0AA5C">
            <w:pPr>
              <w:jc w:val="center"/>
              <w:rPr>
                <w:rFonts w:hint="default" w:cs="宋体"/>
                <w:b/>
                <w:color w:val="000000"/>
                <w:sz w:val="20"/>
                <w:szCs w:val="20"/>
              </w:rPr>
            </w:pPr>
          </w:p>
        </w:tc>
      </w:tr>
      <w:tr w14:paraId="46B1CFC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302A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B8C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36C2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1C2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4A2ED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472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1BB0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0FA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97E7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2A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5A9B1D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A82952B">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7FD43F7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B43A53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69FC3E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441B95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5D4142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E44E0E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319543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BF731F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618F11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FB87A4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丰都县公共房屋保障中心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3780F2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9F0F41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2B25F1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346BB6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CC6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984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937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AD8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B0F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668C62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C20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502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6D9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58F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19F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F61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7D1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A9F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5F6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299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670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34B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C53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A7A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707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F4E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3AA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E6B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E2C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ABD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ABA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152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E101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B0830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7AE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A40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19F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5F5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F72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052E0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FB1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6D70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4DF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D3E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7C6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5E0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C10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C55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312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4CA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9C8F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84E5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5D6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17F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FBF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48B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9EB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70D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0A9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6AC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DF9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AFA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7A10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5ECDB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EE4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5A1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BD4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2DB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E3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889E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928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8B4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4C9C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EA6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D65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48C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E90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B20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9F9E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CE2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8F2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387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2DD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9C6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5C5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13F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191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372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22B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6B9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743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C0B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908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A1CD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C0B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14E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963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65E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A39E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B5F6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3A6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3A1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7C3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F4C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F1A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4696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6B7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EA6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A32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8F4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93D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A27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541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18B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E0D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68A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0C95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705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767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921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D64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A34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99B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BD6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61F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B21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2CF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1DF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F1A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F15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DB0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324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B74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A80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2F7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696B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5F2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07C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B9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14A3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6F0E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3539B1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844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DC5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133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17C9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14C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9E9C2C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62D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79F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F68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9CD8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9DCC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0DF844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73D3">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AFCA2B">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AFCA2B">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F50D">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C001F7">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7C001F7">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790D62D">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790D62D">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9A0A">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YWQ4MjE3NTcxZGEyNzczOTBiNWQxMjA2NjZkNWY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17248A"/>
    <w:rsid w:val="086C12F4"/>
    <w:rsid w:val="08705944"/>
    <w:rsid w:val="08BA052C"/>
    <w:rsid w:val="08DB07BA"/>
    <w:rsid w:val="093B3253"/>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BC589B"/>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autoRedefine/>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autoRedefine/>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autoRedefine/>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5068</Words>
  <Characters>5678</Characters>
  <Lines>186</Lines>
  <Paragraphs>52</Paragraphs>
  <TotalTime>16</TotalTime>
  <ScaleCrop>false</ScaleCrop>
  <LinksUpToDate>false</LinksUpToDate>
  <CharactersWithSpaces>5734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桂圆</cp:lastModifiedBy>
  <dcterms:modified xsi:type="dcterms:W3CDTF">2025-09-11T01:39:05Z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E4C559CF254640E2B906F0DFAB3EA55C_13</vt:lpwstr>
  </property>
  <property fmtid="{D5CDD505-2E9C-101B-9397-08002B2CF9AE}" pid="4" name="KSOTemplateDocerSaveRecord">
    <vt:lpwstr>eyJoZGlkIjoiZTBkZGEwMWRlN2Q5NDZlZTgwZmQ0OWEzOWE0ZTg4ZjUiLCJ1c2VySWQiOiI1NzUzNjYyNTIifQ==</vt:lpwstr>
  </property>
</Properties>
</file>