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老年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健康管理服务指南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服务对象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辖区65岁及以上老年人。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根据国家基本公共卫生服务规范（第三版），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每年为辖区65岁及以上老年人提供1次健康管理服务，包括生活方式和健康状况评估、体格检查、辅助检查和健康指导。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1.生活方式和健康状况评估。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通过问诊及老年人健康状态自评了解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其基本健康状况、体育锻炼、饮食、吸烟、饮酒、慢性疾病常见症状、既往所患疾病、治疗及目前用药和生活自理能力等情况。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体格检查。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包括体温、脉搏、呼吸、血压、身高、体重、腰围、皮肤、浅表淋巴结、肺部、心脏、腹部等常规体格检查，并对口腔、视力、听力和运动功能等进行粗测判断。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辅助检查。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血常规、尿常规、肝功能（血清谷草转氨酶、血清谷丙转氨酶和总胆红素）、肾功能（血清肌酐和血尿素）、空腹血糖、血脂（总胆固醇、甘油三酯、低密度脂蛋白胆固醇、高密度脂蛋白胆固醇）、心电图和腹部B超（肝胆胰脾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健康指导。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告知评价结果并进行相应健康指导。</w:t>
      </w:r>
    </w:p>
    <w:p>
      <w:pPr>
        <w:bidi w:val="0"/>
        <w:rPr>
          <w:rFonts w:hint="eastAsia"/>
        </w:rPr>
      </w:pPr>
      <w:r>
        <w:pict>
          <v:line id="_x0000_s1035" o:spid="_x0000_s1035" o:spt="20" style="position:absolute;left:0pt;flip:y;margin-left:542.1pt;margin-top:5.45pt;height:0.6pt;width:33.15pt;z-index:25165926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sectPr>
      <w:pgSz w:w="11906" w:h="16838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340"/>
    <w:rsid w:val="00196B9A"/>
    <w:rsid w:val="007F4739"/>
    <w:rsid w:val="00E82340"/>
    <w:rsid w:val="056106F1"/>
    <w:rsid w:val="11BFF9D0"/>
    <w:rsid w:val="1BBD232A"/>
    <w:rsid w:val="20C97C51"/>
    <w:rsid w:val="3D485717"/>
    <w:rsid w:val="3EBE5933"/>
    <w:rsid w:val="5C1411B9"/>
    <w:rsid w:val="73C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502</Words>
  <Characters>510</Characters>
  <Lines>3</Lines>
  <Paragraphs>1</Paragraphs>
  <TotalTime>10</TotalTime>
  <ScaleCrop>false</ScaleCrop>
  <LinksUpToDate>false</LinksUpToDate>
  <CharactersWithSpaces>510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2025-08-05T11:05:00Z</dcterms:created>
  <dc:creator>Microsoft</dc:creator>
  <cp:lastModifiedBy>卫健委机要秘书</cp:lastModifiedBy>
  <dcterms:modified xsi:type="dcterms:W3CDTF">2025-08-06T18:37:15Z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eyJoZGlkIjoiOTQxNzEzMTExNzZmYTRkMWUxMjM0YTE4YmNjZmFjNTYiLCJ1c2VySWQiOiIzNTg1ODI4NjMifQ==</vt:lpwstr>
  </property>
  <property fmtid="{D5CDD505-2E9C-101B-9397-08002B2CF9AE}" pid="3" name="KSOProductBuildVer">
    <vt:lpwstr>2052-11.8.2.10386</vt:lpwstr>
  </property>
  <property fmtid="{D5CDD505-2E9C-101B-9397-08002B2CF9AE}" pid="4" name="ICV">
    <vt:lpwstr>2C07CA4845B14FB4A300FF392472E44F_12</vt:lpwstr>
  </property>
</Properties>
</file>