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丰都县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2025年9月群文</w:t>
      </w:r>
      <w:bookmarkStart w:id="2" w:name="_GoBack"/>
      <w:bookmarkEnd w:id="2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活动预告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1.非遗拾遗——了解非遗的一些基础知识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时间：2025年9月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地点：丰都图书馆（朝华公园内）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70719009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2.丰都传统民俗文化课堂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softHyphen/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softHyphen/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——丰都文化初探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时间：2025年9月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地点：丰都图书馆（朝华公园内）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70719009</w:t>
      </w:r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孔子学堂——“弈”承儒韵，“棋”趣昂然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时间：2025年9月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地点：丰都图书馆（朝华公园内）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70719009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“e童挂书角”趣味阅读活动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OLE_LINK5"/>
      <w:bookmarkStart w:id="1" w:name="OLE_LINK6"/>
      <w:r>
        <w:rPr>
          <w:rFonts w:hint="default" w:ascii="Times New Roman" w:hAnsi="Times New Roman" w:eastAsia="方正仿宋_GBK" w:cs="Times New Roman"/>
          <w:sz w:val="32"/>
          <w:szCs w:val="32"/>
        </w:rPr>
        <w:t>时间：2025年9月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地点：丰都县图书馆（滨江路8号）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70719009</w:t>
      </w:r>
    </w:p>
    <w:bookmarkEnd w:id="0"/>
    <w:bookmarkEnd w:id="1"/>
    <w:p>
      <w:pPr>
        <w:spacing w:line="560" w:lineRule="exac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.寰宇寻梦——从观星台到天宫站的千年跨越航天知识主题展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时间：2025年9月—10月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地点：丰都县各乡镇社区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70719009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.铭记历史，缅怀先烈——致敬历史同浴荣光主题展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时间：2025年9月—10月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地点：丰都县各乡镇社区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70719009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7.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“和谐社区·幸福生活”2025重庆市社区艺术节——社区生活手机摄影展丰都片区展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时间：9月6日-10日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地点：丰都县文化馆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广场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联系电话：陈老师13206282666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内容：为全面贯彻党的二十大和二十届三中全会精神，深入贯彻习近平文化思想，加强社区文化建设，倡导和谐社区生活，丰富社区群众精神文化生活，提升社区群众文化艺术素养，根据市文旅委文件要求，结合实际，我县举办“和谐社区·幸福生活”2025重庆市第八届社区艺术节——社区生活手机摄影展丰都片区展，欢迎市民莅临观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/>
        </w:rPr>
        <w:t>2025年秋季全民艺术普及免费艺术培训班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时间：9月8日开始报名，9月15日正式开课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地点：丰都县文化馆及分馆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联系电话：刘老师18512318512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内容：“文化馆，人民的终身美育学校。”‌全民艺术普及在提升国民精神生活、促进人的全面发展、培育公共精神以及推动社会整合与社会共识方面具有重要意义。丰都县文化馆将开展秋季全民艺术普及免费艺术培训班工作，具体报名方式及课程安排请关注“丰都县文化馆”微信公众号获取相关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612B3"/>
    <w:rsid w:val="3AA10456"/>
    <w:rsid w:val="3BF7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</Words>
  <Characters>14</Characters>
  <Lines>0</Lines>
  <Paragraphs>0</Paragraphs>
  <TotalTime>5</TotalTime>
  <ScaleCrop>false</ScaleCrop>
  <LinksUpToDate>false</LinksUpToDate>
  <CharactersWithSpaces>14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2025-08-27T10:46:00Z</dcterms:created>
  <dc:creator>Administrator</dc:creator>
  <cp:lastModifiedBy>user</cp:lastModifiedBy>
  <dcterms:modified xsi:type="dcterms:W3CDTF">2025-08-27T16:21:58Z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TemplateDocerSaveRecord">
    <vt:lpwstr>eyJoZGlkIjoiYTAyOWNiMGEwMTczOTUxNzU4MTc1YWE2MWRjODYwZWEiLCJ1c2VySWQiOiIxMDI4NDg0NzU0In0=</vt:lpwstr>
  </property>
  <property fmtid="{D5CDD505-2E9C-101B-9397-08002B2CF9AE}" pid="4" name="ICV">
    <vt:lpwstr>B3735F18E8874A56B3064D8C17D28595_12</vt:lpwstr>
  </property>
</Properties>
</file>