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eastAsia="zh-CN"/>
        </w:rPr>
      </w:pPr>
      <w:bookmarkStart w:id="0" w:name="_GoBack"/>
      <w:r>
        <w:rPr>
          <w:rFonts w:hint="eastAsia" w:ascii="方正小标宋_GBK" w:hAnsi="方正小标宋_GBK" w:eastAsia="方正小标宋_GBK" w:cs="方正小标宋_GBK"/>
          <w:i w:val="0"/>
          <w:iCs w:val="0"/>
          <w:caps w:val="0"/>
          <w:color w:val="333333"/>
          <w:spacing w:val="0"/>
          <w:sz w:val="44"/>
          <w:szCs w:val="44"/>
          <w:shd w:val="clear" w:fill="FFFFFF"/>
          <w:lang w:eastAsia="zh-CN"/>
        </w:rPr>
        <w:t>丰都县文化和旅游发展委员会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关于拟推荐全国非物质文化遗产保护工作先进个人的公示</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0"/>
        <w:jc w:val="both"/>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根据重庆市文化和旅游发展委员会《关于开展全国非物质文化遗产保护工作先进集体和先进个人推荐工作的通知》（</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渝文旅发〔</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222</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号</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）要求，根据推荐范围和条件，民主择优推荐，在征求相关部门意见后，领导班子集体研究提出拟推荐对象，现予以公示，公示期</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天（公示时间从</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日起到</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拟推荐对象基本情况：范淑英，女，汉族，生于</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1975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日，中共党员，丰都县人大代表，市级非物质文</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化遗产代表性传承人，丰都县麻辣鸡产业协会会长，丰都县餐住协会副会长，丰都县巾帼创业协会的常务副会长 ，丰都县工商联副主席，重庆市工商联执委，丰都县麻辣兄弟食品有限公司、丰都县祥瑞土鸡股份合作社、丰都县寻味电子商务有限公司的创始人。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拟推荐对象主要事迹：范淑英</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1993</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年从事丰都麻辣鸡制作技艺，</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2010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成立丰都县麻辣兄弟食品有限公司及丰都县祥瑞土鸡股份合作社，从一个路边摊发展到拥有直营加盟店</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100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余家，占地</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亩丰都麻辣鸡深加工基地，是丰都县行业内第一家注册商标，开办厂房专做丰都麻辣鸡的企业，是丰都行业内首家将丰都麻辣鸡产品开发成休闲食品的企业，目前公司拥有以麻辣鸡为代表的酱卤肉制品生产线，调料生产线及熏腊肉制品生产线，目前开发的产品系列</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大类，</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40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余个品种。孙记麻辣鸡发展的</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30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年，也是丰都麻辣鸡产业发展壮大的</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30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孙记麻辣鸡在范淑英的带领下，引领了行业持续向前发展。通过公司的产业发展对土鸡的需求，范淑英女士创办了丰都县祥瑞土鸡股份合作社，依托公司及合作社的发展需求，公司筹集资金，累计免费向农户发放鸡苗</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余万只，价值达</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400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万元，带动全县十八个乡镇，</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3000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余农户参与到土鸡养殖中来，合作社每年聘请专家对社员及养殖户（贫困户）开展</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2-3</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次科学养殖技术的培训合走访现场培训，培训人次累计达</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4000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余人次，为实现乡村振兴做出自己应有的贡献。公司在范淑英的主持研发下至今获得了发明专利</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项，其余的专利及知识产权</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余项，是重庆市科技型企业中小企业、重庆市专精特新、高新技术企业，是重庆市农业产业化市级龙头企业；公司产品品牌</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华明孙记</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也荣获</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重庆老字号，重庆市非物质文化遗产，重庆市优质文旅商品等殊荣</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年，范淑英带领丰都麻辣鸡产业协会及合作社，向栗子乡南江村和金龙寨村，捐献鸡苗</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6000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只，价值</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10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余万元，帮助他们发展土鸡养殖产业</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范淑英亲自教授麻辣鸡制作技艺，助力打造栗子乡麻辣鸡第一品牌</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毛焦禾腊</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品牌。在疫情和旱灾期间，范淑英女士代表丰都县麻辣鸡产业协会等社会组织走访看望抗旱，抗疫前线的医务人员及志愿者，公司为抗疫一线的医护人员。志愿者及旱灾，困难职工捐赠价值</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8</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万多元的物资及</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万多元的现金</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组织丰都县麻辣鸡产业协会捐赠物质</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23</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万元。</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年，范淑英带领丰都麻辣鸡产业协会及合作社，向栗子乡南江村和金龙寨村，捐献鸡苗</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6000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只，价值</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10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余万元，帮助他们发展土鸡养殖产业</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范淑英亲自教授麻辣鸡制作技艺，助力打造栗子乡麻辣鸡第一品牌</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毛焦禾腊</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品牌。在疫情和旱灾期间，范淑英女士代表丰都县麻辣鸡产业协会等社会组织走访看望抗旱，抗疫前线的医务人员及志愿者，公司为抗疫一线的医护人员。志愿者及旱灾，困难职工捐赠价值</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8</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万多元的物资及</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万多元的现金</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组织丰都县麻辣鸡产业协会捐赠物质</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23</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万元。</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2014</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年，范淑英被命名为市级非物质文化遗产代表性传承人、荣获丰都县</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十大农民女状元</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称号，</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2016</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年，范淑英被评为全市扶贫开发工作先进个人、荣获</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丰都县三八红旗手</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称号，</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2017</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年，范淑英家庭，在寻找</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最美家庭</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活动中，被推选为全国</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最美家庭</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2018</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年，范淑英家庭荣获第十一届全国五好家庭荣誉称号，</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2020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年，范淑英被评为丰都县脱贫攻坚工作</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先进个人</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2021</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年，范淑英被评为重庆市脱贫攻坚先进个人，荣获</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2020</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年度</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十佳</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主席，</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年，范淑英荣获丰都县首届</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十佳新农人</w:t>
      </w:r>
      <w:r>
        <w:rPr>
          <w:rFonts w:hint="default" w:ascii="Times New Roman" w:hAnsi="Times New Roman" w:eastAsia="微软雅黑" w:cs="Times New Roman"/>
          <w:i w:val="0"/>
          <w:iCs w:val="0"/>
          <w:caps w:val="0"/>
          <w:color w:val="333333"/>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称号，中国肉类食品行业先进个人等荣誉。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12"/>
          <w:sz w:val="32"/>
          <w:szCs w:val="32"/>
          <w:bdr w:val="none" w:color="auto" w:sz="0" w:space="0"/>
          <w:shd w:val="clear" w:fill="FFFFFF"/>
        </w:rPr>
        <w:t>公示期内，各部门、各单位和个人均可以通过实名来</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信、来电等形式，向公示联系单位反映问题。以单位名义反映问题的请加盖公章，以个人名义反映问题的请署本人姓名和联系方式。非实名反映问题的不予受理。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异议受理单位：丰都县文化和旅游研究院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通讯地址：丰都县第二行政大楼</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1006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邮政编码：</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408200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联系人及电话：杨世猛</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023-707600569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QQ</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邮箱：</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237648047@qq.com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丰都县文化和旅游发展委员会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9</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OWNiMGEwMTczOTUxNzU4MTc1YWE2MWRjODYwZWEifQ=="/>
  </w:docVars>
  <w:rsids>
    <w:rsidRoot w:val="00000000"/>
    <w:rsid w:val="7435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2024-11-01T01:33:22Z</dcterms:created>
  <dc:creator>Administrator</dc:creator>
  <cp:lastModifiedBy>杨咩咩-</cp:lastModifiedBy>
  <dcterms:modified xsi:type="dcterms:W3CDTF">2024-11-01T01:34:36Z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F385FED3895540FD8B087E2157327E8F_12</vt:lpwstr>
  </property>
</Properties>
</file>