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outlineLvl w:val="1"/>
        <w:rPr>
          <w:rFonts w:hint="eastAsia"/>
        </w:rPr>
      </w:pPr>
      <w:r>
        <w:rPr>
          <w:rFonts w:hint="eastAsia" w:ascii="宋体" w:hAnsi="宋体" w:cs="MingLiU"/>
          <w:b/>
          <w:snapToGrid w:val="0"/>
          <w:w w:val="99"/>
          <w:kern w:val="0"/>
          <w:sz w:val="28"/>
          <w:szCs w:val="28"/>
          <w:lang w:eastAsia="zh-CN"/>
        </w:rPr>
        <w:t>丰都县烈士墓统一规范化建设项目（</w:t>
      </w:r>
      <w:r>
        <w:rPr>
          <w:rFonts w:hint="eastAsia" w:ascii="宋体" w:hAnsi="宋体" w:cs="MingLiU"/>
          <w:b/>
          <w:snapToGrid w:val="0"/>
          <w:w w:val="99"/>
          <w:kern w:val="0"/>
          <w:sz w:val="28"/>
          <w:szCs w:val="28"/>
          <w:lang w:val="en-US" w:eastAsia="zh-CN"/>
        </w:rPr>
        <w:t>江池镇</w:t>
      </w:r>
      <w:r>
        <w:rPr>
          <w:rFonts w:hint="eastAsia" w:ascii="宋体" w:hAnsi="宋体" w:cs="MingLiU"/>
          <w:b/>
          <w:snapToGrid w:val="0"/>
          <w:w w:val="99"/>
          <w:kern w:val="0"/>
          <w:sz w:val="28"/>
          <w:szCs w:val="28"/>
          <w:lang w:eastAsia="zh-CN"/>
        </w:rPr>
        <w:t>）</w:t>
      </w:r>
      <w:r>
        <w:rPr>
          <w:rFonts w:hint="eastAsia" w:ascii="宋体" w:hAnsi="宋体" w:cs="MingLiU"/>
          <w:b/>
          <w:snapToGrid w:val="0"/>
          <w:w w:val="99"/>
          <w:kern w:val="0"/>
          <w:sz w:val="28"/>
          <w:szCs w:val="28"/>
        </w:rPr>
        <w:t>比选公告</w:t>
      </w:r>
      <w:bookmarkStart w:id="0" w:name="_Toc277082536"/>
      <w:bookmarkStart w:id="1" w:name="_Toc287620667"/>
      <w:bookmarkStart w:id="2" w:name="_Toc224103299"/>
      <w:bookmarkStart w:id="3" w:name="_Toc287607728"/>
      <w:bookmarkStart w:id="4" w:name="_Toc200359238"/>
      <w:bookmarkStart w:id="5" w:name="_Toc200359427"/>
    </w:p>
    <w:p>
      <w:pPr>
        <w:rPr>
          <w:rFonts w:hint="eastAsia"/>
        </w:rPr>
      </w:pPr>
    </w:p>
    <w:bookmarkEnd w:id="0"/>
    <w:bookmarkEnd w:id="1"/>
    <w:bookmarkEnd w:id="2"/>
    <w:bookmarkEnd w:id="3"/>
    <w:bookmarkEnd w:id="4"/>
    <w:bookmarkEnd w:id="5"/>
    <w:p>
      <w:pPr>
        <w:pStyle w:val="3"/>
        <w:spacing w:line="360" w:lineRule="auto"/>
        <w:rPr>
          <w:rFonts w:hint="eastAsia" w:ascii="宋体" w:hAnsi="宋体" w:eastAsia="宋体" w:cs="MingLiU"/>
          <w:b w:val="0"/>
          <w:snapToGrid w:val="0"/>
          <w:spacing w:val="0"/>
          <w:w w:val="100"/>
          <w:kern w:val="0"/>
          <w:sz w:val="21"/>
          <w:szCs w:val="21"/>
          <w:lang w:val="en-US" w:eastAsia="zh-CN" w:bidi="ar-SA"/>
        </w:rPr>
      </w:pPr>
      <w:bookmarkStart w:id="6" w:name="_Toc534271128"/>
      <w:bookmarkStart w:id="7" w:name="_Toc7430"/>
      <w:r>
        <w:rPr>
          <w:rFonts w:hint="eastAsia" w:ascii="宋体" w:eastAsia="宋体"/>
          <w:snapToGrid w:val="0"/>
        </w:rPr>
        <w:t>1. 比选条件</w:t>
      </w:r>
      <w:bookmarkEnd w:id="6"/>
      <w:bookmarkEnd w:id="7"/>
    </w:p>
    <w:p>
      <w:pPr>
        <w:tabs>
          <w:tab w:val="left" w:pos="3000"/>
          <w:tab w:val="left" w:pos="3180"/>
          <w:tab w:val="left" w:pos="5805"/>
          <w:tab w:val="left" w:pos="6120"/>
          <w:tab w:val="left" w:pos="8320"/>
        </w:tabs>
        <w:autoSpaceDE w:val="0"/>
        <w:autoSpaceDN w:val="0"/>
        <w:adjustRightInd w:val="0"/>
        <w:snapToGrid w:val="0"/>
        <w:spacing w:line="360" w:lineRule="auto"/>
        <w:ind w:firstLine="420" w:firstLineChars="200"/>
        <w:rPr>
          <w:rFonts w:hint="eastAsia" w:ascii="宋体" w:hAnsi="宋体" w:cs="MingLiU"/>
          <w:snapToGrid w:val="0"/>
          <w:kern w:val="0"/>
          <w:szCs w:val="21"/>
        </w:rPr>
      </w:pPr>
      <w:r>
        <w:rPr>
          <w:rFonts w:hint="eastAsia" w:ascii="宋体" w:hAnsi="宋体" w:eastAsia="宋体" w:cs="MingLiU"/>
          <w:b w:val="0"/>
          <w:snapToGrid w:val="0"/>
          <w:spacing w:val="0"/>
          <w:w w:val="100"/>
          <w:kern w:val="0"/>
          <w:sz w:val="21"/>
          <w:szCs w:val="21"/>
          <w:lang w:val="en-US" w:eastAsia="zh-CN" w:bidi="ar-SA"/>
        </w:rPr>
        <w:t>本比选项目</w:t>
      </w:r>
      <w:r>
        <w:rPr>
          <w:rFonts w:hint="eastAsia" w:ascii="宋体" w:hAnsi="宋体" w:eastAsia="宋体" w:cs="MingLiU"/>
          <w:b w:val="0"/>
          <w:snapToGrid w:val="0"/>
          <w:spacing w:val="0"/>
          <w:w w:val="100"/>
          <w:kern w:val="0"/>
          <w:sz w:val="21"/>
          <w:szCs w:val="21"/>
          <w:u w:val="single"/>
          <w:lang w:val="en-US" w:eastAsia="zh-CN" w:bidi="ar-SA"/>
        </w:rPr>
        <w:t>丰都县烈士墓统一规范化</w:t>
      </w:r>
      <w:r>
        <w:rPr>
          <w:rFonts w:hint="eastAsia" w:ascii="宋体" w:hAnsi="宋体" w:cs="MingLiU"/>
          <w:b w:val="0"/>
          <w:snapToGrid w:val="0"/>
          <w:spacing w:val="0"/>
          <w:w w:val="100"/>
          <w:kern w:val="0"/>
          <w:sz w:val="21"/>
          <w:szCs w:val="21"/>
          <w:u w:val="single"/>
          <w:lang w:val="en-US" w:eastAsia="zh-CN" w:bidi="ar-SA"/>
        </w:rPr>
        <w:t>建设项目（江池镇）</w:t>
      </w:r>
      <w:r>
        <w:rPr>
          <w:rFonts w:hint="eastAsia" w:ascii="宋体" w:hAnsi="宋体" w:cs="MingLiU"/>
          <w:snapToGrid w:val="0"/>
          <w:kern w:val="0"/>
          <w:szCs w:val="21"/>
        </w:rPr>
        <w:t>，项目业主为</w:t>
      </w:r>
      <w:r>
        <w:rPr>
          <w:rFonts w:hint="eastAsia" w:ascii="宋体" w:hAnsi="宋体" w:cs="MingLiU"/>
          <w:snapToGrid w:val="0"/>
          <w:kern w:val="0"/>
          <w:szCs w:val="21"/>
          <w:u w:val="single"/>
          <w:lang w:eastAsia="zh-CN"/>
        </w:rPr>
        <w:t>丰都县退役军人事务局</w:t>
      </w:r>
      <w:r>
        <w:rPr>
          <w:rFonts w:hint="eastAsia" w:ascii="宋体" w:hAnsi="宋体" w:cs="MingLiU"/>
          <w:snapToGrid w:val="0"/>
          <w:kern w:val="0"/>
          <w:szCs w:val="21"/>
        </w:rPr>
        <w:t>，建设资金来自</w:t>
      </w:r>
      <w:r>
        <w:rPr>
          <w:rFonts w:hint="eastAsia" w:ascii="宋体" w:hAnsi="宋体"/>
          <w:snapToGrid w:val="0"/>
          <w:kern w:val="0"/>
          <w:szCs w:val="21"/>
          <w:u w:val="single"/>
          <w:lang w:eastAsia="zh-CN"/>
        </w:rPr>
        <w:t>自筹</w:t>
      </w:r>
      <w:r>
        <w:rPr>
          <w:rFonts w:hint="eastAsia" w:ascii="宋体" w:hAnsi="宋体"/>
          <w:snapToGrid w:val="0"/>
          <w:kern w:val="0"/>
          <w:szCs w:val="21"/>
          <w:u w:val="single"/>
        </w:rPr>
        <w:t>资金</w:t>
      </w:r>
      <w:r>
        <w:rPr>
          <w:rFonts w:hint="eastAsia" w:ascii="宋体" w:hAnsi="宋体" w:cs="MingLiU"/>
          <w:snapToGrid w:val="0"/>
          <w:kern w:val="0"/>
          <w:szCs w:val="21"/>
        </w:rPr>
        <w:t>，项目出资比例为</w:t>
      </w:r>
      <w:r>
        <w:rPr>
          <w:rFonts w:hint="eastAsia" w:ascii="宋体" w:hAnsi="宋体"/>
          <w:snapToGrid w:val="0"/>
          <w:kern w:val="0"/>
          <w:szCs w:val="21"/>
          <w:u w:val="single"/>
        </w:rPr>
        <w:t xml:space="preserve">100% </w:t>
      </w:r>
      <w:r>
        <w:rPr>
          <w:rFonts w:hint="eastAsia" w:ascii="宋体" w:hAnsi="宋体" w:cs="MingLiU"/>
          <w:snapToGrid w:val="0"/>
          <w:kern w:val="0"/>
          <w:szCs w:val="21"/>
        </w:rPr>
        <w:t>，比选人</w:t>
      </w:r>
      <w:r>
        <w:rPr>
          <w:rFonts w:hint="eastAsia" w:ascii="宋体" w:hAnsi="宋体" w:cs="MingLiU"/>
          <w:snapToGrid w:val="0"/>
          <w:kern w:val="0"/>
          <w:position w:val="-2"/>
          <w:szCs w:val="21"/>
        </w:rPr>
        <w:t>为</w:t>
      </w:r>
      <w:r>
        <w:rPr>
          <w:rFonts w:hint="eastAsia" w:ascii="宋体" w:hAnsi="宋体" w:cs="MingLiU"/>
          <w:snapToGrid w:val="0"/>
          <w:kern w:val="0"/>
          <w:position w:val="-2"/>
          <w:szCs w:val="21"/>
          <w:u w:val="single"/>
          <w:lang w:eastAsia="zh-CN"/>
        </w:rPr>
        <w:t>丰都县退役军人事务局</w:t>
      </w:r>
      <w:r>
        <w:rPr>
          <w:rFonts w:hint="eastAsia" w:ascii="宋体" w:hAnsi="宋体" w:cs="MingLiU"/>
          <w:snapToGrid w:val="0"/>
          <w:kern w:val="0"/>
          <w:position w:val="-2"/>
          <w:szCs w:val="21"/>
          <w:u w:val="none"/>
          <w:lang w:eastAsia="zh-CN"/>
        </w:rPr>
        <w:t>，</w:t>
      </w:r>
      <w:r>
        <w:rPr>
          <w:rFonts w:hint="eastAsia" w:ascii="宋体" w:hAnsi="宋体" w:eastAsia="宋体" w:cs="宋体"/>
          <w:b w:val="0"/>
          <w:bCs/>
          <w:color w:val="auto"/>
          <w:kern w:val="0"/>
          <w:sz w:val="21"/>
          <w:szCs w:val="21"/>
          <w:highlight w:val="none"/>
        </w:rPr>
        <w:t>已具备比选条件，现对该项目的施工进行</w:t>
      </w:r>
      <w:r>
        <w:rPr>
          <w:rFonts w:hint="eastAsia" w:ascii="宋体" w:hAnsi="宋体" w:eastAsia="宋体" w:cs="宋体"/>
          <w:b w:val="0"/>
          <w:bCs/>
          <w:color w:val="auto"/>
          <w:sz w:val="21"/>
          <w:szCs w:val="21"/>
          <w:highlight w:val="none"/>
        </w:rPr>
        <w:t>竞争性比选</w:t>
      </w:r>
      <w:r>
        <w:rPr>
          <w:rFonts w:hint="eastAsia" w:ascii="宋体" w:hAnsi="宋体" w:eastAsia="宋体" w:cs="宋体"/>
          <w:b w:val="0"/>
          <w:bCs/>
          <w:color w:val="auto"/>
          <w:kern w:val="0"/>
          <w:sz w:val="21"/>
          <w:szCs w:val="21"/>
          <w:highlight w:val="none"/>
        </w:rPr>
        <w:t>，特邀请有兴趣的潜在</w:t>
      </w:r>
      <w:r>
        <w:rPr>
          <w:rFonts w:hint="eastAsia" w:ascii="宋体" w:hAnsi="宋体" w:eastAsia="宋体" w:cs="宋体"/>
          <w:b w:val="0"/>
          <w:bCs/>
          <w:color w:val="auto"/>
          <w:sz w:val="21"/>
          <w:szCs w:val="21"/>
          <w:highlight w:val="none"/>
        </w:rPr>
        <w:t>竞标人</w:t>
      </w:r>
      <w:r>
        <w:rPr>
          <w:rFonts w:hint="eastAsia" w:ascii="宋体" w:hAnsi="宋体" w:eastAsia="宋体" w:cs="宋体"/>
          <w:b w:val="0"/>
          <w:bCs/>
          <w:color w:val="auto"/>
          <w:kern w:val="0"/>
          <w:sz w:val="21"/>
          <w:szCs w:val="21"/>
          <w:highlight w:val="none"/>
        </w:rPr>
        <w:t>参与</w:t>
      </w:r>
      <w:r>
        <w:rPr>
          <w:rFonts w:hint="eastAsia" w:ascii="宋体" w:hAnsi="宋体" w:eastAsia="宋体" w:cs="宋体"/>
          <w:b w:val="0"/>
          <w:bCs/>
          <w:color w:val="auto"/>
          <w:sz w:val="21"/>
          <w:szCs w:val="21"/>
          <w:highlight w:val="none"/>
        </w:rPr>
        <w:t>竞争性比选</w:t>
      </w:r>
      <w:r>
        <w:rPr>
          <w:rFonts w:hint="eastAsia" w:ascii="宋体" w:hAnsi="宋体" w:eastAsia="宋体" w:cs="宋体"/>
          <w:b w:val="0"/>
          <w:bCs/>
          <w:color w:val="auto"/>
          <w:kern w:val="0"/>
          <w:sz w:val="21"/>
          <w:szCs w:val="21"/>
          <w:highlight w:val="none"/>
        </w:rPr>
        <w:t>。</w:t>
      </w:r>
    </w:p>
    <w:p>
      <w:pPr>
        <w:pStyle w:val="3"/>
        <w:spacing w:line="360" w:lineRule="auto"/>
        <w:rPr>
          <w:rFonts w:hint="eastAsia" w:ascii="宋体" w:eastAsia="宋体"/>
          <w:snapToGrid w:val="0"/>
        </w:rPr>
      </w:pPr>
      <w:bookmarkStart w:id="8" w:name="_Toc224103300"/>
      <w:bookmarkStart w:id="9" w:name="_Toc200359239"/>
      <w:bookmarkStart w:id="10" w:name="_Toc287607729"/>
      <w:bookmarkStart w:id="11" w:name="_Toc534271129"/>
      <w:bookmarkStart w:id="12" w:name="_Toc21461"/>
      <w:bookmarkStart w:id="13" w:name="_Toc277082537"/>
      <w:bookmarkStart w:id="14" w:name="_Toc200359428"/>
      <w:bookmarkStart w:id="15" w:name="_Toc287620668"/>
      <w:r>
        <w:rPr>
          <w:rFonts w:hint="eastAsia" w:ascii="宋体" w:eastAsia="宋体"/>
          <w:snapToGrid w:val="0"/>
        </w:rPr>
        <w:t>2. 项目概况与比选范围</w:t>
      </w:r>
      <w:bookmarkEnd w:id="8"/>
      <w:bookmarkEnd w:id="9"/>
      <w:bookmarkEnd w:id="10"/>
      <w:bookmarkEnd w:id="11"/>
      <w:bookmarkEnd w:id="12"/>
      <w:bookmarkEnd w:id="13"/>
      <w:bookmarkEnd w:id="14"/>
      <w:bookmarkEnd w:id="15"/>
    </w:p>
    <w:p>
      <w:pPr>
        <w:tabs>
          <w:tab w:val="left" w:pos="8520"/>
        </w:tabs>
        <w:autoSpaceDE w:val="0"/>
        <w:autoSpaceDN w:val="0"/>
        <w:adjustRightInd w:val="0"/>
        <w:snapToGrid w:val="0"/>
        <w:spacing w:line="360" w:lineRule="auto"/>
        <w:ind w:firstLine="420" w:firstLineChars="200"/>
        <w:jc w:val="left"/>
        <w:rPr>
          <w:rFonts w:hint="eastAsia" w:ascii="宋体" w:hAnsi="宋体" w:cs="MingLiU"/>
          <w:snapToGrid w:val="0"/>
          <w:kern w:val="0"/>
          <w:szCs w:val="21"/>
        </w:rPr>
      </w:pPr>
      <w:r>
        <w:rPr>
          <w:rFonts w:hint="eastAsia" w:ascii="宋体" w:hAnsi="宋体" w:cs="MingLiU"/>
          <w:snapToGrid w:val="0"/>
          <w:kern w:val="0"/>
          <w:szCs w:val="21"/>
        </w:rPr>
        <w:t>2.1 项目建设地点：</w:t>
      </w:r>
      <w:r>
        <w:rPr>
          <w:rFonts w:hint="eastAsia" w:ascii="宋体" w:hAnsi="宋体" w:cs="MingLiU"/>
          <w:snapToGrid w:val="0"/>
          <w:kern w:val="0"/>
          <w:szCs w:val="21"/>
          <w:lang w:eastAsia="zh-CN"/>
        </w:rPr>
        <w:t>丰都县</w:t>
      </w:r>
      <w:r>
        <w:rPr>
          <w:rFonts w:hint="eastAsia" w:ascii="宋体" w:hAnsi="宋体" w:cs="MingLiU"/>
          <w:snapToGrid w:val="0"/>
          <w:kern w:val="0"/>
          <w:szCs w:val="21"/>
          <w:lang w:val="en-US" w:eastAsia="zh-CN"/>
        </w:rPr>
        <w:t>江池镇</w:t>
      </w:r>
      <w:r>
        <w:rPr>
          <w:rFonts w:hint="eastAsia" w:ascii="宋体" w:hAnsi="宋体" w:cs="MingLiU"/>
          <w:snapToGrid w:val="0"/>
          <w:kern w:val="0"/>
          <w:szCs w:val="21"/>
        </w:rPr>
        <w:t>。</w:t>
      </w:r>
    </w:p>
    <w:p>
      <w:pPr>
        <w:tabs>
          <w:tab w:val="left" w:pos="8520"/>
        </w:tabs>
        <w:autoSpaceDE w:val="0"/>
        <w:autoSpaceDN w:val="0"/>
        <w:adjustRightInd w:val="0"/>
        <w:snapToGrid w:val="0"/>
        <w:spacing w:line="360" w:lineRule="auto"/>
        <w:ind w:firstLine="420" w:firstLineChars="200"/>
        <w:jc w:val="left"/>
        <w:rPr>
          <w:rFonts w:hint="eastAsia" w:ascii="宋体" w:hAnsi="宋体" w:cs="MingLiU"/>
          <w:snapToGrid w:val="0"/>
          <w:kern w:val="0"/>
          <w:szCs w:val="21"/>
        </w:rPr>
      </w:pPr>
      <w:r>
        <w:rPr>
          <w:rFonts w:hint="eastAsia" w:ascii="宋体" w:hAnsi="宋体" w:cs="MingLiU"/>
          <w:snapToGrid w:val="0"/>
          <w:kern w:val="0"/>
          <w:szCs w:val="21"/>
        </w:rPr>
        <w:t>2.2 项目规模：该工程设计面积约</w:t>
      </w:r>
      <w:r>
        <w:rPr>
          <w:rFonts w:hint="eastAsia" w:ascii="宋体" w:hAnsi="宋体" w:cs="MingLiU"/>
          <w:snapToGrid w:val="0"/>
          <w:kern w:val="0"/>
          <w:szCs w:val="21"/>
          <w:lang w:val="en-US" w:eastAsia="zh-CN"/>
        </w:rPr>
        <w:t>68.13</w:t>
      </w:r>
      <w:r>
        <w:rPr>
          <w:rFonts w:hint="eastAsia" w:ascii="宋体" w:hAnsi="宋体" w:cs="MingLiU"/>
          <w:snapToGrid w:val="0"/>
          <w:kern w:val="0"/>
          <w:szCs w:val="21"/>
        </w:rPr>
        <w:t>m</w:t>
      </w:r>
      <w:r>
        <w:rPr>
          <w:rFonts w:hint="eastAsia" w:ascii="宋体" w:hAnsi="宋体" w:cs="MingLiU"/>
          <w:snapToGrid w:val="0"/>
          <w:kern w:val="0"/>
          <w:szCs w:val="21"/>
          <w:vertAlign w:val="superscript"/>
        </w:rPr>
        <w:t>2</w:t>
      </w:r>
      <w:r>
        <w:rPr>
          <w:rFonts w:hint="eastAsia" w:ascii="宋体" w:hAnsi="宋体" w:cs="MingLiU"/>
          <w:snapToGrid w:val="0"/>
          <w:kern w:val="0"/>
          <w:szCs w:val="21"/>
        </w:rPr>
        <w:t>，</w:t>
      </w:r>
      <w:r>
        <w:rPr>
          <w:rFonts w:hint="eastAsia" w:ascii="宋体" w:hAnsi="宋体" w:cs="MingLiU"/>
          <w:snapToGrid w:val="0"/>
          <w:kern w:val="0"/>
          <w:szCs w:val="21"/>
          <w:lang w:eastAsia="zh-CN"/>
        </w:rPr>
        <w:t>共</w:t>
      </w:r>
      <w:r>
        <w:rPr>
          <w:rFonts w:hint="eastAsia" w:ascii="宋体" w:hAnsi="宋体" w:cs="MingLiU"/>
          <w:snapToGrid w:val="0"/>
          <w:kern w:val="0"/>
          <w:szCs w:val="21"/>
        </w:rPr>
        <w:t>4个墓位。</w:t>
      </w:r>
      <w:r>
        <w:rPr>
          <w:rFonts w:hint="eastAsia" w:ascii="宋体" w:hAnsi="宋体" w:cs="MingLiU"/>
          <w:snapToGrid w:val="0"/>
          <w:kern w:val="0"/>
          <w:szCs w:val="21"/>
          <w:lang w:val="en-US" w:eastAsia="zh-CN"/>
        </w:rPr>
        <w:t>项目投资约</w:t>
      </w:r>
      <w:r>
        <w:rPr>
          <w:rFonts w:hint="eastAsia" w:ascii="宋体" w:hAnsi="宋体" w:eastAsia="宋体" w:cs="MingLiU"/>
          <w:snapToGrid w:val="0"/>
          <w:kern w:val="0"/>
          <w:szCs w:val="21"/>
        </w:rPr>
        <w:t>为</w:t>
      </w:r>
      <w:r>
        <w:rPr>
          <w:rFonts w:hint="eastAsia" w:ascii="宋体" w:hAnsi="宋体" w:eastAsia="宋体" w:cs="MingLiU"/>
          <w:snapToGrid w:val="0"/>
          <w:kern w:val="0"/>
          <w:szCs w:val="21"/>
          <w:lang w:val="en-US" w:eastAsia="zh-CN"/>
        </w:rPr>
        <w:t>9.5432万</w:t>
      </w:r>
      <w:r>
        <w:rPr>
          <w:rFonts w:hint="eastAsia" w:ascii="宋体" w:hAnsi="宋体" w:cs="MingLiU"/>
          <w:snapToGrid w:val="0"/>
          <w:kern w:val="0"/>
          <w:szCs w:val="21"/>
        </w:rPr>
        <w:t>元</w:t>
      </w:r>
      <w:r>
        <w:rPr>
          <w:rFonts w:hint="eastAsia" w:ascii="宋体" w:hAnsi="宋体" w:cs="MingLiU"/>
          <w:snapToGrid w:val="0"/>
          <w:kern w:val="0"/>
          <w:szCs w:val="21"/>
          <w:lang w:eastAsia="zh-CN"/>
        </w:rPr>
        <w:t>（最终结算金额以实际结算金额为准）</w:t>
      </w:r>
      <w:r>
        <w:rPr>
          <w:rFonts w:hint="eastAsia" w:ascii="宋体" w:hAnsi="宋体" w:cs="MingLiU"/>
          <w:snapToGrid w:val="0"/>
          <w:kern w:val="0"/>
          <w:szCs w:val="21"/>
        </w:rPr>
        <w:t>。</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MingLiU"/>
          <w:snapToGrid w:val="0"/>
          <w:kern w:val="0"/>
          <w:szCs w:val="21"/>
        </w:rPr>
      </w:pPr>
      <w:r>
        <w:rPr>
          <w:rFonts w:hint="eastAsia" w:ascii="宋体" w:hAnsi="宋体" w:cs="MingLiU"/>
          <w:snapToGrid w:val="0"/>
          <w:kern w:val="0"/>
          <w:szCs w:val="21"/>
        </w:rPr>
        <w:t>2.3 比选范围：</w:t>
      </w:r>
      <w:r>
        <w:rPr>
          <w:rFonts w:hint="eastAsia" w:ascii="宋体" w:hAnsi="宋体" w:cs="MingLiU"/>
          <w:snapToGrid w:val="0"/>
          <w:kern w:val="0"/>
          <w:szCs w:val="21"/>
          <w:lang w:eastAsia="zh-CN"/>
        </w:rPr>
        <w:t>丰都县烈士墓统一规范化建设项目</w:t>
      </w:r>
      <w:r>
        <w:rPr>
          <w:rFonts w:hint="eastAsia" w:ascii="宋体" w:hAnsi="宋体" w:cs="MingLiU"/>
          <w:snapToGrid w:val="0"/>
          <w:kern w:val="0"/>
          <w:szCs w:val="21"/>
        </w:rPr>
        <w:t>的施工图及图说（含文字及数字表述内容）中工程建设范围内的全部内容。本次比选要求</w:t>
      </w:r>
      <w:r>
        <w:rPr>
          <w:rFonts w:hint="eastAsia" w:ascii="宋体" w:hAnsi="宋体" w:cs="MingLiU"/>
          <w:snapToGrid w:val="0"/>
          <w:kern w:val="0"/>
          <w:szCs w:val="21"/>
          <w:lang w:eastAsia="zh-CN"/>
        </w:rPr>
        <w:t>墓碑上的碑文以业主单位所列出的为准</w:t>
      </w:r>
      <w:r>
        <w:rPr>
          <w:rFonts w:hint="eastAsia" w:ascii="宋体" w:hAnsi="宋体" w:cs="MingLiU"/>
          <w:snapToGrid w:val="0"/>
          <w:kern w:val="0"/>
          <w:szCs w:val="21"/>
        </w:rPr>
        <w:t>。</w:t>
      </w:r>
    </w:p>
    <w:p>
      <w:pPr>
        <w:snapToGrid w:val="0"/>
        <w:spacing w:line="360" w:lineRule="auto"/>
        <w:ind w:firstLine="420"/>
        <w:rPr>
          <w:rFonts w:hint="eastAsia" w:ascii="宋体" w:hAnsi="宋体" w:cs="MingLiU"/>
          <w:snapToGrid w:val="0"/>
          <w:kern w:val="0"/>
          <w:szCs w:val="21"/>
        </w:rPr>
      </w:pPr>
    </w:p>
    <w:p>
      <w:pPr>
        <w:snapToGrid w:val="0"/>
        <w:spacing w:line="360" w:lineRule="auto"/>
        <w:ind w:firstLine="420"/>
        <w:rPr>
          <w:rFonts w:ascii="宋体" w:hAnsi="宋体" w:cs="MingLiU"/>
          <w:snapToGrid w:val="0"/>
          <w:kern w:val="0"/>
          <w:szCs w:val="21"/>
        </w:rPr>
      </w:pPr>
      <w:r>
        <w:rPr>
          <w:rFonts w:hint="eastAsia" w:ascii="宋体" w:hAnsi="宋体" w:cs="MingLiU"/>
          <w:snapToGrid w:val="0"/>
          <w:kern w:val="0"/>
          <w:szCs w:val="21"/>
        </w:rPr>
        <w:t>2.4 项目工期：</w:t>
      </w:r>
      <w:r>
        <w:rPr>
          <w:rFonts w:hint="eastAsia" w:ascii="宋体" w:hAnsi="宋体" w:cs="MingLiU"/>
          <w:snapToGrid w:val="0"/>
          <w:kern w:val="0"/>
          <w:szCs w:val="21"/>
          <w:lang w:eastAsia="zh-CN"/>
        </w:rPr>
        <w:t>自</w:t>
      </w:r>
      <w:r>
        <w:rPr>
          <w:rFonts w:hint="eastAsia" w:ascii="宋体" w:hAnsi="宋体" w:cs="MingLiU"/>
          <w:snapToGrid w:val="0"/>
          <w:kern w:val="0"/>
          <w:szCs w:val="21"/>
        </w:rPr>
        <w:t>签订合同之日起</w:t>
      </w:r>
      <w:r>
        <w:rPr>
          <w:rFonts w:hint="eastAsia" w:ascii="宋体" w:hAnsi="宋体" w:cs="MingLiU"/>
          <w:snapToGrid w:val="0"/>
          <w:kern w:val="0"/>
          <w:szCs w:val="21"/>
          <w:lang w:eastAsia="zh-CN"/>
        </w:rPr>
        <w:t>至</w:t>
      </w:r>
      <w:r>
        <w:rPr>
          <w:rFonts w:hint="eastAsia" w:ascii="宋体" w:hAnsi="宋体" w:cs="MingLiU"/>
          <w:snapToGrid w:val="0"/>
          <w:kern w:val="0"/>
          <w:szCs w:val="21"/>
          <w:lang w:val="en-US" w:eastAsia="zh-CN"/>
        </w:rPr>
        <w:t>2022年3月15日前</w:t>
      </w:r>
      <w:r>
        <w:rPr>
          <w:rFonts w:hint="eastAsia" w:ascii="宋体" w:hAnsi="宋体" w:cs="MingLiU"/>
          <w:snapToGrid w:val="0"/>
          <w:kern w:val="0"/>
          <w:szCs w:val="21"/>
          <w:lang w:eastAsia="zh-CN"/>
        </w:rPr>
        <w:t>完工</w:t>
      </w:r>
      <w:r>
        <w:rPr>
          <w:rFonts w:hint="eastAsia" w:ascii="宋体" w:hAnsi="宋体" w:cs="MingLiU"/>
          <w:snapToGrid w:val="0"/>
          <w:kern w:val="0"/>
          <w:szCs w:val="21"/>
        </w:rPr>
        <w:t>。</w:t>
      </w:r>
    </w:p>
    <w:p>
      <w:pPr>
        <w:pStyle w:val="3"/>
        <w:spacing w:line="360" w:lineRule="auto"/>
        <w:rPr>
          <w:rFonts w:hint="eastAsia" w:ascii="宋体" w:eastAsia="宋体"/>
          <w:snapToGrid w:val="0"/>
        </w:rPr>
      </w:pPr>
      <w:bookmarkStart w:id="16" w:name="_Toc287607730"/>
      <w:bookmarkStart w:id="17" w:name="_Toc287620669"/>
      <w:bookmarkStart w:id="18" w:name="_Toc277082538"/>
      <w:bookmarkStart w:id="19" w:name="_Toc200359429"/>
      <w:bookmarkStart w:id="20" w:name="_Toc534271130"/>
      <w:bookmarkStart w:id="21" w:name="_Toc224103301"/>
      <w:bookmarkStart w:id="22" w:name="_Toc200359240"/>
      <w:bookmarkStart w:id="23" w:name="_Toc8962"/>
      <w:r>
        <w:rPr>
          <w:rFonts w:hint="eastAsia" w:ascii="宋体" w:eastAsia="宋体"/>
          <w:snapToGrid w:val="0"/>
        </w:rPr>
        <w:t>3. 竞选人资格要求</w:t>
      </w:r>
      <w:bookmarkEnd w:id="16"/>
      <w:bookmarkEnd w:id="17"/>
      <w:bookmarkEnd w:id="18"/>
      <w:bookmarkEnd w:id="19"/>
      <w:bookmarkEnd w:id="20"/>
      <w:bookmarkEnd w:id="21"/>
      <w:bookmarkEnd w:id="22"/>
      <w:bookmarkEnd w:id="23"/>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MingLiU"/>
          <w:snapToGrid w:val="0"/>
          <w:kern w:val="0"/>
          <w:szCs w:val="21"/>
        </w:rPr>
      </w:pPr>
      <w:r>
        <w:rPr>
          <w:rFonts w:hint="eastAsia" w:ascii="宋体" w:hAnsi="宋体"/>
          <w:snapToGrid w:val="0"/>
          <w:kern w:val="0"/>
          <w:szCs w:val="21"/>
        </w:rPr>
        <w:t xml:space="preserve">3.1 </w:t>
      </w:r>
      <w:r>
        <w:rPr>
          <w:rFonts w:hint="eastAsia" w:ascii="宋体" w:hAnsi="宋体"/>
          <w:snapToGrid w:val="0"/>
          <w:kern w:val="0"/>
          <w:szCs w:val="21"/>
          <w:lang w:val="en-US" w:eastAsia="zh-CN"/>
        </w:rPr>
        <w:t xml:space="preserve"> 无资质要求，</w:t>
      </w:r>
      <w:r>
        <w:rPr>
          <w:rFonts w:hint="eastAsia" w:ascii="宋体" w:hAnsi="宋体" w:cs="MingLiU"/>
          <w:snapToGrid w:val="0"/>
          <w:kern w:val="0"/>
          <w:szCs w:val="21"/>
        </w:rPr>
        <w:t>本次比选</w:t>
      </w:r>
      <w:r>
        <w:rPr>
          <w:rFonts w:hint="eastAsia" w:ascii="宋体" w:hAnsi="宋体" w:eastAsia="宋体" w:cs="MingLiU"/>
          <w:snapToGrid w:val="0"/>
          <w:kern w:val="0"/>
          <w:szCs w:val="21"/>
          <w:lang w:eastAsia="zh-CN"/>
        </w:rPr>
        <w:t>竞选人可以以个人</w:t>
      </w:r>
      <w:r>
        <w:rPr>
          <w:rFonts w:hint="eastAsia" w:ascii="宋体" w:hAnsi="宋体" w:cs="MingLiU"/>
          <w:snapToGrid w:val="0"/>
          <w:kern w:val="0"/>
          <w:szCs w:val="21"/>
          <w:lang w:val="en-US" w:eastAsia="zh-CN"/>
        </w:rPr>
        <w:t>和单位</w:t>
      </w:r>
      <w:r>
        <w:rPr>
          <w:rFonts w:hint="eastAsia" w:ascii="宋体" w:hAnsi="宋体" w:eastAsia="宋体" w:cs="MingLiU"/>
          <w:snapToGrid w:val="0"/>
          <w:kern w:val="0"/>
          <w:szCs w:val="21"/>
          <w:lang w:eastAsia="zh-CN"/>
        </w:rPr>
        <w:t>名义参加</w:t>
      </w:r>
      <w:r>
        <w:rPr>
          <w:rFonts w:hint="eastAsia" w:ascii="宋体" w:hAnsi="宋体" w:eastAsia="宋体" w:cs="MingLiU"/>
          <w:snapToGrid w:val="0"/>
          <w:kern w:val="0"/>
          <w:szCs w:val="21"/>
        </w:rPr>
        <w:t>。</w:t>
      </w:r>
    </w:p>
    <w:p>
      <w:pPr>
        <w:pStyle w:val="3"/>
        <w:spacing w:line="360" w:lineRule="auto"/>
        <w:rPr>
          <w:rFonts w:hint="eastAsia" w:ascii="宋体" w:eastAsia="宋体"/>
          <w:snapToGrid w:val="0"/>
        </w:rPr>
      </w:pPr>
      <w:bookmarkStart w:id="24" w:name="_Toc224103302"/>
      <w:bookmarkStart w:id="25" w:name="_Toc1049"/>
      <w:bookmarkStart w:id="26" w:name="_Toc287620670"/>
      <w:bookmarkStart w:id="27" w:name="_Toc277082539"/>
      <w:bookmarkStart w:id="28" w:name="_Toc200359430"/>
      <w:bookmarkStart w:id="29" w:name="_Toc200359241"/>
      <w:bookmarkStart w:id="30" w:name="_Toc534271131"/>
      <w:bookmarkStart w:id="31" w:name="_Toc287607731"/>
      <w:r>
        <w:rPr>
          <w:rFonts w:hint="eastAsia" w:ascii="宋体" w:eastAsia="宋体"/>
          <w:snapToGrid w:val="0"/>
        </w:rPr>
        <w:t>4. 比选文件的获取</w:t>
      </w:r>
      <w:bookmarkEnd w:id="24"/>
      <w:bookmarkEnd w:id="25"/>
      <w:bookmarkEnd w:id="26"/>
      <w:bookmarkEnd w:id="27"/>
      <w:bookmarkEnd w:id="28"/>
      <w:bookmarkEnd w:id="29"/>
      <w:bookmarkEnd w:id="30"/>
      <w:bookmarkEnd w:id="31"/>
    </w:p>
    <w:p>
      <w:pPr>
        <w:tabs>
          <w:tab w:val="left" w:pos="3645"/>
          <w:tab w:val="left" w:pos="3980"/>
          <w:tab w:val="left" w:pos="4100"/>
          <w:tab w:val="left" w:pos="4290"/>
          <w:tab w:val="left" w:pos="5360"/>
          <w:tab w:val="left" w:pos="5460"/>
          <w:tab w:val="left" w:pos="6200"/>
          <w:tab w:val="left" w:pos="6327"/>
          <w:tab w:val="left" w:pos="6901"/>
        </w:tabs>
        <w:autoSpaceDE w:val="0"/>
        <w:autoSpaceDN w:val="0"/>
        <w:adjustRightInd w:val="0"/>
        <w:snapToGrid w:val="0"/>
        <w:spacing w:line="360" w:lineRule="auto"/>
        <w:rPr>
          <w:rFonts w:hint="eastAsia" w:ascii="宋体" w:hAnsi="宋体" w:cs="MingLiU"/>
          <w:snapToGrid w:val="0"/>
          <w:kern w:val="0"/>
          <w:szCs w:val="21"/>
        </w:rPr>
      </w:pPr>
      <w:r>
        <w:rPr>
          <w:rFonts w:hint="eastAsia" w:ascii="宋体" w:hAnsi="宋体"/>
          <w:snapToGrid w:val="0"/>
          <w:kern w:val="0"/>
          <w:szCs w:val="21"/>
        </w:rPr>
        <w:t xml:space="preserve">     4.1  </w:t>
      </w:r>
      <w:r>
        <w:rPr>
          <w:rFonts w:hint="eastAsia" w:ascii="宋体" w:hAnsi="宋体" w:cs="MingLiU"/>
          <w:snapToGrid w:val="0"/>
          <w:kern w:val="0"/>
          <w:szCs w:val="21"/>
        </w:rPr>
        <w:t>凡有意参加竞选者，请于</w:t>
      </w:r>
      <w:r>
        <w:rPr>
          <w:rFonts w:hint="eastAsia" w:ascii="宋体" w:hAnsi="宋体" w:cs="宋体"/>
          <w:kern w:val="0"/>
          <w:szCs w:val="21"/>
          <w:u w:val="single"/>
        </w:rPr>
        <w:t>202</w:t>
      </w:r>
      <w:r>
        <w:rPr>
          <w:rFonts w:hint="eastAsia" w:ascii="宋体" w:hAnsi="宋体" w:cs="宋体"/>
          <w:kern w:val="0"/>
          <w:szCs w:val="21"/>
          <w:u w:val="single"/>
          <w:lang w:val="en-US" w:eastAsia="zh-CN"/>
        </w:rPr>
        <w:t>2</w:t>
      </w:r>
      <w:r>
        <w:rPr>
          <w:rFonts w:hint="eastAsia" w:ascii="宋体" w:hAnsi="宋体" w:cs="MingLiU"/>
          <w:snapToGrid w:val="0"/>
          <w:kern w:val="0"/>
          <w:szCs w:val="21"/>
        </w:rPr>
        <w:t>年</w:t>
      </w:r>
      <w:r>
        <w:rPr>
          <w:rFonts w:hint="eastAsia" w:ascii="宋体" w:hAnsi="宋体" w:cs="MingLiU"/>
          <w:snapToGrid w:val="0"/>
          <w:kern w:val="0"/>
          <w:szCs w:val="21"/>
          <w:u w:val="single"/>
        </w:rPr>
        <w:t xml:space="preserve"> </w:t>
      </w:r>
      <w:r>
        <w:rPr>
          <w:rFonts w:hint="eastAsia" w:ascii="宋体" w:hAnsi="宋体" w:cs="MingLiU"/>
          <w:snapToGrid w:val="0"/>
          <w:kern w:val="0"/>
          <w:szCs w:val="21"/>
          <w:u w:val="single"/>
          <w:lang w:val="en-US" w:eastAsia="zh-CN"/>
        </w:rPr>
        <w:t>2</w:t>
      </w:r>
      <w:r>
        <w:rPr>
          <w:rFonts w:hint="eastAsia" w:ascii="宋体" w:hAnsi="宋体" w:cs="MingLiU"/>
          <w:snapToGrid w:val="0"/>
          <w:kern w:val="0"/>
          <w:szCs w:val="21"/>
          <w:u w:val="single"/>
        </w:rPr>
        <w:t xml:space="preserve"> </w:t>
      </w:r>
      <w:r>
        <w:rPr>
          <w:rFonts w:hint="eastAsia" w:ascii="宋体" w:hAnsi="宋体" w:cs="MingLiU"/>
          <w:snapToGrid w:val="0"/>
          <w:kern w:val="0"/>
          <w:szCs w:val="21"/>
        </w:rPr>
        <w:t>月</w:t>
      </w:r>
      <w:r>
        <w:rPr>
          <w:rFonts w:hint="eastAsia" w:ascii="宋体" w:hAnsi="宋体" w:cs="MingLiU"/>
          <w:snapToGrid w:val="0"/>
          <w:kern w:val="0"/>
          <w:szCs w:val="21"/>
          <w:u w:val="single"/>
        </w:rPr>
        <w:t xml:space="preserve"> </w:t>
      </w:r>
      <w:r>
        <w:rPr>
          <w:rFonts w:hint="eastAsia" w:ascii="宋体" w:hAnsi="宋体" w:cs="MingLiU"/>
          <w:snapToGrid w:val="0"/>
          <w:kern w:val="0"/>
          <w:szCs w:val="21"/>
          <w:u w:val="single"/>
          <w:lang w:val="en-US" w:eastAsia="zh-CN"/>
        </w:rPr>
        <w:t>21</w:t>
      </w:r>
      <w:r>
        <w:rPr>
          <w:rFonts w:hint="eastAsia" w:ascii="宋体" w:hAnsi="宋体" w:cs="MingLiU"/>
          <w:snapToGrid w:val="0"/>
          <w:kern w:val="0"/>
          <w:szCs w:val="21"/>
          <w:u w:val="single"/>
        </w:rPr>
        <w:t xml:space="preserve">  </w:t>
      </w:r>
      <w:r>
        <w:rPr>
          <w:rFonts w:hint="eastAsia" w:ascii="宋体" w:hAnsi="宋体" w:cs="MingLiU"/>
          <w:snapToGrid w:val="0"/>
          <w:kern w:val="0"/>
          <w:szCs w:val="21"/>
        </w:rPr>
        <w:t>日起，</w:t>
      </w:r>
      <w:r>
        <w:rPr>
          <w:rFonts w:hint="eastAsia" w:ascii="宋体" w:hAnsi="宋体" w:cs="宋体"/>
          <w:kern w:val="0"/>
          <w:szCs w:val="21"/>
        </w:rPr>
        <w:t>到</w:t>
      </w:r>
      <w:r>
        <w:rPr>
          <w:rFonts w:hint="eastAsia" w:ascii="宋体" w:hAnsi="宋体" w:cs="宋体"/>
          <w:kern w:val="0"/>
          <w:szCs w:val="21"/>
          <w:highlight w:val="none"/>
          <w:lang w:eastAsia="zh-CN"/>
        </w:rPr>
        <w:t>重庆德墚建筑工程咨询有限公司</w:t>
      </w:r>
      <w:r>
        <w:rPr>
          <w:rFonts w:hint="eastAsia" w:ascii="宋体" w:hAnsi="宋体" w:cs="宋体"/>
          <w:kern w:val="0"/>
          <w:szCs w:val="21"/>
          <w:highlight w:val="none"/>
        </w:rPr>
        <w:t>获</w:t>
      </w:r>
      <w:r>
        <w:rPr>
          <w:rFonts w:hint="eastAsia" w:ascii="宋体" w:hAnsi="宋体" w:cs="宋体"/>
          <w:kern w:val="0"/>
          <w:szCs w:val="21"/>
        </w:rPr>
        <w:t>取比选文件、施工图纸、最高限价等相关资料。</w:t>
      </w:r>
    </w:p>
    <w:p>
      <w:pPr>
        <w:tabs>
          <w:tab w:val="center" w:pos="4706"/>
        </w:tabs>
        <w:snapToGrid w:val="0"/>
        <w:spacing w:line="360" w:lineRule="auto"/>
        <w:ind w:firstLine="403" w:firstLineChars="192"/>
        <w:rPr>
          <w:rFonts w:hint="eastAsia" w:ascii="宋体" w:hAnsi="宋体" w:cs="宋体"/>
          <w:kern w:val="0"/>
          <w:szCs w:val="21"/>
        </w:rPr>
      </w:pPr>
      <w:r>
        <w:rPr>
          <w:rFonts w:hint="eastAsia" w:ascii="宋体" w:hAnsi="宋体" w:cs="宋体"/>
          <w:kern w:val="0"/>
          <w:szCs w:val="21"/>
        </w:rPr>
        <w:t>4.2  本比选公告开始发布至竞选截止时间止，各竞选人应随时在</w:t>
      </w:r>
      <w:r>
        <w:rPr>
          <w:rFonts w:hint="eastAsia" w:ascii="宋体" w:hAnsi="宋体" w:cs="宋体"/>
          <w:kern w:val="0"/>
          <w:szCs w:val="21"/>
          <w:lang w:eastAsia="zh-CN"/>
        </w:rPr>
        <w:t>丰都县退役军人事务局</w:t>
      </w:r>
      <w:r>
        <w:rPr>
          <w:rFonts w:hint="eastAsia" w:ascii="宋体" w:hAnsi="宋体" w:cs="宋体"/>
          <w:kern w:val="0"/>
          <w:szCs w:val="21"/>
          <w:lang w:val="en-US" w:eastAsia="zh-CN"/>
        </w:rPr>
        <w:t>外网</w:t>
      </w:r>
      <w:r>
        <w:rPr>
          <w:rFonts w:hint="eastAsia" w:ascii="宋体" w:hAnsi="宋体" w:cs="宋体"/>
          <w:kern w:val="0"/>
          <w:szCs w:val="21"/>
        </w:rPr>
        <w:t>上关注本比选项目相关修改或补充内容。</w:t>
      </w:r>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4.3  竞标人的质疑、答疑及比选人补遗：竞标人如有疑问请在2022年 2 月 </w:t>
      </w:r>
      <w:r>
        <w:rPr>
          <w:rFonts w:hint="eastAsia" w:ascii="宋体" w:hAnsi="宋体" w:cs="宋体"/>
          <w:kern w:val="0"/>
          <w:sz w:val="21"/>
          <w:szCs w:val="21"/>
          <w:lang w:val="en-US" w:eastAsia="zh-CN" w:bidi="ar-SA"/>
        </w:rPr>
        <w:t>22</w:t>
      </w:r>
      <w:r>
        <w:rPr>
          <w:rFonts w:hint="eastAsia" w:ascii="宋体" w:hAnsi="宋体" w:eastAsia="宋体" w:cs="宋体"/>
          <w:kern w:val="0"/>
          <w:sz w:val="21"/>
          <w:szCs w:val="21"/>
          <w:lang w:val="en-US" w:eastAsia="zh-CN" w:bidi="ar-SA"/>
        </w:rPr>
        <w:t xml:space="preserve"> 日</w:t>
      </w:r>
      <w:r>
        <w:rPr>
          <w:rFonts w:hint="eastAsia" w:ascii="宋体" w:hAnsi="宋体" w:cs="宋体"/>
          <w:kern w:val="0"/>
          <w:sz w:val="21"/>
          <w:szCs w:val="21"/>
          <w:lang w:val="en-US" w:eastAsia="zh-CN" w:bidi="ar-SA"/>
        </w:rPr>
        <w:t>16</w:t>
      </w:r>
      <w:r>
        <w:rPr>
          <w:rFonts w:hint="eastAsia" w:ascii="宋体" w:hAnsi="宋体" w:eastAsia="宋体" w:cs="宋体"/>
          <w:kern w:val="0"/>
          <w:sz w:val="21"/>
          <w:szCs w:val="21"/>
          <w:lang w:val="en-US" w:eastAsia="zh-CN" w:bidi="ar-SA"/>
        </w:rPr>
        <w:t>时00分前以书面形式向比选人提出，比选人将于2022年 2 月</w:t>
      </w:r>
      <w:r>
        <w:rPr>
          <w:rFonts w:hint="eastAsia" w:ascii="宋体" w:hAnsi="宋体" w:cs="宋体"/>
          <w:kern w:val="0"/>
          <w:sz w:val="21"/>
          <w:szCs w:val="21"/>
          <w:lang w:val="en-US" w:eastAsia="zh-CN" w:bidi="ar-SA"/>
        </w:rPr>
        <w:t>23</w:t>
      </w:r>
      <w:r>
        <w:rPr>
          <w:rFonts w:hint="eastAsia" w:ascii="宋体" w:hAnsi="宋体" w:eastAsia="宋体" w:cs="宋体"/>
          <w:kern w:val="0"/>
          <w:sz w:val="21"/>
          <w:szCs w:val="21"/>
          <w:lang w:val="en-US" w:eastAsia="zh-CN" w:bidi="ar-SA"/>
        </w:rPr>
        <w:t>日</w:t>
      </w:r>
      <w:r>
        <w:rPr>
          <w:rFonts w:hint="eastAsia" w:ascii="宋体" w:hAnsi="宋体" w:cs="宋体"/>
          <w:kern w:val="0"/>
          <w:sz w:val="21"/>
          <w:szCs w:val="21"/>
          <w:lang w:val="en-US" w:eastAsia="zh-CN" w:bidi="ar-SA"/>
        </w:rPr>
        <w:t>18</w:t>
      </w:r>
      <w:r>
        <w:rPr>
          <w:rFonts w:hint="eastAsia" w:ascii="宋体" w:hAnsi="宋体" w:eastAsia="宋体" w:cs="宋体"/>
          <w:kern w:val="0"/>
          <w:sz w:val="21"/>
          <w:szCs w:val="21"/>
          <w:lang w:val="en-US" w:eastAsia="zh-CN" w:bidi="ar-SA"/>
        </w:rPr>
        <w:t>时00分前以书面形式回复，如竞标人没有提出质疑则视为竞标人全部知晓该项目比选的所有过程和全部事宜。</w:t>
      </w:r>
    </w:p>
    <w:p>
      <w:pPr>
        <w:pStyle w:val="3"/>
        <w:spacing w:line="360" w:lineRule="auto"/>
        <w:rPr>
          <w:rFonts w:hint="eastAsia" w:ascii="宋体" w:eastAsia="宋体"/>
          <w:snapToGrid w:val="0"/>
        </w:rPr>
      </w:pPr>
      <w:bookmarkStart w:id="32" w:name="_Toc200359242"/>
      <w:bookmarkStart w:id="33" w:name="_Toc287620671"/>
      <w:bookmarkStart w:id="34" w:name="_Toc277082540"/>
      <w:bookmarkStart w:id="35" w:name="_Toc287607732"/>
      <w:bookmarkStart w:id="36" w:name="_Toc534271132"/>
      <w:bookmarkStart w:id="37" w:name="_Toc14509"/>
      <w:bookmarkStart w:id="38" w:name="_Toc200359431"/>
      <w:bookmarkStart w:id="39" w:name="_Toc224103303"/>
      <w:r>
        <w:rPr>
          <w:rFonts w:hint="eastAsia" w:ascii="宋体" w:eastAsia="宋体"/>
          <w:snapToGrid w:val="0"/>
        </w:rPr>
        <w:t>5. 竞选文件的递交</w:t>
      </w:r>
      <w:bookmarkEnd w:id="32"/>
      <w:bookmarkEnd w:id="33"/>
      <w:bookmarkEnd w:id="34"/>
      <w:bookmarkEnd w:id="35"/>
      <w:bookmarkEnd w:id="36"/>
      <w:bookmarkEnd w:id="37"/>
      <w:bookmarkEnd w:id="38"/>
      <w:bookmarkEnd w:id="39"/>
    </w:p>
    <w:p>
      <w:pPr>
        <w:tabs>
          <w:tab w:val="left" w:pos="1580"/>
          <w:tab w:val="left" w:pos="6000"/>
          <w:tab w:val="left" w:pos="6320"/>
          <w:tab w:val="left" w:pos="6887"/>
          <w:tab w:val="left" w:pos="7475"/>
        </w:tabs>
        <w:autoSpaceDE w:val="0"/>
        <w:autoSpaceDN w:val="0"/>
        <w:adjustRightInd w:val="0"/>
        <w:snapToGrid w:val="0"/>
        <w:spacing w:line="360" w:lineRule="auto"/>
        <w:ind w:firstLine="390" w:firstLineChars="186"/>
        <w:jc w:val="left"/>
        <w:rPr>
          <w:rFonts w:hint="eastAsia" w:ascii="宋体" w:hAnsi="宋体" w:eastAsia="宋体" w:cs="MingLiU"/>
          <w:snapToGrid w:val="0"/>
          <w:kern w:val="0"/>
          <w:szCs w:val="21"/>
          <w:lang w:val="en-US" w:eastAsia="zh-CN"/>
        </w:rPr>
      </w:pPr>
      <w:r>
        <w:rPr>
          <w:rFonts w:hint="eastAsia" w:ascii="宋体" w:hAnsi="宋体"/>
          <w:snapToGrid w:val="0"/>
          <w:kern w:val="0"/>
          <w:szCs w:val="21"/>
        </w:rPr>
        <w:t xml:space="preserve">5.1  </w:t>
      </w:r>
      <w:r>
        <w:rPr>
          <w:rFonts w:hint="eastAsia" w:ascii="宋体" w:hAnsi="宋体" w:cs="宋体"/>
        </w:rPr>
        <w:t>竞选文件递交的截止时间</w:t>
      </w:r>
      <w:r>
        <w:rPr>
          <w:rFonts w:hint="eastAsia" w:ascii="宋体" w:hAnsi="宋体" w:eastAsia="宋体" w:cs="宋体"/>
        </w:rPr>
        <w:t>20</w:t>
      </w:r>
      <w:r>
        <w:rPr>
          <w:rFonts w:hint="eastAsia" w:ascii="宋体" w:hAnsi="宋体" w:eastAsia="宋体" w:cs="宋体"/>
          <w:lang w:val="en-US" w:eastAsia="zh-CN"/>
        </w:rPr>
        <w:t xml:space="preserve">22 </w:t>
      </w:r>
      <w:r>
        <w:rPr>
          <w:rFonts w:hint="eastAsia" w:ascii="宋体" w:hAnsi="宋体" w:eastAsia="宋体" w:cs="宋体"/>
        </w:rPr>
        <w:t>年</w:t>
      </w:r>
      <w:r>
        <w:rPr>
          <w:rFonts w:hint="eastAsia" w:ascii="宋体" w:hAnsi="宋体" w:eastAsia="宋体" w:cs="宋体"/>
          <w:lang w:val="en-US" w:eastAsia="zh-CN"/>
        </w:rPr>
        <w:t xml:space="preserve"> 2 </w:t>
      </w:r>
      <w:r>
        <w:rPr>
          <w:rFonts w:hint="eastAsia" w:ascii="宋体" w:hAnsi="宋体" w:eastAsia="宋体" w:cs="宋体"/>
        </w:rPr>
        <w:t>月</w:t>
      </w:r>
      <w:r>
        <w:rPr>
          <w:rFonts w:hint="eastAsia" w:ascii="宋体" w:hAnsi="宋体" w:cs="宋体"/>
          <w:lang w:val="en-US" w:eastAsia="zh-CN"/>
        </w:rPr>
        <w:t>24</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cs="宋体"/>
          <w:lang w:val="en-US" w:eastAsia="zh-CN"/>
        </w:rPr>
        <w:t>09</w:t>
      </w:r>
      <w:r>
        <w:rPr>
          <w:rFonts w:hint="eastAsia" w:ascii="宋体" w:hAnsi="宋体" w:eastAsia="宋体" w:cs="宋体"/>
          <w:lang w:val="en-US" w:eastAsia="zh-CN"/>
        </w:rPr>
        <w:t xml:space="preserve"> </w:t>
      </w:r>
      <w:r>
        <w:rPr>
          <w:rFonts w:hint="eastAsia" w:ascii="宋体" w:hAnsi="宋体" w:eastAsia="宋体" w:cs="宋体"/>
        </w:rPr>
        <w:t xml:space="preserve">时 </w:t>
      </w:r>
      <w:r>
        <w:rPr>
          <w:rFonts w:hint="eastAsia" w:ascii="宋体" w:hAnsi="宋体" w:eastAsia="宋体" w:cs="宋体"/>
          <w:lang w:val="en-US" w:eastAsia="zh-CN"/>
        </w:rPr>
        <w:t>3</w:t>
      </w:r>
      <w:r>
        <w:rPr>
          <w:rFonts w:hint="eastAsia" w:ascii="宋体" w:hAnsi="宋体" w:eastAsia="宋体" w:cs="宋体"/>
        </w:rPr>
        <w:t>0分整，</w:t>
      </w:r>
      <w:r>
        <w:rPr>
          <w:rFonts w:hint="eastAsia" w:ascii="宋体" w:hAnsi="宋体" w:cs="宋体"/>
        </w:rPr>
        <w:t>递交地点为</w:t>
      </w:r>
      <w:r>
        <w:rPr>
          <w:rFonts w:hint="eastAsia" w:ascii="宋体" w:hAnsi="宋体" w:cs="宋体"/>
          <w:kern w:val="0"/>
          <w:szCs w:val="21"/>
          <w:highlight w:val="none"/>
          <w:lang w:eastAsia="zh-CN"/>
        </w:rPr>
        <w:t>重庆德墚建筑工程咨询有限公司</w:t>
      </w:r>
      <w:r>
        <w:rPr>
          <w:rFonts w:hint="eastAsia" w:ascii="宋体" w:hAnsi="宋体" w:cs="宋体"/>
        </w:rPr>
        <w:t>会议室。</w:t>
      </w:r>
      <w:r>
        <w:rPr>
          <w:rFonts w:hint="eastAsia" w:ascii="宋体" w:hAnsi="宋体" w:cs="宋体"/>
          <w:lang w:val="en-US" w:eastAsia="zh-CN"/>
        </w:rPr>
        <w:t>比选时间为2022年</w:t>
      </w:r>
      <w:r>
        <w:rPr>
          <w:rFonts w:hint="eastAsia" w:ascii="宋体" w:hAnsi="宋体" w:eastAsia="宋体" w:cs="宋体"/>
          <w:lang w:val="en-US" w:eastAsia="zh-CN"/>
        </w:rPr>
        <w:t xml:space="preserve"> 2 </w:t>
      </w:r>
      <w:r>
        <w:rPr>
          <w:rFonts w:hint="eastAsia" w:ascii="宋体" w:hAnsi="宋体" w:eastAsia="宋体" w:cs="宋体"/>
        </w:rPr>
        <w:t>月</w:t>
      </w:r>
      <w:r>
        <w:rPr>
          <w:rFonts w:hint="eastAsia" w:ascii="宋体" w:hAnsi="宋体" w:cs="宋体"/>
          <w:lang w:val="en-US" w:eastAsia="zh-CN"/>
        </w:rPr>
        <w:t>24</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cs="宋体"/>
          <w:lang w:val="en-US" w:eastAsia="zh-CN"/>
        </w:rPr>
        <w:t>09</w:t>
      </w:r>
      <w:r>
        <w:rPr>
          <w:rFonts w:hint="eastAsia" w:ascii="宋体" w:hAnsi="宋体" w:eastAsia="宋体" w:cs="宋体"/>
          <w:lang w:val="en-US" w:eastAsia="zh-CN"/>
        </w:rPr>
        <w:t xml:space="preserve"> </w:t>
      </w:r>
      <w:r>
        <w:rPr>
          <w:rFonts w:hint="eastAsia" w:ascii="宋体" w:hAnsi="宋体" w:eastAsia="宋体" w:cs="宋体"/>
        </w:rPr>
        <w:t xml:space="preserve">时 </w:t>
      </w:r>
      <w:r>
        <w:rPr>
          <w:rFonts w:hint="eastAsia" w:ascii="宋体" w:hAnsi="宋体" w:eastAsia="宋体" w:cs="宋体"/>
          <w:lang w:val="en-US" w:eastAsia="zh-CN"/>
        </w:rPr>
        <w:t>3</w:t>
      </w:r>
      <w:r>
        <w:rPr>
          <w:rFonts w:hint="eastAsia" w:ascii="宋体" w:hAnsi="宋体" w:cs="宋体"/>
          <w:lang w:val="en-US" w:eastAsia="zh-CN"/>
        </w:rPr>
        <w:t>0</w:t>
      </w:r>
      <w:r>
        <w:rPr>
          <w:rFonts w:hint="eastAsia" w:ascii="宋体" w:hAnsi="宋体" w:eastAsia="宋体" w:cs="宋体"/>
        </w:rPr>
        <w:t>分整</w:t>
      </w:r>
      <w:r>
        <w:rPr>
          <w:rFonts w:hint="eastAsia" w:ascii="宋体" w:hAnsi="宋体" w:cs="宋体"/>
          <w:lang w:eastAsia="zh-CN"/>
        </w:rPr>
        <w:t>，</w:t>
      </w:r>
      <w:r>
        <w:rPr>
          <w:rFonts w:hint="eastAsia" w:ascii="宋体" w:hAnsi="宋体" w:cs="宋体"/>
          <w:lang w:val="en-US" w:eastAsia="zh-CN"/>
        </w:rPr>
        <w:t>比选</w:t>
      </w:r>
      <w:r>
        <w:rPr>
          <w:rFonts w:hint="eastAsia" w:ascii="宋体" w:hAnsi="宋体" w:cs="宋体"/>
        </w:rPr>
        <w:t>地点为</w:t>
      </w:r>
      <w:r>
        <w:rPr>
          <w:rFonts w:hint="eastAsia" w:ascii="宋体" w:hAnsi="宋体" w:cs="宋体"/>
          <w:kern w:val="0"/>
          <w:szCs w:val="21"/>
          <w:highlight w:val="none"/>
          <w:lang w:eastAsia="zh-CN"/>
        </w:rPr>
        <w:t>重庆德墚建筑工程咨询有限公司</w:t>
      </w:r>
      <w:r>
        <w:rPr>
          <w:rFonts w:hint="eastAsia" w:ascii="宋体" w:hAnsi="宋体" w:cs="宋体"/>
        </w:rPr>
        <w:t>会议室</w:t>
      </w:r>
      <w:r>
        <w:rPr>
          <w:rFonts w:hint="eastAsia" w:ascii="宋体" w:hAnsi="宋体" w:cs="宋体"/>
          <w:lang w:val="en-US" w:eastAsia="zh-CN"/>
        </w:rPr>
        <w:t>。</w:t>
      </w:r>
    </w:p>
    <w:p>
      <w:pPr>
        <w:autoSpaceDE w:val="0"/>
        <w:autoSpaceDN w:val="0"/>
        <w:adjustRightInd w:val="0"/>
        <w:snapToGrid w:val="0"/>
        <w:spacing w:line="360" w:lineRule="auto"/>
        <w:ind w:firstLine="390" w:firstLineChars="186"/>
        <w:jc w:val="left"/>
        <w:rPr>
          <w:rFonts w:hint="eastAsia" w:ascii="宋体" w:hAnsi="宋体" w:cs="MingLiU"/>
          <w:snapToGrid w:val="0"/>
          <w:kern w:val="0"/>
          <w:szCs w:val="21"/>
        </w:rPr>
      </w:pPr>
      <w:r>
        <w:rPr>
          <w:rFonts w:hint="eastAsia" w:ascii="宋体" w:hAnsi="宋体"/>
          <w:snapToGrid w:val="0"/>
          <w:kern w:val="0"/>
          <w:szCs w:val="21"/>
        </w:rPr>
        <w:t xml:space="preserve">5.2  </w:t>
      </w:r>
      <w:r>
        <w:rPr>
          <w:rFonts w:hint="eastAsia" w:ascii="宋体" w:hAnsi="宋体" w:cs="MingLiU"/>
          <w:snapToGrid w:val="0"/>
          <w:kern w:val="0"/>
          <w:szCs w:val="21"/>
        </w:rPr>
        <w:t>逾期送达的或者未送达指定地点的竞选文件，比选人不予受理。</w:t>
      </w:r>
    </w:p>
    <w:p>
      <w:pPr>
        <w:pStyle w:val="3"/>
        <w:spacing w:line="360" w:lineRule="auto"/>
        <w:rPr>
          <w:rFonts w:hint="eastAsia" w:ascii="宋体" w:eastAsia="宋体"/>
          <w:snapToGrid w:val="0"/>
          <w:lang w:val="en-US" w:eastAsia="zh-CN"/>
        </w:rPr>
      </w:pPr>
      <w:bookmarkStart w:id="40" w:name="_Toc2135"/>
      <w:bookmarkStart w:id="41" w:name="_Toc534271133"/>
      <w:bookmarkStart w:id="42" w:name="_Toc200359432"/>
      <w:bookmarkStart w:id="43" w:name="_Toc277082541"/>
      <w:bookmarkStart w:id="44" w:name="_Toc287620672"/>
      <w:bookmarkStart w:id="45" w:name="_Toc287607733"/>
      <w:bookmarkStart w:id="46" w:name="_Toc224103304"/>
      <w:bookmarkStart w:id="47" w:name="_Toc200359243"/>
      <w:r>
        <w:rPr>
          <w:rFonts w:hint="eastAsia" w:ascii="宋体" w:eastAsia="宋体"/>
          <w:snapToGrid w:val="0"/>
        </w:rPr>
        <w:t xml:space="preserve">6. </w:t>
      </w:r>
      <w:r>
        <w:rPr>
          <w:rFonts w:hint="eastAsia" w:ascii="宋体" w:eastAsia="宋体"/>
          <w:snapToGrid w:val="0"/>
          <w:lang w:val="en-US" w:eastAsia="zh-CN"/>
        </w:rPr>
        <w:t>中标确定方式</w:t>
      </w:r>
      <w:bookmarkStart w:id="54" w:name="_GoBack"/>
      <w:bookmarkEnd w:id="54"/>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6.1  最低价中标。</w:t>
      </w:r>
    </w:p>
    <w:p>
      <w:pPr>
        <w:pStyle w:val="3"/>
        <w:spacing w:line="360" w:lineRule="auto"/>
        <w:rPr>
          <w:rFonts w:hint="eastAsia" w:ascii="宋体" w:eastAsia="宋体"/>
          <w:snapToGrid w:val="0"/>
        </w:rPr>
      </w:pPr>
      <w:r>
        <w:rPr>
          <w:rFonts w:hint="eastAsia" w:ascii="宋体" w:eastAsia="宋体"/>
          <w:snapToGrid w:val="0"/>
          <w:lang w:val="en-US" w:eastAsia="zh-CN"/>
        </w:rPr>
        <w:t>7.</w:t>
      </w:r>
      <w:r>
        <w:rPr>
          <w:rFonts w:hint="eastAsia" w:ascii="宋体" w:eastAsia="宋体"/>
          <w:snapToGrid w:val="0"/>
        </w:rPr>
        <w:t>发布公告的媒介</w:t>
      </w:r>
      <w:bookmarkEnd w:id="40"/>
      <w:bookmarkEnd w:id="41"/>
      <w:bookmarkEnd w:id="42"/>
      <w:bookmarkEnd w:id="43"/>
      <w:bookmarkEnd w:id="44"/>
      <w:bookmarkEnd w:id="45"/>
      <w:bookmarkEnd w:id="46"/>
      <w:bookmarkEnd w:id="47"/>
    </w:p>
    <w:p>
      <w:pPr>
        <w:tabs>
          <w:tab w:val="center" w:pos="4706"/>
        </w:tabs>
        <w:snapToGrid w:val="0"/>
        <w:spacing w:line="360" w:lineRule="auto"/>
        <w:ind w:firstLine="420" w:firstLineChars="200"/>
        <w:rPr>
          <w:rFonts w:hint="eastAsia" w:ascii="宋体" w:hAnsi="宋体" w:cs="宋体"/>
          <w:kern w:val="0"/>
          <w:szCs w:val="21"/>
        </w:rPr>
      </w:pPr>
      <w:bookmarkStart w:id="48" w:name="_Toc287620673"/>
      <w:bookmarkStart w:id="49" w:name="_Toc224103305"/>
      <w:bookmarkStart w:id="50" w:name="_Toc287607734"/>
      <w:bookmarkStart w:id="51" w:name="_Toc277082542"/>
      <w:r>
        <w:rPr>
          <w:rFonts w:hint="eastAsia" w:ascii="宋体" w:hAnsi="宋体" w:cs="宋体"/>
          <w:kern w:val="0"/>
          <w:szCs w:val="21"/>
        </w:rPr>
        <w:t>本次比选公告在</w:t>
      </w:r>
      <w:r>
        <w:rPr>
          <w:rFonts w:hint="eastAsia" w:ascii="宋体" w:hAnsi="宋体" w:cs="宋体"/>
          <w:kern w:val="0"/>
          <w:szCs w:val="21"/>
          <w:u w:val="single"/>
          <w:lang w:eastAsia="zh-CN"/>
        </w:rPr>
        <w:t>丰都县退役军人事务局</w:t>
      </w:r>
      <w:r>
        <w:rPr>
          <w:rFonts w:hint="eastAsia" w:ascii="宋体" w:hAnsi="宋体" w:cs="宋体"/>
          <w:kern w:val="0"/>
          <w:szCs w:val="21"/>
          <w:u w:val="single"/>
          <w:lang w:val="en-US" w:eastAsia="zh-CN"/>
        </w:rPr>
        <w:t>外网</w:t>
      </w:r>
      <w:r>
        <w:rPr>
          <w:rFonts w:hint="eastAsia" w:ascii="宋体" w:hAnsi="宋体" w:cs="宋体"/>
          <w:snapToGrid w:val="0"/>
          <w:kern w:val="0"/>
          <w:szCs w:val="21"/>
        </w:rPr>
        <w:t>上发布</w:t>
      </w:r>
      <w:r>
        <w:rPr>
          <w:rFonts w:hint="eastAsia" w:ascii="宋体" w:hAnsi="宋体" w:cs="宋体"/>
          <w:kern w:val="0"/>
          <w:szCs w:val="21"/>
        </w:rPr>
        <w:t>。</w:t>
      </w:r>
    </w:p>
    <w:p>
      <w:pPr>
        <w:pStyle w:val="3"/>
        <w:spacing w:line="360" w:lineRule="auto"/>
        <w:rPr>
          <w:rFonts w:hint="eastAsia" w:ascii="宋体" w:eastAsia="宋体"/>
          <w:snapToGrid w:val="0"/>
        </w:rPr>
      </w:pPr>
      <w:bookmarkStart w:id="52" w:name="_Toc12886"/>
      <w:bookmarkStart w:id="53" w:name="_Toc534271134"/>
      <w:r>
        <w:rPr>
          <w:rFonts w:hint="eastAsia" w:ascii="宋体" w:eastAsia="宋体"/>
          <w:snapToGrid w:val="0"/>
          <w:lang w:val="en-US" w:eastAsia="zh-CN"/>
        </w:rPr>
        <w:t>8</w:t>
      </w:r>
      <w:r>
        <w:rPr>
          <w:rFonts w:hint="eastAsia" w:ascii="宋体" w:eastAsia="宋体"/>
          <w:snapToGrid w:val="0"/>
        </w:rPr>
        <w:t>. 联系方式</w:t>
      </w:r>
      <w:bookmarkEnd w:id="48"/>
      <w:bookmarkEnd w:id="49"/>
      <w:bookmarkEnd w:id="50"/>
      <w:bookmarkEnd w:id="51"/>
      <w:bookmarkEnd w:id="52"/>
      <w:bookmarkEnd w:id="53"/>
    </w:p>
    <w:p>
      <w:pPr>
        <w:tabs>
          <w:tab w:val="left" w:pos="5140"/>
          <w:tab w:val="left" w:pos="8520"/>
        </w:tabs>
        <w:autoSpaceDE w:val="0"/>
        <w:autoSpaceDN w:val="0"/>
        <w:adjustRightInd w:val="0"/>
        <w:snapToGrid w:val="0"/>
        <w:spacing w:line="360" w:lineRule="auto"/>
        <w:jc w:val="left"/>
        <w:rPr>
          <w:rFonts w:hint="eastAsia" w:ascii="宋体" w:hAnsi="宋体" w:eastAsia="宋体" w:cs="MingLiU"/>
          <w:snapToGrid w:val="0"/>
          <w:kern w:val="0"/>
          <w:szCs w:val="21"/>
          <w:u w:val="single"/>
          <w:lang w:eastAsia="zh-CN"/>
        </w:rPr>
      </w:pPr>
      <w:r>
        <w:rPr>
          <w:rFonts w:hint="eastAsia" w:ascii="宋体" w:hAnsi="宋体" w:cs="MingLiU"/>
          <w:snapToGrid w:val="0"/>
          <w:kern w:val="0"/>
          <w:szCs w:val="21"/>
        </w:rPr>
        <w:t>比选人：</w:t>
      </w:r>
      <w:r>
        <w:rPr>
          <w:rFonts w:hint="eastAsia" w:ascii="宋体" w:hAnsi="宋体" w:cs="MingLiU"/>
          <w:snapToGrid w:val="0"/>
          <w:kern w:val="0"/>
          <w:szCs w:val="21"/>
          <w:u w:val="single"/>
        </w:rPr>
        <w:t xml:space="preserve"> </w:t>
      </w:r>
      <w:r>
        <w:rPr>
          <w:rFonts w:hint="eastAsia" w:ascii="宋体" w:hAnsi="宋体" w:cs="宋体"/>
          <w:kern w:val="0"/>
          <w:szCs w:val="21"/>
          <w:u w:val="single"/>
          <w:lang w:eastAsia="zh-CN"/>
        </w:rPr>
        <w:t>丰都县退役军人事务局</w:t>
      </w:r>
      <w:r>
        <w:rPr>
          <w:rFonts w:hint="eastAsia" w:ascii="宋体" w:hAnsi="宋体" w:cs="MingLiU"/>
          <w:snapToGrid w:val="0"/>
          <w:kern w:val="0"/>
          <w:szCs w:val="21"/>
          <w:u w:val="single"/>
        </w:rPr>
        <w:t xml:space="preserve">   </w:t>
      </w:r>
      <w:r>
        <w:rPr>
          <w:rFonts w:hint="eastAsia" w:ascii="宋体" w:hAnsi="宋体" w:cs="MingLiU"/>
          <w:snapToGrid w:val="0"/>
          <w:kern w:val="0"/>
          <w:szCs w:val="21"/>
        </w:rPr>
        <w:t xml:space="preserve">   </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比选代理机构：</w:t>
      </w:r>
      <w:r>
        <w:rPr>
          <w:rFonts w:hint="eastAsia" w:ascii="宋体" w:hAnsi="宋体" w:cs="MingLiU"/>
          <w:snapToGrid w:val="0"/>
          <w:kern w:val="0"/>
          <w:szCs w:val="21"/>
          <w:u w:val="single"/>
          <w:lang w:eastAsia="zh-CN"/>
        </w:rPr>
        <w:t>重庆德墚建筑工程咨询有限公司</w:t>
      </w:r>
    </w:p>
    <w:p>
      <w:pPr>
        <w:tabs>
          <w:tab w:val="left" w:pos="5140"/>
          <w:tab w:val="left" w:pos="8520"/>
        </w:tabs>
        <w:autoSpaceDE w:val="0"/>
        <w:autoSpaceDN w:val="0"/>
        <w:adjustRightInd w:val="0"/>
        <w:snapToGrid w:val="0"/>
        <w:spacing w:line="360" w:lineRule="auto"/>
        <w:jc w:val="left"/>
        <w:rPr>
          <w:rFonts w:ascii="宋体" w:hAnsi="宋体" w:cs="MingLiU"/>
          <w:snapToGrid w:val="0"/>
          <w:kern w:val="0"/>
          <w:szCs w:val="21"/>
          <w:u w:val="single"/>
        </w:rPr>
      </w:pPr>
      <w:r>
        <w:rPr>
          <w:rFonts w:hint="eastAsia" w:ascii="宋体" w:hAnsi="宋体" w:cs="MingLiU"/>
          <w:snapToGrid w:val="0"/>
          <w:kern w:val="0"/>
          <w:szCs w:val="21"/>
        </w:rPr>
        <w:t>地  址：</w:t>
      </w:r>
      <w:r>
        <w:rPr>
          <w:rFonts w:hint="eastAsia" w:ascii="宋体" w:hAnsi="宋体" w:cs="MingLiU"/>
          <w:snapToGrid w:val="0"/>
          <w:kern w:val="0"/>
          <w:szCs w:val="21"/>
          <w:u w:val="single"/>
        </w:rPr>
        <w:t xml:space="preserve"> 丰都县</w:t>
      </w:r>
      <w:r>
        <w:rPr>
          <w:rFonts w:hint="eastAsia" w:ascii="宋体" w:hAnsi="宋体" w:cs="MingLiU"/>
          <w:snapToGrid w:val="0"/>
          <w:kern w:val="0"/>
          <w:szCs w:val="21"/>
          <w:u w:val="single"/>
          <w:lang w:val="en-US" w:eastAsia="zh-CN"/>
        </w:rPr>
        <w:t xml:space="preserve">第二行政楼129室  </w:t>
      </w:r>
      <w:r>
        <w:rPr>
          <w:rFonts w:hint="eastAsia" w:ascii="宋体" w:hAnsi="宋体" w:cs="MingLiU"/>
          <w:snapToGrid w:val="0"/>
          <w:kern w:val="0"/>
          <w:szCs w:val="21"/>
        </w:rPr>
        <w:t xml:space="preserve"> </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 xml:space="preserve"> 地  址：</w:t>
      </w:r>
      <w:r>
        <w:rPr>
          <w:rFonts w:hint="eastAsia" w:ascii="宋体" w:hAnsi="宋体" w:cs="MingLiU"/>
          <w:snapToGrid w:val="0"/>
          <w:kern w:val="0"/>
          <w:szCs w:val="21"/>
          <w:u w:val="single"/>
        </w:rPr>
        <w:t xml:space="preserve"> </w:t>
      </w:r>
      <w:r>
        <w:rPr>
          <w:rFonts w:hint="eastAsia" w:ascii="宋体" w:hAnsi="宋体" w:cs="MingLiU"/>
          <w:snapToGrid w:val="0"/>
          <w:kern w:val="0"/>
          <w:szCs w:val="21"/>
          <w:u w:val="single"/>
          <w:lang w:val="en-US" w:eastAsia="zh-CN"/>
        </w:rPr>
        <w:t>重庆市丰都县寨子沟路38号附20号</w:t>
      </w:r>
      <w:r>
        <w:rPr>
          <w:rFonts w:hint="eastAsia" w:ascii="宋体" w:hAnsi="宋体" w:cs="MingLiU"/>
          <w:snapToGrid w:val="0"/>
          <w:kern w:val="0"/>
          <w:szCs w:val="21"/>
          <w:u w:val="single"/>
        </w:rPr>
        <w:t xml:space="preserve">    </w:t>
      </w:r>
    </w:p>
    <w:p>
      <w:pPr>
        <w:tabs>
          <w:tab w:val="left" w:pos="5140"/>
          <w:tab w:val="left" w:pos="8520"/>
        </w:tabs>
        <w:autoSpaceDE w:val="0"/>
        <w:autoSpaceDN w:val="0"/>
        <w:adjustRightInd w:val="0"/>
        <w:snapToGrid w:val="0"/>
        <w:spacing w:line="360" w:lineRule="auto"/>
        <w:jc w:val="left"/>
        <w:rPr>
          <w:rFonts w:hint="eastAsia" w:ascii="宋体" w:hAnsi="宋体"/>
          <w:snapToGrid w:val="0"/>
          <w:kern w:val="0"/>
          <w:szCs w:val="21"/>
          <w:u w:val="single"/>
        </w:rPr>
      </w:pPr>
      <w:r>
        <w:rPr>
          <w:rFonts w:hint="eastAsia" w:ascii="宋体" w:hAnsi="宋体" w:cs="MingLiU"/>
          <w:snapToGrid w:val="0"/>
          <w:kern w:val="0"/>
          <w:szCs w:val="21"/>
        </w:rPr>
        <w:t>联系人：</w:t>
      </w:r>
      <w:r>
        <w:rPr>
          <w:rFonts w:hint="eastAsia" w:ascii="宋体" w:hAnsi="宋体" w:cs="MingLiU"/>
          <w:snapToGrid w:val="0"/>
          <w:kern w:val="0"/>
          <w:szCs w:val="21"/>
          <w:u w:val="single"/>
        </w:rPr>
        <w:t xml:space="preserve">  </w:t>
      </w:r>
      <w:r>
        <w:rPr>
          <w:rFonts w:hint="eastAsia" w:ascii="宋体" w:hAnsi="宋体" w:cs="MingLiU"/>
          <w:snapToGrid w:val="0"/>
          <w:kern w:val="0"/>
          <w:szCs w:val="21"/>
          <w:u w:val="single"/>
          <w:lang w:val="en-US" w:eastAsia="zh-CN"/>
        </w:rPr>
        <w:t>孙老师</w:t>
      </w:r>
      <w:r>
        <w:rPr>
          <w:rFonts w:hint="eastAsia" w:ascii="宋体" w:hAnsi="宋体" w:cs="MingLiU"/>
          <w:snapToGrid w:val="0"/>
          <w:kern w:val="0"/>
          <w:szCs w:val="21"/>
          <w:u w:val="single"/>
        </w:rPr>
        <w:t xml:space="preserve">          </w:t>
      </w:r>
      <w:r>
        <w:rPr>
          <w:rFonts w:hint="eastAsia" w:ascii="宋体" w:hAnsi="宋体" w:cs="MingLiU"/>
          <w:snapToGrid w:val="0"/>
          <w:kern w:val="0"/>
          <w:szCs w:val="21"/>
          <w:u w:val="single"/>
          <w:lang w:val="en-US" w:eastAsia="zh-CN"/>
        </w:rPr>
        <w:t xml:space="preserve">   </w:t>
      </w:r>
      <w:r>
        <w:rPr>
          <w:rFonts w:hint="eastAsia" w:ascii="宋体" w:hAnsi="宋体" w:cs="MingLiU"/>
          <w:snapToGrid w:val="0"/>
          <w:kern w:val="0"/>
          <w:szCs w:val="21"/>
          <w:u w:val="single"/>
        </w:rPr>
        <w:t xml:space="preserve"> </w:t>
      </w:r>
      <w:r>
        <w:rPr>
          <w:rFonts w:hint="eastAsia" w:ascii="宋体" w:hAnsi="宋体" w:cs="MingLiU"/>
          <w:snapToGrid w:val="0"/>
          <w:kern w:val="0"/>
          <w:szCs w:val="21"/>
        </w:rPr>
        <w:t xml:space="preserve">    </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 xml:space="preserve"> 联系人：</w:t>
      </w:r>
      <w:r>
        <w:rPr>
          <w:rFonts w:hint="eastAsia" w:ascii="宋体" w:hAnsi="宋体" w:cs="MingLiU"/>
          <w:snapToGrid w:val="0"/>
          <w:kern w:val="0"/>
          <w:szCs w:val="21"/>
          <w:u w:val="single"/>
        </w:rPr>
        <w:t xml:space="preserve"> </w:t>
      </w:r>
      <w:r>
        <w:rPr>
          <w:rFonts w:hint="eastAsia" w:ascii="宋体" w:hAnsi="宋体" w:cs="MingLiU"/>
          <w:snapToGrid w:val="0"/>
          <w:kern w:val="0"/>
          <w:szCs w:val="21"/>
          <w:u w:val="single"/>
          <w:lang w:val="en-US" w:eastAsia="zh-CN"/>
        </w:rPr>
        <w:t>向老师</w:t>
      </w:r>
      <w:r>
        <w:rPr>
          <w:rFonts w:hint="eastAsia" w:ascii="宋体" w:hAnsi="宋体"/>
          <w:snapToGrid w:val="0"/>
          <w:kern w:val="0"/>
          <w:szCs w:val="21"/>
          <w:u w:val="single"/>
        </w:rPr>
        <w:tab/>
      </w:r>
      <w:r>
        <w:rPr>
          <w:rFonts w:hint="eastAsia" w:ascii="宋体" w:hAnsi="宋体"/>
          <w:snapToGrid w:val="0"/>
          <w:kern w:val="0"/>
          <w:szCs w:val="21"/>
          <w:u w:val="single"/>
        </w:rPr>
        <w:t xml:space="preserve"> </w:t>
      </w:r>
    </w:p>
    <w:p>
      <w:pPr>
        <w:tabs>
          <w:tab w:val="left" w:pos="5140"/>
          <w:tab w:val="left" w:pos="8520"/>
        </w:tabs>
        <w:autoSpaceDE w:val="0"/>
        <w:autoSpaceDN w:val="0"/>
        <w:adjustRightInd w:val="0"/>
        <w:snapToGrid w:val="0"/>
        <w:spacing w:line="360" w:lineRule="auto"/>
        <w:jc w:val="left"/>
        <w:rPr>
          <w:rFonts w:hint="eastAsia" w:ascii="宋体" w:hAnsi="宋体" w:cs="MingLiU"/>
          <w:snapToGrid w:val="0"/>
          <w:kern w:val="0"/>
          <w:szCs w:val="21"/>
        </w:rPr>
      </w:pPr>
      <w:r>
        <w:rPr>
          <w:rFonts w:hint="eastAsia" w:ascii="宋体" w:hAnsi="宋体" w:cs="MingLiU"/>
          <w:snapToGrid w:val="0"/>
          <w:kern w:val="0"/>
          <w:szCs w:val="21"/>
        </w:rPr>
        <w:t>联系电话：</w:t>
      </w:r>
      <w:r>
        <w:rPr>
          <w:rFonts w:hint="eastAsia" w:ascii="宋体" w:hAnsi="宋体" w:cs="MingLiU"/>
          <w:snapToGrid w:val="0"/>
          <w:kern w:val="0"/>
          <w:szCs w:val="21"/>
          <w:u w:val="single"/>
        </w:rPr>
        <w:t xml:space="preserve"> </w:t>
      </w:r>
      <w:r>
        <w:rPr>
          <w:rFonts w:hint="eastAsia" w:ascii="宋体" w:hAnsi="宋体" w:cs="MingLiU"/>
          <w:snapToGrid w:val="0"/>
          <w:kern w:val="0"/>
          <w:szCs w:val="21"/>
          <w:u w:val="single"/>
          <w:lang w:val="en-US" w:eastAsia="zh-CN"/>
        </w:rPr>
        <w:t xml:space="preserve"> 13452544733  </w:t>
      </w:r>
      <w:r>
        <w:rPr>
          <w:rFonts w:hint="eastAsia" w:ascii="宋体" w:hAnsi="宋体" w:cs="MingLiU"/>
          <w:snapToGrid w:val="0"/>
          <w:kern w:val="0"/>
          <w:szCs w:val="21"/>
          <w:u w:val="single"/>
        </w:rPr>
        <w:t xml:space="preserve">  </w:t>
      </w:r>
      <w:r>
        <w:rPr>
          <w:rFonts w:hint="eastAsia" w:ascii="宋体" w:hAnsi="宋体" w:cs="MingLiU"/>
          <w:snapToGrid w:val="0"/>
          <w:kern w:val="0"/>
          <w:szCs w:val="21"/>
        </w:rPr>
        <w:t xml:space="preserve">       </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 xml:space="preserve"> </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联系电话：</w:t>
      </w:r>
      <w:r>
        <w:rPr>
          <w:rFonts w:ascii="宋体" w:hAnsi="宋体" w:cs="MingLiU"/>
          <w:snapToGrid w:val="0"/>
          <w:kern w:val="0"/>
          <w:szCs w:val="21"/>
          <w:u w:val="single"/>
        </w:rPr>
        <w:t xml:space="preserve"> </w:t>
      </w:r>
      <w:r>
        <w:rPr>
          <w:rFonts w:hint="eastAsia" w:ascii="宋体" w:hAnsi="宋体" w:cs="MingLiU"/>
          <w:snapToGrid w:val="0"/>
          <w:kern w:val="0"/>
          <w:szCs w:val="21"/>
          <w:u w:val="single"/>
          <w:lang w:val="en-US" w:eastAsia="zh-CN"/>
        </w:rPr>
        <w:t>18523473687</w:t>
      </w:r>
      <w:r>
        <w:rPr>
          <w:rFonts w:hint="eastAsia" w:ascii="宋体" w:hAnsi="宋体"/>
          <w:snapToGrid w:val="0"/>
          <w:kern w:val="0"/>
          <w:szCs w:val="21"/>
          <w:u w:val="single"/>
        </w:rPr>
        <w:tab/>
      </w:r>
      <w:r>
        <w:rPr>
          <w:rFonts w:hint="eastAsia" w:ascii="宋体" w:hAnsi="宋体"/>
          <w:snapToGrid w:val="0"/>
          <w:kern w:val="0"/>
          <w:szCs w:val="21"/>
          <w:u w:val="single"/>
        </w:rPr>
        <w:t xml:space="preserve"> </w:t>
      </w:r>
    </w:p>
    <w:p>
      <w:pPr>
        <w:tabs>
          <w:tab w:val="left" w:pos="5140"/>
          <w:tab w:val="left" w:pos="8420"/>
        </w:tabs>
        <w:autoSpaceDE w:val="0"/>
        <w:autoSpaceDN w:val="0"/>
        <w:adjustRightInd w:val="0"/>
        <w:snapToGrid w:val="0"/>
        <w:spacing w:line="360" w:lineRule="auto"/>
        <w:jc w:val="left"/>
        <w:rPr>
          <w:rFonts w:hint="eastAsia" w:ascii="宋体" w:hAnsi="宋体" w:cs="MingLiU"/>
          <w:snapToGrid w:val="0"/>
          <w:kern w:val="0"/>
          <w:szCs w:val="21"/>
          <w:u w:val="single"/>
        </w:rPr>
      </w:pPr>
    </w:p>
    <w:p>
      <w:pPr>
        <w:autoSpaceDE w:val="0"/>
        <w:autoSpaceDN w:val="0"/>
        <w:adjustRightInd w:val="0"/>
        <w:snapToGrid w:val="0"/>
        <w:spacing w:line="360" w:lineRule="auto"/>
        <w:ind w:firstLine="3906" w:firstLineChars="1860"/>
        <w:jc w:val="right"/>
        <w:rPr>
          <w:rFonts w:hint="eastAsia" w:ascii="宋体" w:hAnsi="宋体" w:cs="MingLiU"/>
          <w:snapToGrid w:val="0"/>
          <w:kern w:val="0"/>
          <w:sz w:val="20"/>
          <w:szCs w:val="20"/>
        </w:rPr>
      </w:pPr>
      <w:r>
        <w:rPr>
          <w:rFonts w:hint="eastAsia" w:ascii="宋体" w:hAnsi="宋体" w:cs="MingLiU"/>
          <w:snapToGrid w:val="0"/>
          <w:kern w:val="0"/>
          <w:szCs w:val="21"/>
        </w:rPr>
        <w:t xml:space="preserve"> </w:t>
      </w: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2</w:t>
      </w:r>
      <w:r>
        <w:rPr>
          <w:rFonts w:hint="eastAsia" w:ascii="宋体" w:hAnsi="宋体" w:cs="MingLiU"/>
          <w:snapToGrid w:val="0"/>
          <w:kern w:val="0"/>
          <w:szCs w:val="21"/>
        </w:rPr>
        <w:t>年</w:t>
      </w:r>
      <w:r>
        <w:rPr>
          <w:rFonts w:hint="eastAsia" w:ascii="宋体" w:hAnsi="宋体"/>
          <w:snapToGrid w:val="0"/>
          <w:kern w:val="0"/>
          <w:szCs w:val="21"/>
          <w:u w:val="single"/>
          <w:lang w:val="en-US" w:eastAsia="zh-CN"/>
        </w:rPr>
        <w:t>2</w:t>
      </w:r>
      <w:r>
        <w:rPr>
          <w:rFonts w:hint="eastAsia" w:ascii="宋体" w:hAnsi="宋体" w:cs="MingLiU"/>
          <w:snapToGrid w:val="0"/>
          <w:kern w:val="0"/>
          <w:szCs w:val="21"/>
        </w:rPr>
        <w:t>月</w:t>
      </w:r>
      <w:r>
        <w:rPr>
          <w:rFonts w:hint="eastAsia" w:ascii="宋体" w:hAnsi="宋体" w:cs="MingLiU"/>
          <w:snapToGrid w:val="0"/>
          <w:kern w:val="0"/>
          <w:szCs w:val="21"/>
          <w:u w:val="single"/>
          <w:lang w:val="en-US" w:eastAsia="zh-CN"/>
        </w:rPr>
        <w:t xml:space="preserve"> 21 </w:t>
      </w:r>
      <w:r>
        <w:rPr>
          <w:rFonts w:hint="eastAsia" w:ascii="宋体" w:hAnsi="宋体" w:cs="MingLiU"/>
          <w:snapToGrid w:val="0"/>
          <w:kern w:val="0"/>
          <w:szCs w:val="21"/>
          <w:u w:val="single"/>
        </w:rPr>
        <w:t xml:space="preserve"> </w:t>
      </w:r>
      <w:r>
        <w:rPr>
          <w:rFonts w:hint="eastAsia" w:ascii="宋体" w:hAnsi="宋体" w:cs="MingLiU"/>
          <w:snapToGrid w:val="0"/>
          <w:kern w:val="0"/>
          <w:szCs w:val="21"/>
        </w:rPr>
        <w:t>日</w:t>
      </w:r>
    </w:p>
    <w:p>
      <w:pPr>
        <w:bidi w:val="0"/>
        <w:jc w:val="center"/>
        <w:outlineLvl w:val="9"/>
        <w:rPr>
          <w:rFonts w:hint="eastAsia"/>
          <w:color w:val="auto"/>
          <w:highlight w:val="none"/>
        </w:rPr>
      </w:pPr>
    </w:p>
    <w:p>
      <w:pPr>
        <w:bidi w:val="0"/>
        <w:jc w:val="center"/>
        <w:outlineLvl w:val="9"/>
        <w:rPr>
          <w:rFonts w:hint="eastAsia"/>
          <w:color w:val="auto"/>
          <w:highlight w:val="none"/>
        </w:rPr>
      </w:pPr>
    </w:p>
    <w:p>
      <w:pPr>
        <w:bidi w:val="0"/>
        <w:jc w:val="center"/>
        <w:outlineLvl w:val="9"/>
        <w:rPr>
          <w:rFonts w:hint="eastAsia"/>
          <w:color w:val="auto"/>
          <w:highlight w:val="none"/>
        </w:rPr>
      </w:pPr>
    </w:p>
    <w:p>
      <w:pPr>
        <w:bidi w:val="0"/>
        <w:jc w:val="center"/>
        <w:outlineLvl w:val="9"/>
        <w:rPr>
          <w:rFonts w:hint="eastAsia"/>
          <w:color w:val="auto"/>
          <w:highlight w:val="none"/>
        </w:rPr>
      </w:pPr>
    </w:p>
    <w:p>
      <w:pPr>
        <w:bidi w:val="0"/>
        <w:jc w:val="center"/>
        <w:outlineLvl w:val="9"/>
        <w:rPr>
          <w:rFonts w:hint="eastAsia"/>
          <w:color w:val="auto"/>
          <w:highlight w:val="none"/>
        </w:rPr>
      </w:pPr>
    </w:p>
    <w:p>
      <w:pPr>
        <w:bidi w:val="0"/>
        <w:jc w:val="center"/>
        <w:outlineLvl w:val="9"/>
        <w:rPr>
          <w:rFonts w:hint="eastAsia"/>
          <w:color w:val="auto"/>
          <w:highlight w:val="none"/>
        </w:rPr>
      </w:pPr>
    </w:p>
    <w:p>
      <w:pPr>
        <w:bidi w:val="0"/>
        <w:jc w:val="center"/>
        <w:outlineLvl w:val="9"/>
        <w:rPr>
          <w:rFonts w:hint="eastAsia"/>
          <w:color w:val="auto"/>
          <w:highlight w:val="none"/>
        </w:rPr>
      </w:pPr>
    </w:p>
    <w:p>
      <w:pPr>
        <w:bidi w:val="0"/>
        <w:jc w:val="center"/>
        <w:outlineLvl w:val="9"/>
        <w:rPr>
          <w:rFonts w:hint="eastAsia"/>
          <w:color w:val="auto"/>
          <w:highlight w:val="none"/>
        </w:rPr>
      </w:pPr>
    </w:p>
    <w:p>
      <w:pPr>
        <w:pStyle w:val="2"/>
        <w:outlineLvl w:val="9"/>
        <w:rPr>
          <w:rFonts w:hint="eastAsia"/>
          <w:color w:val="auto"/>
          <w:highlight w:val="none"/>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45C86"/>
    <w:rsid w:val="0956446B"/>
    <w:rsid w:val="18845C86"/>
    <w:rsid w:val="57C869E9"/>
    <w:rsid w:val="6EB7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bCs/>
      <w:sz w:val="32"/>
      <w:szCs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left"/>
    </w:pPr>
    <w:rPr>
      <w:rFonts w:ascii="宋体" w:hAnsi="宋体" w:cs="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2022-02-21T08:55:00Z</dcterms:created>
  <dc:creator>Administrator</dc:creator>
  <cp:lastModifiedBy>Administrator</cp:lastModifiedBy>
  <dcterms:modified xsi:type="dcterms:W3CDTF">2022-02-21T08:56:34Z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