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0B" w:rsidRDefault="0027400B">
      <w:pPr>
        <w:ind w:firstLine="560"/>
        <w:rPr>
          <w:sz w:val="28"/>
          <w:szCs w:val="28"/>
        </w:rPr>
      </w:pPr>
    </w:p>
    <w:p w:rsidR="0027400B" w:rsidRDefault="00DF7B84">
      <w:pPr>
        <w:pStyle w:val="a3"/>
        <w:spacing w:line="360" w:lineRule="auto"/>
        <w:ind w:firstLineChars="4" w:firstLine="18"/>
        <w:jc w:val="center"/>
        <w:rPr>
          <w:rFonts w:ascii="方正小标宋_GBK" w:eastAsia="方正小标宋_GBK" w:hAnsi="Times New Roman" w:cs="Times New Roman"/>
          <w:b/>
          <w:bCs/>
          <w:color w:val="000000" w:themeColor="text1"/>
          <w:sz w:val="44"/>
          <w:szCs w:val="44"/>
        </w:rPr>
      </w:pPr>
      <w:r>
        <w:rPr>
          <w:rFonts w:ascii="方正小标宋_GBK" w:eastAsia="方正小标宋_GBK" w:hAnsi="Times New Roman" w:cs="Times New Roman" w:hint="eastAsia"/>
          <w:b/>
          <w:bCs/>
          <w:color w:val="000000" w:themeColor="text1"/>
          <w:sz w:val="44"/>
          <w:szCs w:val="44"/>
        </w:rPr>
        <w:t>重庆市丰都县</w:t>
      </w:r>
      <w:r>
        <w:rPr>
          <w:rFonts w:ascii="方正小标宋_GBK" w:eastAsia="方正小标宋_GBK" w:hAnsi="Times New Roman" w:cs="Times New Roman" w:hint="eastAsia"/>
          <w:b/>
          <w:bCs/>
          <w:color w:val="000000" w:themeColor="text1"/>
          <w:sz w:val="44"/>
          <w:szCs w:val="44"/>
        </w:rPr>
        <w:t>2022</w:t>
      </w:r>
      <w:r>
        <w:rPr>
          <w:rFonts w:ascii="方正小标宋_GBK" w:eastAsia="方正小标宋_GBK" w:hAnsi="Times New Roman" w:cs="Times New Roman" w:hint="eastAsia"/>
          <w:b/>
          <w:bCs/>
          <w:color w:val="000000" w:themeColor="text1"/>
          <w:sz w:val="44"/>
          <w:szCs w:val="44"/>
        </w:rPr>
        <w:t>年国民经济和社会发展</w:t>
      </w:r>
    </w:p>
    <w:p w:rsidR="0027400B" w:rsidRDefault="00DF7B84">
      <w:pPr>
        <w:pStyle w:val="a3"/>
        <w:spacing w:line="360" w:lineRule="auto"/>
        <w:ind w:firstLineChars="4" w:firstLine="18"/>
        <w:jc w:val="center"/>
        <w:rPr>
          <w:rFonts w:ascii="方正小标宋_GBK" w:eastAsia="方正小标宋_GBK" w:hAnsi="Times New Roman" w:cs="Times New Roman"/>
          <w:b/>
          <w:color w:val="000000" w:themeColor="text1"/>
          <w:sz w:val="44"/>
          <w:szCs w:val="44"/>
        </w:rPr>
      </w:pPr>
      <w:r>
        <w:rPr>
          <w:rFonts w:ascii="方正小标宋_GBK" w:eastAsia="方正小标宋_GBK" w:hAnsi="Times New Roman" w:cs="Times New Roman" w:hint="eastAsia"/>
          <w:b/>
          <w:bCs/>
          <w:color w:val="000000" w:themeColor="text1"/>
          <w:sz w:val="44"/>
          <w:szCs w:val="44"/>
        </w:rPr>
        <w:t>统</w:t>
      </w:r>
      <w:r>
        <w:rPr>
          <w:rFonts w:ascii="方正小标宋_GBK" w:eastAsia="方正小标宋_GBK" w:hAnsi="Times New Roman" w:cs="Times New Roman" w:hint="eastAsia"/>
          <w:b/>
          <w:bCs/>
          <w:color w:val="000000" w:themeColor="text1"/>
          <w:sz w:val="44"/>
          <w:szCs w:val="44"/>
        </w:rPr>
        <w:t xml:space="preserve">  </w:t>
      </w:r>
      <w:r>
        <w:rPr>
          <w:rFonts w:ascii="方正小标宋_GBK" w:eastAsia="方正小标宋_GBK" w:hAnsi="Times New Roman" w:cs="Times New Roman" w:hint="eastAsia"/>
          <w:b/>
          <w:bCs/>
          <w:color w:val="000000" w:themeColor="text1"/>
          <w:sz w:val="44"/>
          <w:szCs w:val="44"/>
        </w:rPr>
        <w:t>计</w:t>
      </w:r>
      <w:r>
        <w:rPr>
          <w:rFonts w:ascii="方正小标宋_GBK" w:eastAsia="方正小标宋_GBK" w:hAnsi="Times New Roman" w:cs="Times New Roman" w:hint="eastAsia"/>
          <w:b/>
          <w:bCs/>
          <w:color w:val="000000" w:themeColor="text1"/>
          <w:sz w:val="44"/>
          <w:szCs w:val="44"/>
        </w:rPr>
        <w:t xml:space="preserve">  </w:t>
      </w:r>
      <w:r>
        <w:rPr>
          <w:rFonts w:ascii="方正小标宋_GBK" w:eastAsia="方正小标宋_GBK" w:hAnsi="Times New Roman" w:cs="Times New Roman" w:hint="eastAsia"/>
          <w:b/>
          <w:bCs/>
          <w:color w:val="000000" w:themeColor="text1"/>
          <w:sz w:val="44"/>
          <w:szCs w:val="44"/>
        </w:rPr>
        <w:t>公</w:t>
      </w:r>
      <w:r>
        <w:rPr>
          <w:rFonts w:ascii="方正小标宋_GBK" w:eastAsia="方正小标宋_GBK" w:hAnsi="Times New Roman" w:cs="Times New Roman" w:hint="eastAsia"/>
          <w:b/>
          <w:bCs/>
          <w:color w:val="000000" w:themeColor="text1"/>
          <w:sz w:val="44"/>
          <w:szCs w:val="44"/>
        </w:rPr>
        <w:t xml:space="preserve">  </w:t>
      </w:r>
      <w:r>
        <w:rPr>
          <w:rFonts w:ascii="方正小标宋_GBK" w:eastAsia="方正小标宋_GBK" w:hAnsi="Times New Roman" w:cs="Times New Roman" w:hint="eastAsia"/>
          <w:b/>
          <w:bCs/>
          <w:color w:val="000000" w:themeColor="text1"/>
          <w:sz w:val="44"/>
          <w:szCs w:val="44"/>
        </w:rPr>
        <w:t>报</w:t>
      </w:r>
    </w:p>
    <w:p w:rsidR="0027400B" w:rsidRDefault="0027400B">
      <w:pPr>
        <w:ind w:left="420" w:firstLineChars="0" w:firstLine="0"/>
        <w:jc w:val="center"/>
        <w:rPr>
          <w:rFonts w:ascii="方正楷体_GBK" w:eastAsia="方正楷体_GBK"/>
          <w:sz w:val="32"/>
          <w:szCs w:val="32"/>
        </w:rPr>
      </w:pPr>
    </w:p>
    <w:p w:rsidR="0027400B" w:rsidRDefault="00DF7B84">
      <w:pPr>
        <w:ind w:left="420" w:firstLineChars="0" w:firstLine="0"/>
        <w:jc w:val="center"/>
        <w:rPr>
          <w:rFonts w:ascii="方正楷体_GBK" w:eastAsia="方正楷体_GBK"/>
          <w:sz w:val="32"/>
          <w:szCs w:val="32"/>
        </w:rPr>
      </w:pPr>
      <w:r>
        <w:rPr>
          <w:rFonts w:ascii="方正楷体_GBK" w:eastAsia="方正楷体_GBK" w:hint="eastAsia"/>
          <w:sz w:val="32"/>
          <w:szCs w:val="32"/>
        </w:rPr>
        <w:t>丰都县统计局</w:t>
      </w:r>
    </w:p>
    <w:p w:rsidR="0027400B" w:rsidRDefault="00DF7B84">
      <w:pPr>
        <w:ind w:left="420" w:firstLineChars="0" w:firstLine="0"/>
        <w:jc w:val="center"/>
        <w:rPr>
          <w:rFonts w:ascii="方正楷体_GBK" w:eastAsia="方正楷体_GBK"/>
          <w:sz w:val="32"/>
          <w:szCs w:val="32"/>
        </w:rPr>
      </w:pPr>
      <w:r>
        <w:rPr>
          <w:rFonts w:ascii="方正楷体_GBK" w:eastAsia="方正楷体_GBK" w:hint="eastAsia"/>
          <w:sz w:val="32"/>
          <w:szCs w:val="32"/>
        </w:rPr>
        <w:t>国家统计局丰都调查队</w:t>
      </w:r>
    </w:p>
    <w:p w:rsidR="0027400B" w:rsidRDefault="00DF7B84">
      <w:pPr>
        <w:ind w:left="420" w:firstLineChars="0" w:firstLine="0"/>
        <w:jc w:val="center"/>
        <w:rPr>
          <w:rFonts w:ascii="方正楷体_GBK" w:eastAsia="方正楷体_GBK"/>
          <w:sz w:val="32"/>
          <w:szCs w:val="32"/>
        </w:rPr>
      </w:pPr>
      <w:r>
        <w:rPr>
          <w:rFonts w:ascii="方正楷体_GBK" w:eastAsia="方正楷体_GBK" w:hint="eastAsia"/>
          <w:sz w:val="32"/>
          <w:szCs w:val="32"/>
        </w:rPr>
        <w:t>2023</w:t>
      </w:r>
      <w:r>
        <w:rPr>
          <w:rFonts w:ascii="方正楷体_GBK" w:eastAsia="方正楷体_GBK" w:hint="eastAsia"/>
          <w:sz w:val="32"/>
          <w:szCs w:val="32"/>
        </w:rPr>
        <w:t>年</w:t>
      </w:r>
      <w:r>
        <w:rPr>
          <w:rFonts w:ascii="方正楷体_GBK" w:eastAsia="方正楷体_GBK" w:hint="eastAsia"/>
          <w:sz w:val="32"/>
          <w:szCs w:val="32"/>
        </w:rPr>
        <w:t>2</w:t>
      </w:r>
      <w:r>
        <w:rPr>
          <w:rFonts w:ascii="方正楷体_GBK" w:eastAsia="方正楷体_GBK" w:hint="eastAsia"/>
          <w:sz w:val="32"/>
          <w:szCs w:val="32"/>
        </w:rPr>
        <w:t>月</w:t>
      </w:r>
      <w:r>
        <w:rPr>
          <w:rFonts w:ascii="方正楷体_GBK" w:eastAsia="方正楷体_GBK" w:hint="eastAsia"/>
          <w:sz w:val="32"/>
          <w:szCs w:val="32"/>
        </w:rPr>
        <w:t>28</w:t>
      </w:r>
      <w:r>
        <w:rPr>
          <w:rFonts w:ascii="方正楷体_GBK" w:eastAsia="方正楷体_GBK" w:hint="eastAsia"/>
          <w:sz w:val="32"/>
          <w:szCs w:val="32"/>
        </w:rPr>
        <w:t>日</w:t>
      </w:r>
    </w:p>
    <w:p w:rsidR="0027400B" w:rsidRDefault="0027400B">
      <w:pPr>
        <w:pStyle w:val="a3"/>
        <w:spacing w:line="360" w:lineRule="auto"/>
        <w:ind w:firstLineChars="0" w:firstLine="0"/>
        <w:jc w:val="both"/>
        <w:rPr>
          <w:rFonts w:ascii="Times New Roman" w:eastAsia="方正仿宋_GBK" w:hAnsi="Times New Roman" w:cs="Times New Roman"/>
          <w:color w:val="000000" w:themeColor="text1"/>
          <w:sz w:val="28"/>
          <w:szCs w:val="28"/>
        </w:rPr>
      </w:pPr>
    </w:p>
    <w:p w:rsidR="0027400B" w:rsidRDefault="00DF7B84">
      <w:pPr>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202</w:t>
      </w:r>
      <w:r>
        <w:rPr>
          <w:rFonts w:ascii="Times New Roman" w:eastAsia="方正仿宋_GBK" w:hAnsi="Times New Roman" w:cs="Times New Roman" w:hint="eastAsia"/>
          <w:sz w:val="28"/>
          <w:szCs w:val="28"/>
        </w:rPr>
        <w:t>2</w:t>
      </w:r>
      <w:r>
        <w:rPr>
          <w:rFonts w:ascii="Times New Roman" w:eastAsia="方正仿宋_GBK" w:hAnsi="Times New Roman" w:cs="Times New Roman"/>
          <w:sz w:val="28"/>
          <w:szCs w:val="28"/>
        </w:rPr>
        <w:t>年，丰都坚持以习近平新时代中国特色社会主义思想为指导，全面贯彻党的十九大、十九届历次全会和党的二十大精神，</w:t>
      </w:r>
      <w:r>
        <w:rPr>
          <w:rFonts w:ascii="Times New Roman" w:eastAsia="方正仿宋_GBK" w:hAnsi="Times New Roman" w:cs="Times New Roman" w:hint="eastAsia"/>
          <w:sz w:val="28"/>
          <w:szCs w:val="28"/>
        </w:rPr>
        <w:t>立足新发展阶段，完整、准确、全面贯彻新发展理念，坚持稳中求进工作总基调，高效统筹疫情防控和经济社会发展，着力推动稳经济一揽子政策措施和接续政策，全县经济平稳运行，生产需求稳中有升，人民生活持续改善，社会大局持续稳定。</w:t>
      </w:r>
    </w:p>
    <w:p w:rsidR="0027400B" w:rsidRDefault="00DF7B84">
      <w:pPr>
        <w:widowControl/>
        <w:spacing w:line="590" w:lineRule="exact"/>
        <w:ind w:firstLine="643"/>
        <w:jc w:val="both"/>
        <w:rPr>
          <w:rFonts w:ascii="Times New Roman" w:eastAsia="方正仿宋_GBK" w:hAnsi="Times New Roman" w:cs="Times New Roman"/>
          <w:b/>
          <w:color w:val="000000" w:themeColor="text1"/>
          <w:sz w:val="32"/>
          <w:szCs w:val="32"/>
        </w:rPr>
      </w:pPr>
      <w:r>
        <w:rPr>
          <w:rFonts w:ascii="Times New Roman" w:eastAsia="方正仿宋_GBK" w:hAnsi="Times New Roman" w:cs="Times New Roman"/>
          <w:b/>
          <w:color w:val="000000" w:themeColor="text1"/>
          <w:sz w:val="32"/>
          <w:szCs w:val="32"/>
        </w:rPr>
        <w:t>一、综合</w:t>
      </w:r>
    </w:p>
    <w:p w:rsidR="0027400B" w:rsidRDefault="00DF7B84">
      <w:pPr>
        <w:spacing w:line="590" w:lineRule="exact"/>
        <w:ind w:right="-1"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初步核算，全年地区生产总值</w:t>
      </w:r>
      <w:r>
        <w:rPr>
          <w:rFonts w:ascii="Times New Roman" w:eastAsia="方正仿宋_GBK" w:hAnsi="Times New Roman" w:cs="Times New Roman" w:hint="eastAsia"/>
          <w:color w:val="000000" w:themeColor="text1"/>
          <w:sz w:val="28"/>
          <w:szCs w:val="28"/>
        </w:rPr>
        <w:t>3911704</w:t>
      </w:r>
      <w:r>
        <w:rPr>
          <w:rFonts w:ascii="Times New Roman" w:eastAsia="方正仿宋_GBK" w:hAnsi="Times New Roman" w:cs="Times New Roman"/>
          <w:color w:val="000000" w:themeColor="text1"/>
          <w:sz w:val="28"/>
          <w:szCs w:val="28"/>
        </w:rPr>
        <w:t>万元，比上年增长</w:t>
      </w:r>
      <w:r>
        <w:rPr>
          <w:rFonts w:ascii="Times New Roman" w:eastAsia="方正仿宋_GBK" w:hAnsi="Times New Roman" w:cs="Times New Roman" w:hint="eastAsia"/>
          <w:color w:val="000000" w:themeColor="text1"/>
          <w:sz w:val="28"/>
          <w:szCs w:val="28"/>
        </w:rPr>
        <w:t>4.0</w:t>
      </w:r>
      <w:r>
        <w:rPr>
          <w:rFonts w:ascii="Times New Roman" w:eastAsia="方正仿宋_GBK" w:hAnsi="Times New Roman" w:cs="Times New Roman"/>
          <w:color w:val="000000" w:themeColor="text1"/>
          <w:sz w:val="28"/>
          <w:szCs w:val="28"/>
        </w:rPr>
        <w:t>％。其中，第一产业增加值</w:t>
      </w:r>
      <w:r>
        <w:rPr>
          <w:rFonts w:ascii="Times New Roman" w:eastAsia="方正仿宋_GBK" w:hAnsi="Times New Roman" w:cs="Times New Roman" w:hint="eastAsia"/>
          <w:color w:val="000000" w:themeColor="text1"/>
          <w:sz w:val="28"/>
          <w:szCs w:val="28"/>
        </w:rPr>
        <w:t>552144</w:t>
      </w:r>
      <w:r>
        <w:rPr>
          <w:rFonts w:ascii="Times New Roman" w:eastAsia="方正仿宋_GBK" w:hAnsi="Times New Roman" w:cs="Times New Roman"/>
          <w:color w:val="000000" w:themeColor="text1"/>
          <w:sz w:val="28"/>
          <w:szCs w:val="28"/>
        </w:rPr>
        <w:t>万元，比上年增长</w:t>
      </w:r>
      <w:r>
        <w:rPr>
          <w:rFonts w:ascii="Times New Roman" w:eastAsia="方正仿宋_GBK" w:hAnsi="Times New Roman" w:cs="Times New Roman" w:hint="eastAsia"/>
          <w:color w:val="000000" w:themeColor="text1"/>
          <w:sz w:val="28"/>
          <w:szCs w:val="28"/>
        </w:rPr>
        <w:t>4.3</w:t>
      </w:r>
      <w:r>
        <w:rPr>
          <w:rFonts w:ascii="Times New Roman" w:eastAsia="方正仿宋_GBK" w:hAnsi="Times New Roman" w:cs="Times New Roman"/>
          <w:color w:val="000000" w:themeColor="text1"/>
          <w:sz w:val="28"/>
          <w:szCs w:val="28"/>
        </w:rPr>
        <w:t>％；第二产业增加值</w:t>
      </w:r>
      <w:r>
        <w:rPr>
          <w:rFonts w:ascii="Times New Roman" w:eastAsia="方正仿宋_GBK" w:hAnsi="Times New Roman" w:cs="Times New Roman" w:hint="eastAsia"/>
          <w:color w:val="000000" w:themeColor="text1"/>
          <w:sz w:val="28"/>
          <w:szCs w:val="28"/>
        </w:rPr>
        <w:t>1550349</w:t>
      </w:r>
      <w:r>
        <w:rPr>
          <w:rFonts w:ascii="Times New Roman" w:eastAsia="方正仿宋_GBK" w:hAnsi="Times New Roman" w:cs="Times New Roman"/>
          <w:color w:val="000000" w:themeColor="text1"/>
          <w:sz w:val="28"/>
          <w:szCs w:val="28"/>
        </w:rPr>
        <w:t>万元，比上年增长</w:t>
      </w:r>
      <w:r>
        <w:rPr>
          <w:rFonts w:ascii="Times New Roman" w:eastAsia="方正仿宋_GBK" w:hAnsi="Times New Roman" w:cs="Times New Roman" w:hint="eastAsia"/>
          <w:color w:val="000000" w:themeColor="text1"/>
          <w:sz w:val="28"/>
          <w:szCs w:val="28"/>
        </w:rPr>
        <w:t>5.4</w:t>
      </w:r>
      <w:r>
        <w:rPr>
          <w:rFonts w:ascii="Times New Roman" w:eastAsia="方正仿宋_GBK" w:hAnsi="Times New Roman" w:cs="Times New Roman"/>
          <w:color w:val="000000" w:themeColor="text1"/>
          <w:sz w:val="28"/>
          <w:szCs w:val="28"/>
        </w:rPr>
        <w:t>％；第三产业增加值</w:t>
      </w:r>
      <w:r>
        <w:rPr>
          <w:rFonts w:ascii="Times New Roman" w:eastAsia="方正仿宋_GBK" w:hAnsi="Times New Roman" w:cs="Times New Roman" w:hint="eastAsia"/>
          <w:color w:val="000000" w:themeColor="text1"/>
          <w:sz w:val="28"/>
          <w:szCs w:val="28"/>
        </w:rPr>
        <w:t>1809211</w:t>
      </w:r>
      <w:r>
        <w:rPr>
          <w:rFonts w:ascii="Times New Roman" w:eastAsia="方正仿宋_GBK" w:hAnsi="Times New Roman" w:cs="Times New Roman"/>
          <w:color w:val="000000" w:themeColor="text1"/>
          <w:sz w:val="28"/>
          <w:szCs w:val="28"/>
        </w:rPr>
        <w:t>万元，比上年增长</w:t>
      </w:r>
      <w:r>
        <w:rPr>
          <w:rFonts w:ascii="Times New Roman" w:eastAsia="方正仿宋_GBK" w:hAnsi="Times New Roman" w:cs="Times New Roman" w:hint="eastAsia"/>
          <w:color w:val="000000" w:themeColor="text1"/>
          <w:sz w:val="28"/>
          <w:szCs w:val="28"/>
        </w:rPr>
        <w:t>2.7</w:t>
      </w:r>
      <w:r>
        <w:rPr>
          <w:rFonts w:ascii="Times New Roman" w:eastAsia="方正仿宋_GBK" w:hAnsi="Times New Roman" w:cs="Times New Roman"/>
          <w:color w:val="000000" w:themeColor="text1"/>
          <w:sz w:val="28"/>
          <w:szCs w:val="28"/>
        </w:rPr>
        <w:t>％。三次产业结构比为</w:t>
      </w:r>
      <w:r>
        <w:rPr>
          <w:rFonts w:ascii="Times New Roman" w:eastAsia="方正仿宋_GBK" w:hAnsi="Times New Roman" w:cs="Times New Roman" w:hint="eastAsia"/>
          <w:color w:val="000000" w:themeColor="text1"/>
          <w:sz w:val="28"/>
          <w:szCs w:val="28"/>
        </w:rPr>
        <w:t>14.1</w:t>
      </w:r>
      <w:r>
        <w:rPr>
          <w:rFonts w:ascii="Times New Roman" w:eastAsia="方正仿宋_GBK" w:hAnsi="Times New Roman" w:cs="Times New Roman"/>
          <w:color w:val="000000" w:themeColor="text1"/>
          <w:sz w:val="28"/>
          <w:szCs w:val="28"/>
        </w:rPr>
        <w:t>:</w:t>
      </w:r>
      <w:r>
        <w:rPr>
          <w:rFonts w:ascii="Times New Roman" w:eastAsia="方正仿宋_GBK" w:hAnsi="Times New Roman" w:cs="Times New Roman" w:hint="eastAsia"/>
          <w:color w:val="000000" w:themeColor="text1"/>
          <w:sz w:val="28"/>
          <w:szCs w:val="28"/>
        </w:rPr>
        <w:t>39.6</w:t>
      </w:r>
      <w:r>
        <w:rPr>
          <w:rFonts w:ascii="Times New Roman" w:eastAsia="方正仿宋_GBK" w:hAnsi="Times New Roman" w:cs="Times New Roman"/>
          <w:color w:val="000000" w:themeColor="text1"/>
          <w:sz w:val="28"/>
          <w:szCs w:val="28"/>
        </w:rPr>
        <w:t>:</w:t>
      </w:r>
      <w:r>
        <w:rPr>
          <w:rFonts w:ascii="Times New Roman" w:eastAsia="方正仿宋_GBK" w:hAnsi="Times New Roman" w:cs="Times New Roman" w:hint="eastAsia"/>
          <w:color w:val="000000" w:themeColor="text1"/>
          <w:sz w:val="28"/>
          <w:szCs w:val="28"/>
        </w:rPr>
        <w:t>46.3</w:t>
      </w:r>
      <w:r>
        <w:rPr>
          <w:rFonts w:ascii="Times New Roman" w:eastAsia="方正仿宋_GBK" w:hAnsi="Times New Roman" w:cs="Times New Roman"/>
          <w:color w:val="000000" w:themeColor="text1"/>
          <w:sz w:val="28"/>
          <w:szCs w:val="28"/>
        </w:rPr>
        <w:t>。</w:t>
      </w: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D430B6" w:rsidRDefault="00D430B6">
      <w:pPr>
        <w:spacing w:line="590" w:lineRule="exact"/>
        <w:ind w:right="-1" w:firstLine="560"/>
        <w:jc w:val="both"/>
        <w:rPr>
          <w:rFonts w:ascii="Times New Roman" w:eastAsia="方正仿宋_GBK" w:hAnsi="Times New Roman" w:cs="Times New Roman" w:hint="eastAsia"/>
          <w:color w:val="000000" w:themeColor="text1"/>
          <w:sz w:val="28"/>
          <w:szCs w:val="28"/>
        </w:rPr>
      </w:pPr>
    </w:p>
    <w:p w:rsidR="0027400B" w:rsidRDefault="00DF7B84">
      <w:pPr>
        <w:spacing w:line="590" w:lineRule="exact"/>
        <w:ind w:right="-1"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noProof/>
          <w:color w:val="000000" w:themeColor="text1"/>
          <w:sz w:val="28"/>
          <w:szCs w:val="28"/>
        </w:rPr>
        <w:drawing>
          <wp:anchor distT="0" distB="0" distL="114300" distR="114300" simplePos="0" relativeHeight="251662336" behindDoc="0" locked="0" layoutInCell="1" allowOverlap="1">
            <wp:simplePos x="0" y="0"/>
            <wp:positionH relativeFrom="column">
              <wp:posOffset>180975</wp:posOffset>
            </wp:positionH>
            <wp:positionV relativeFrom="paragraph">
              <wp:posOffset>200025</wp:posOffset>
            </wp:positionV>
            <wp:extent cx="5274310" cy="3581400"/>
            <wp:effectExtent l="19050" t="0" r="254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srcRect/>
                    <a:stretch>
                      <a:fillRect/>
                    </a:stretch>
                  </pic:blipFill>
                  <pic:spPr>
                    <a:xfrm>
                      <a:off x="0" y="0"/>
                      <a:ext cx="5274310" cy="3581400"/>
                    </a:xfrm>
                    <a:prstGeom prst="rect">
                      <a:avLst/>
                    </a:prstGeom>
                    <a:noFill/>
                    <a:ln w="9525">
                      <a:noFill/>
                      <a:miter lim="800000"/>
                      <a:headEnd/>
                      <a:tailEnd/>
                    </a:ln>
                  </pic:spPr>
                </pic:pic>
              </a:graphicData>
            </a:graphic>
          </wp:anchor>
        </w:drawing>
      </w: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DF7B84">
      <w:pPr>
        <w:spacing w:line="590" w:lineRule="exact"/>
        <w:ind w:right="-1"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noProof/>
          <w:color w:val="000000" w:themeColor="text1"/>
          <w:sz w:val="28"/>
          <w:szCs w:val="28"/>
        </w:rPr>
        <w:drawing>
          <wp:anchor distT="0" distB="0" distL="114300" distR="114300" simplePos="0" relativeHeight="251659264" behindDoc="0" locked="0" layoutInCell="1" allowOverlap="1">
            <wp:simplePos x="0" y="0"/>
            <wp:positionH relativeFrom="column">
              <wp:posOffset>180975</wp:posOffset>
            </wp:positionH>
            <wp:positionV relativeFrom="paragraph">
              <wp:posOffset>260350</wp:posOffset>
            </wp:positionV>
            <wp:extent cx="5274310" cy="3810000"/>
            <wp:effectExtent l="19050" t="0" r="254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cstate="print"/>
                    <a:srcRect/>
                    <a:stretch>
                      <a:fillRect/>
                    </a:stretch>
                  </pic:blipFill>
                  <pic:spPr>
                    <a:xfrm>
                      <a:off x="0" y="0"/>
                      <a:ext cx="5274310" cy="3810000"/>
                    </a:xfrm>
                    <a:prstGeom prst="rect">
                      <a:avLst/>
                    </a:prstGeom>
                    <a:noFill/>
                    <a:ln w="9525">
                      <a:noFill/>
                      <a:miter lim="800000"/>
                      <a:headEnd/>
                      <a:tailEnd/>
                    </a:ln>
                  </pic:spPr>
                </pic:pic>
              </a:graphicData>
            </a:graphic>
          </wp:anchor>
        </w:drawing>
      </w: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27400B">
      <w:pPr>
        <w:spacing w:line="590" w:lineRule="exact"/>
        <w:ind w:right="-1" w:firstLine="560"/>
        <w:jc w:val="both"/>
        <w:rPr>
          <w:rFonts w:ascii="Times New Roman" w:eastAsia="方正仿宋_GBK" w:hAnsi="Times New Roman" w:cs="Times New Roman"/>
          <w:color w:val="000000" w:themeColor="text1"/>
          <w:sz w:val="28"/>
          <w:szCs w:val="28"/>
        </w:rPr>
      </w:pPr>
    </w:p>
    <w:p w:rsidR="0027400B" w:rsidRDefault="00DF7B84">
      <w:pPr>
        <w:pStyle w:val="a3"/>
        <w:spacing w:line="590" w:lineRule="exact"/>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lastRenderedPageBreak/>
        <w:t>年末全县户籍人口</w:t>
      </w:r>
      <w:r>
        <w:rPr>
          <w:rFonts w:ascii="Times New Roman" w:eastAsia="方正仿宋_GBK" w:hAnsi="Times New Roman" w:cs="Times New Roman" w:hint="eastAsia"/>
          <w:color w:val="000000" w:themeColor="text1"/>
          <w:sz w:val="28"/>
          <w:szCs w:val="28"/>
        </w:rPr>
        <w:t>796417</w:t>
      </w:r>
      <w:r>
        <w:rPr>
          <w:rFonts w:ascii="Times New Roman" w:eastAsia="方正仿宋_GBK" w:hAnsi="Times New Roman" w:cs="Times New Roman"/>
          <w:color w:val="000000" w:themeColor="text1"/>
          <w:sz w:val="28"/>
          <w:szCs w:val="28"/>
        </w:rPr>
        <w:t>人。按城乡分，城镇人口</w:t>
      </w:r>
      <w:r>
        <w:rPr>
          <w:rFonts w:ascii="Times New Roman" w:eastAsia="方正仿宋_GBK" w:hAnsi="Times New Roman" w:cs="Times New Roman" w:hint="eastAsia"/>
          <w:color w:val="000000" w:themeColor="text1"/>
          <w:sz w:val="28"/>
          <w:szCs w:val="28"/>
        </w:rPr>
        <w:t>246643</w:t>
      </w:r>
      <w:r>
        <w:rPr>
          <w:rFonts w:ascii="Times New Roman" w:eastAsia="方正仿宋_GBK" w:hAnsi="Times New Roman" w:cs="Times New Roman"/>
          <w:color w:val="000000" w:themeColor="text1"/>
          <w:sz w:val="28"/>
          <w:szCs w:val="28"/>
        </w:rPr>
        <w:t>人，乡村人口</w:t>
      </w:r>
      <w:r>
        <w:rPr>
          <w:rFonts w:ascii="Times New Roman" w:eastAsia="方正仿宋_GBK" w:hAnsi="Times New Roman" w:cs="Times New Roman" w:hint="eastAsia"/>
          <w:color w:val="000000" w:themeColor="text1"/>
          <w:sz w:val="28"/>
          <w:szCs w:val="28"/>
        </w:rPr>
        <w:t>549774</w:t>
      </w:r>
      <w:r>
        <w:rPr>
          <w:rFonts w:ascii="Times New Roman" w:eastAsia="方正仿宋_GBK" w:hAnsi="Times New Roman" w:cs="Times New Roman"/>
          <w:color w:val="000000" w:themeColor="text1"/>
          <w:sz w:val="28"/>
          <w:szCs w:val="28"/>
        </w:rPr>
        <w:t>人。按性别分，男性人口</w:t>
      </w:r>
      <w:r>
        <w:rPr>
          <w:rFonts w:ascii="Times New Roman" w:eastAsia="方正仿宋_GBK" w:hAnsi="Times New Roman" w:cs="Times New Roman" w:hint="eastAsia"/>
          <w:color w:val="000000" w:themeColor="text1"/>
          <w:sz w:val="28"/>
          <w:szCs w:val="28"/>
        </w:rPr>
        <w:t>413904</w:t>
      </w:r>
      <w:r>
        <w:rPr>
          <w:rFonts w:ascii="Times New Roman" w:eastAsia="方正仿宋_GBK" w:hAnsi="Times New Roman" w:cs="Times New Roman"/>
          <w:color w:val="000000" w:themeColor="text1"/>
          <w:sz w:val="28"/>
          <w:szCs w:val="28"/>
        </w:rPr>
        <w:t>人，女性人口</w:t>
      </w:r>
      <w:r>
        <w:rPr>
          <w:rFonts w:ascii="Times New Roman" w:eastAsia="方正仿宋_GBK" w:hAnsi="Times New Roman" w:cs="Times New Roman" w:hint="eastAsia"/>
          <w:color w:val="000000" w:themeColor="text1"/>
          <w:sz w:val="28"/>
          <w:szCs w:val="28"/>
        </w:rPr>
        <w:t>382513</w:t>
      </w:r>
      <w:r>
        <w:rPr>
          <w:rFonts w:ascii="Times New Roman" w:eastAsia="方正仿宋_GBK" w:hAnsi="Times New Roman" w:cs="Times New Roman"/>
          <w:color w:val="000000" w:themeColor="text1"/>
          <w:sz w:val="28"/>
          <w:szCs w:val="28"/>
        </w:rPr>
        <w:t>人，人口性别比（以女性为</w:t>
      </w:r>
      <w:r>
        <w:rPr>
          <w:rFonts w:ascii="Times New Roman" w:eastAsia="方正仿宋_GBK" w:hAnsi="Times New Roman" w:cs="Times New Roman"/>
          <w:color w:val="000000" w:themeColor="text1"/>
          <w:sz w:val="28"/>
          <w:szCs w:val="28"/>
        </w:rPr>
        <w:t>100</w:t>
      </w:r>
      <w:r>
        <w:rPr>
          <w:rFonts w:ascii="Times New Roman" w:eastAsia="方正仿宋_GBK" w:hAnsi="Times New Roman" w:cs="Times New Roman"/>
          <w:color w:val="000000" w:themeColor="text1"/>
          <w:sz w:val="28"/>
          <w:szCs w:val="28"/>
        </w:rPr>
        <w:t>，男性对女性的比例，下同）为</w:t>
      </w:r>
      <w:r>
        <w:rPr>
          <w:rFonts w:ascii="Times New Roman" w:eastAsia="方正仿宋_GBK" w:hAnsi="Times New Roman" w:cs="Times New Roman"/>
          <w:color w:val="000000" w:themeColor="text1"/>
          <w:sz w:val="28"/>
          <w:szCs w:val="28"/>
        </w:rPr>
        <w:t>108.</w:t>
      </w:r>
      <w:r>
        <w:rPr>
          <w:rFonts w:ascii="Times New Roman" w:eastAsia="方正仿宋_GBK" w:hAnsi="Times New Roman" w:cs="Times New Roman" w:hint="eastAsia"/>
          <w:color w:val="000000" w:themeColor="text1"/>
          <w:sz w:val="28"/>
          <w:szCs w:val="28"/>
        </w:rPr>
        <w:t>2</w:t>
      </w:r>
      <w:r>
        <w:rPr>
          <w:rFonts w:ascii="Times New Roman" w:eastAsia="方正仿宋_GBK" w:hAnsi="Times New Roman" w:cs="Times New Roman"/>
          <w:color w:val="000000" w:themeColor="text1"/>
          <w:sz w:val="28"/>
          <w:szCs w:val="28"/>
        </w:rPr>
        <w:t>。全年出生人口</w:t>
      </w:r>
      <w:r>
        <w:rPr>
          <w:rFonts w:ascii="Times New Roman" w:eastAsia="方正仿宋_GBK" w:hAnsi="Times New Roman" w:cs="Times New Roman" w:hint="eastAsia"/>
          <w:color w:val="000000" w:themeColor="text1"/>
          <w:sz w:val="28"/>
          <w:szCs w:val="28"/>
        </w:rPr>
        <w:t>3938</w:t>
      </w:r>
      <w:r>
        <w:rPr>
          <w:rFonts w:ascii="Times New Roman" w:eastAsia="方正仿宋_GBK" w:hAnsi="Times New Roman" w:cs="Times New Roman"/>
          <w:color w:val="000000" w:themeColor="text1"/>
          <w:sz w:val="28"/>
          <w:szCs w:val="28"/>
        </w:rPr>
        <w:t>人，</w:t>
      </w:r>
      <w:r>
        <w:rPr>
          <w:rFonts w:ascii="Times New Roman" w:eastAsia="方正仿宋_GBK" w:hAnsi="Times New Roman" w:cs="Times New Roman"/>
          <w:sz w:val="28"/>
          <w:szCs w:val="28"/>
        </w:rPr>
        <w:t>人口出生率</w:t>
      </w:r>
      <w:r>
        <w:rPr>
          <w:rFonts w:ascii="Times New Roman" w:eastAsia="方正仿宋_GBK" w:hAnsi="Times New Roman" w:cs="Times New Roman" w:hint="eastAsia"/>
          <w:sz w:val="28"/>
          <w:szCs w:val="28"/>
        </w:rPr>
        <w:t>4.92</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bookmarkStart w:id="0" w:name="_GoBack"/>
      <w:bookmarkEnd w:id="0"/>
      <w:r>
        <w:rPr>
          <w:rFonts w:ascii="Times New Roman" w:eastAsia="方正仿宋_GBK" w:hAnsi="Times New Roman" w:cs="Times New Roman"/>
          <w:sz w:val="28"/>
          <w:szCs w:val="28"/>
        </w:rPr>
        <w:t>死亡人口</w:t>
      </w:r>
      <w:r>
        <w:rPr>
          <w:rFonts w:ascii="Times New Roman" w:eastAsia="方正仿宋_GBK" w:hAnsi="Times New Roman" w:cs="Times New Roman" w:hint="eastAsia"/>
          <w:sz w:val="28"/>
          <w:szCs w:val="28"/>
        </w:rPr>
        <w:t>6836</w:t>
      </w:r>
      <w:r>
        <w:rPr>
          <w:rFonts w:ascii="Times New Roman" w:eastAsia="方正仿宋_GBK" w:hAnsi="Times New Roman" w:cs="Times New Roman"/>
          <w:sz w:val="28"/>
          <w:szCs w:val="28"/>
        </w:rPr>
        <w:t>人，人口死亡率</w:t>
      </w:r>
      <w:r>
        <w:rPr>
          <w:rFonts w:ascii="Times New Roman" w:eastAsia="方正仿宋_GBK" w:hAnsi="Times New Roman" w:cs="Times New Roman" w:hint="eastAsia"/>
          <w:sz w:val="28"/>
          <w:szCs w:val="28"/>
        </w:rPr>
        <w:t>8.55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，人口自然增长率</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3.63</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r>
        <w:rPr>
          <w:rFonts w:ascii="Times New Roman" w:eastAsia="方正仿宋_GBK" w:hAnsi="Times New Roman" w:cs="Times New Roman"/>
          <w:color w:val="000000" w:themeColor="text1"/>
          <w:sz w:val="28"/>
          <w:szCs w:val="28"/>
        </w:rPr>
        <w:t>出生婴儿性别比</w:t>
      </w:r>
      <w:r>
        <w:rPr>
          <w:rFonts w:ascii="Times New Roman" w:eastAsia="方正仿宋_GBK" w:hAnsi="Times New Roman" w:cs="Times New Roman"/>
          <w:color w:val="000000" w:themeColor="text1"/>
          <w:sz w:val="28"/>
          <w:szCs w:val="28"/>
        </w:rPr>
        <w:t>10</w:t>
      </w:r>
      <w:r>
        <w:rPr>
          <w:rFonts w:ascii="Times New Roman" w:eastAsia="方正仿宋_GBK" w:hAnsi="Times New Roman" w:cs="Times New Roman" w:hint="eastAsia"/>
          <w:color w:val="000000" w:themeColor="text1"/>
          <w:sz w:val="28"/>
          <w:szCs w:val="28"/>
        </w:rPr>
        <w:t>7.5</w:t>
      </w:r>
      <w:r>
        <w:rPr>
          <w:rFonts w:ascii="Times New Roman" w:eastAsia="方正仿宋_GBK" w:hAnsi="Times New Roman" w:cs="Times New Roman"/>
          <w:color w:val="000000" w:themeColor="text1"/>
          <w:sz w:val="28"/>
          <w:szCs w:val="28"/>
        </w:rPr>
        <w:t>。全年迁入人口</w:t>
      </w:r>
      <w:r>
        <w:rPr>
          <w:rFonts w:ascii="Times New Roman" w:eastAsia="方正仿宋_GBK" w:hAnsi="Times New Roman" w:cs="Times New Roman" w:hint="eastAsia"/>
          <w:color w:val="000000" w:themeColor="text1"/>
          <w:sz w:val="28"/>
          <w:szCs w:val="28"/>
        </w:rPr>
        <w:t>5188</w:t>
      </w:r>
      <w:r>
        <w:rPr>
          <w:rFonts w:ascii="Times New Roman" w:eastAsia="方正仿宋_GBK" w:hAnsi="Times New Roman" w:cs="Times New Roman"/>
          <w:color w:val="000000" w:themeColor="text1"/>
          <w:sz w:val="28"/>
          <w:szCs w:val="28"/>
        </w:rPr>
        <w:t>人，迁出人口</w:t>
      </w:r>
      <w:r>
        <w:rPr>
          <w:rFonts w:ascii="Times New Roman" w:eastAsia="方正仿宋_GBK" w:hAnsi="Times New Roman" w:cs="Times New Roman" w:hint="eastAsia"/>
          <w:color w:val="000000" w:themeColor="text1"/>
          <w:sz w:val="28"/>
          <w:szCs w:val="28"/>
        </w:rPr>
        <w:t>8633</w:t>
      </w:r>
      <w:r>
        <w:rPr>
          <w:rFonts w:ascii="Times New Roman" w:eastAsia="方正仿宋_GBK" w:hAnsi="Times New Roman" w:cs="Times New Roman"/>
          <w:color w:val="000000" w:themeColor="text1"/>
          <w:sz w:val="28"/>
          <w:szCs w:val="28"/>
        </w:rPr>
        <w:t>人。</w:t>
      </w:r>
    </w:p>
    <w:p w:rsidR="0027400B" w:rsidRDefault="00DF7B84">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年末全县常住人</w:t>
      </w:r>
      <w:r>
        <w:rPr>
          <w:rFonts w:ascii="Times New Roman" w:eastAsia="方正仿宋_GBK" w:hAnsi="Times New Roman" w:cs="Times New Roman" w:hint="eastAsia"/>
          <w:sz w:val="28"/>
          <w:szCs w:val="28"/>
        </w:rPr>
        <w:t>口</w:t>
      </w:r>
      <w:r>
        <w:rPr>
          <w:rFonts w:ascii="Times New Roman" w:eastAsia="方正仿宋_GBK" w:hAnsi="Times New Roman" w:cs="Times New Roman" w:hint="eastAsia"/>
          <w:sz w:val="28"/>
          <w:szCs w:val="28"/>
        </w:rPr>
        <w:t>55.30</w:t>
      </w:r>
      <w:r>
        <w:rPr>
          <w:rFonts w:ascii="Times New Roman" w:eastAsia="方正仿宋_GBK" w:hAnsi="Times New Roman" w:cs="Times New Roman"/>
          <w:sz w:val="28"/>
          <w:szCs w:val="28"/>
        </w:rPr>
        <w:t>万人，比上年</w:t>
      </w:r>
      <w:r>
        <w:rPr>
          <w:rFonts w:ascii="Times New Roman" w:eastAsia="方正仿宋_GBK" w:hAnsi="Times New Roman" w:cs="Times New Roman" w:hint="eastAsia"/>
          <w:sz w:val="28"/>
          <w:szCs w:val="28"/>
        </w:rPr>
        <w:t>减少</w:t>
      </w:r>
      <w:r>
        <w:rPr>
          <w:rFonts w:ascii="Times New Roman" w:eastAsia="方正仿宋_GBK" w:hAnsi="Times New Roman" w:cs="Times New Roman" w:hint="eastAsia"/>
          <w:sz w:val="28"/>
          <w:szCs w:val="28"/>
        </w:rPr>
        <w:t>0.30</w:t>
      </w:r>
      <w:r>
        <w:rPr>
          <w:rFonts w:ascii="Times New Roman" w:eastAsia="方正仿宋_GBK" w:hAnsi="Times New Roman" w:cs="Times New Roman"/>
          <w:sz w:val="28"/>
          <w:szCs w:val="28"/>
        </w:rPr>
        <w:t>万人。</w:t>
      </w:r>
      <w:r>
        <w:rPr>
          <w:rFonts w:ascii="Times New Roman" w:eastAsia="方正仿宋_GBK" w:hAnsi="Times New Roman" w:cs="Times New Roman" w:hint="eastAsia"/>
          <w:sz w:val="28"/>
          <w:szCs w:val="28"/>
        </w:rPr>
        <w:t>其中，城镇人口</w:t>
      </w:r>
      <w:r>
        <w:rPr>
          <w:rFonts w:ascii="Times New Roman" w:eastAsia="方正仿宋_GBK" w:hAnsi="Times New Roman" w:cs="Times New Roman" w:hint="eastAsia"/>
          <w:sz w:val="28"/>
          <w:szCs w:val="28"/>
        </w:rPr>
        <w:t>28.22</w:t>
      </w:r>
      <w:r>
        <w:rPr>
          <w:rFonts w:ascii="Times New Roman" w:eastAsia="方正仿宋_GBK" w:hAnsi="Times New Roman" w:cs="Times New Roman" w:hint="eastAsia"/>
          <w:sz w:val="28"/>
          <w:szCs w:val="28"/>
        </w:rPr>
        <w:t>万人，</w:t>
      </w:r>
      <w:r>
        <w:rPr>
          <w:rFonts w:ascii="Times New Roman" w:eastAsia="方正仿宋_GBK" w:hAnsi="Times New Roman" w:cs="Times New Roman"/>
          <w:sz w:val="28"/>
          <w:szCs w:val="28"/>
        </w:rPr>
        <w:t>常住人口城镇化率</w:t>
      </w:r>
      <w:r>
        <w:rPr>
          <w:rFonts w:ascii="Times New Roman" w:eastAsia="方正仿宋_GBK" w:hAnsi="Times New Roman" w:cs="Times New Roman" w:hint="eastAsia"/>
          <w:sz w:val="28"/>
          <w:szCs w:val="28"/>
        </w:rPr>
        <w:t>51.03</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，比上年提高</w:t>
      </w:r>
      <w:r>
        <w:rPr>
          <w:rFonts w:ascii="Times New Roman" w:eastAsia="方正仿宋_GBK" w:hAnsi="Times New Roman" w:cs="Times New Roman" w:hint="eastAsia"/>
          <w:sz w:val="28"/>
          <w:szCs w:val="28"/>
        </w:rPr>
        <w:t>0.83</w:t>
      </w:r>
      <w:r>
        <w:rPr>
          <w:rFonts w:ascii="Times New Roman" w:eastAsia="方正仿宋_GBK" w:hAnsi="Times New Roman" w:cs="Times New Roman"/>
          <w:sz w:val="28"/>
          <w:szCs w:val="28"/>
        </w:rPr>
        <w:t>个百分点。</w:t>
      </w:r>
    </w:p>
    <w:tbl>
      <w:tblPr>
        <w:tblW w:w="8114" w:type="dxa"/>
        <w:tblInd w:w="108" w:type="dxa"/>
        <w:tblLayout w:type="fixed"/>
        <w:tblLook w:val="04A0"/>
      </w:tblPr>
      <w:tblGrid>
        <w:gridCol w:w="3215"/>
        <w:gridCol w:w="2489"/>
        <w:gridCol w:w="2410"/>
      </w:tblGrid>
      <w:tr w:rsidR="0027400B">
        <w:trPr>
          <w:trHeight w:hRule="exact" w:val="567"/>
        </w:trPr>
        <w:tc>
          <w:tcPr>
            <w:tcW w:w="8114" w:type="dxa"/>
            <w:gridSpan w:val="3"/>
            <w:tcBorders>
              <w:top w:val="nil"/>
              <w:left w:val="nil"/>
              <w:bottom w:val="single" w:sz="4" w:space="0" w:color="auto"/>
              <w:right w:val="nil"/>
            </w:tcBorders>
            <w:noWrap/>
            <w:vAlign w:val="center"/>
          </w:tcPr>
          <w:p w:rsidR="0027400B" w:rsidRDefault="00DF7B84">
            <w:pPr>
              <w:widowControl/>
              <w:ind w:firstLineChars="0" w:firstLine="0"/>
              <w:jc w:val="center"/>
              <w:rPr>
                <w:rFonts w:ascii="Times New Roman" w:eastAsia="方正仿宋_GBK" w:hAnsi="Times New Roman" w:cs="Times New Roman"/>
                <w:bCs/>
                <w:color w:val="000000" w:themeColor="text1"/>
                <w:kern w:val="2"/>
                <w:sz w:val="28"/>
                <w:szCs w:val="28"/>
              </w:rPr>
            </w:pPr>
            <w:r>
              <w:rPr>
                <w:rFonts w:ascii="Times New Roman" w:eastAsia="方正仿宋_GBK" w:hAnsi="Times New Roman" w:cs="Times New Roman"/>
                <w:bCs/>
                <w:color w:val="000000" w:themeColor="text1"/>
                <w:kern w:val="2"/>
                <w:sz w:val="28"/>
                <w:szCs w:val="28"/>
              </w:rPr>
              <w:t>表</w:t>
            </w:r>
            <w:r>
              <w:rPr>
                <w:rFonts w:ascii="Times New Roman" w:eastAsia="方正仿宋_GBK" w:hAnsi="Times New Roman" w:cs="Times New Roman"/>
                <w:bCs/>
                <w:color w:val="000000" w:themeColor="text1"/>
                <w:kern w:val="2"/>
                <w:sz w:val="28"/>
                <w:szCs w:val="28"/>
              </w:rPr>
              <w:t>1   202</w:t>
            </w:r>
            <w:r>
              <w:rPr>
                <w:rFonts w:ascii="Times New Roman" w:eastAsia="方正仿宋_GBK" w:hAnsi="Times New Roman" w:cs="Times New Roman" w:hint="eastAsia"/>
                <w:bCs/>
                <w:color w:val="000000" w:themeColor="text1"/>
                <w:kern w:val="2"/>
                <w:sz w:val="28"/>
                <w:szCs w:val="28"/>
              </w:rPr>
              <w:t>2</w:t>
            </w:r>
            <w:r>
              <w:rPr>
                <w:rFonts w:ascii="Times New Roman" w:eastAsia="方正仿宋_GBK" w:hAnsi="Times New Roman" w:cs="Times New Roman"/>
                <w:bCs/>
                <w:color w:val="000000" w:themeColor="text1"/>
                <w:kern w:val="2"/>
                <w:sz w:val="28"/>
                <w:szCs w:val="28"/>
              </w:rPr>
              <w:t>年年末户籍人口数及其构成</w:t>
            </w:r>
          </w:p>
        </w:tc>
      </w:tr>
      <w:tr w:rsidR="0027400B">
        <w:trPr>
          <w:trHeight w:hRule="exact" w:val="454"/>
        </w:trPr>
        <w:tc>
          <w:tcPr>
            <w:tcW w:w="3215" w:type="dxa"/>
            <w:tcBorders>
              <w:top w:val="single" w:sz="4" w:space="0" w:color="auto"/>
              <w:left w:val="nil"/>
              <w:bottom w:val="single" w:sz="4" w:space="0" w:color="auto"/>
              <w:right w:val="single" w:sz="4" w:space="0" w:color="auto"/>
            </w:tcBorders>
            <w:noWrap/>
            <w:vAlign w:val="center"/>
          </w:tcPr>
          <w:p w:rsidR="0027400B" w:rsidRDefault="00DF7B84">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指标名称</w:t>
            </w:r>
          </w:p>
        </w:tc>
        <w:tc>
          <w:tcPr>
            <w:tcW w:w="2489" w:type="dxa"/>
            <w:tcBorders>
              <w:top w:val="single" w:sz="4" w:space="0" w:color="auto"/>
              <w:left w:val="nil"/>
              <w:bottom w:val="single" w:sz="4" w:space="0" w:color="auto"/>
              <w:right w:val="single" w:sz="4" w:space="0" w:color="auto"/>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年末数（人）</w:t>
            </w:r>
          </w:p>
        </w:tc>
        <w:tc>
          <w:tcPr>
            <w:tcW w:w="2410" w:type="dxa"/>
            <w:tcBorders>
              <w:top w:val="single" w:sz="4" w:space="0" w:color="auto"/>
              <w:left w:val="nil"/>
              <w:bottom w:val="single" w:sz="4" w:space="0" w:color="auto"/>
              <w:right w:val="nil"/>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比重（</w:t>
            </w:r>
            <w:r>
              <w:rPr>
                <w:rFonts w:ascii="Times New Roman" w:eastAsia="方正仿宋_GBK" w:hAnsi="Times New Roman" w:cs="Times New Roman"/>
                <w:color w:val="000000"/>
                <w:kern w:val="2"/>
                <w:sz w:val="22"/>
              </w:rPr>
              <w:t>%</w:t>
            </w:r>
            <w:r>
              <w:rPr>
                <w:rFonts w:ascii="Times New Roman" w:eastAsia="方正仿宋_GBK" w:hAnsi="Times New Roman" w:cs="Times New Roman"/>
                <w:color w:val="000000"/>
                <w:kern w:val="2"/>
                <w:sz w:val="22"/>
              </w:rPr>
              <w:t>）</w:t>
            </w:r>
          </w:p>
        </w:tc>
      </w:tr>
      <w:tr w:rsidR="0027400B">
        <w:trPr>
          <w:trHeight w:hRule="exact" w:val="454"/>
        </w:trPr>
        <w:tc>
          <w:tcPr>
            <w:tcW w:w="3215" w:type="dxa"/>
            <w:tcBorders>
              <w:top w:val="single" w:sz="4" w:space="0" w:color="auto"/>
              <w:left w:val="nil"/>
              <w:bottom w:val="single" w:sz="4" w:space="0" w:color="auto"/>
              <w:right w:val="single" w:sz="4" w:space="0" w:color="auto"/>
            </w:tcBorders>
            <w:noWrap/>
            <w:vAlign w:val="center"/>
          </w:tcPr>
          <w:p w:rsidR="0027400B" w:rsidRDefault="00DF7B84">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户籍人口</w:t>
            </w:r>
          </w:p>
        </w:tc>
        <w:tc>
          <w:tcPr>
            <w:tcW w:w="2489" w:type="dxa"/>
            <w:tcBorders>
              <w:top w:val="nil"/>
              <w:left w:val="nil"/>
              <w:bottom w:val="single" w:sz="4" w:space="0" w:color="auto"/>
              <w:right w:val="single" w:sz="4" w:space="0" w:color="auto"/>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796417</w:t>
            </w:r>
          </w:p>
        </w:tc>
        <w:tc>
          <w:tcPr>
            <w:tcW w:w="2410" w:type="dxa"/>
            <w:tcBorders>
              <w:top w:val="single" w:sz="4" w:space="0" w:color="auto"/>
              <w:left w:val="nil"/>
              <w:bottom w:val="single" w:sz="4" w:space="0" w:color="auto"/>
              <w:right w:val="nil"/>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100</w:t>
            </w:r>
          </w:p>
        </w:tc>
      </w:tr>
      <w:tr w:rsidR="0027400B">
        <w:trPr>
          <w:trHeight w:hRule="exact" w:val="454"/>
        </w:trPr>
        <w:tc>
          <w:tcPr>
            <w:tcW w:w="3215" w:type="dxa"/>
            <w:tcBorders>
              <w:top w:val="single" w:sz="4" w:space="0" w:color="auto"/>
              <w:left w:val="nil"/>
              <w:bottom w:val="single" w:sz="4" w:space="0" w:color="auto"/>
              <w:right w:val="single" w:sz="4" w:space="0" w:color="auto"/>
            </w:tcBorders>
            <w:noWrap/>
            <w:vAlign w:val="center"/>
          </w:tcPr>
          <w:p w:rsidR="0027400B" w:rsidRDefault="00DF7B84">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 xml:space="preserve">  </w:t>
            </w:r>
            <w:r>
              <w:rPr>
                <w:rFonts w:ascii="Times New Roman" w:eastAsia="方正仿宋_GBK" w:hAnsi="Times New Roman" w:cs="Times New Roman"/>
                <w:color w:val="000000"/>
                <w:kern w:val="2"/>
                <w:sz w:val="22"/>
              </w:rPr>
              <w:t>其中：城镇</w:t>
            </w:r>
          </w:p>
        </w:tc>
        <w:tc>
          <w:tcPr>
            <w:tcW w:w="2489" w:type="dxa"/>
            <w:tcBorders>
              <w:top w:val="nil"/>
              <w:left w:val="nil"/>
              <w:bottom w:val="single" w:sz="4" w:space="0" w:color="auto"/>
              <w:right w:val="single" w:sz="4" w:space="0" w:color="auto"/>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246643</w:t>
            </w:r>
          </w:p>
        </w:tc>
        <w:tc>
          <w:tcPr>
            <w:tcW w:w="2410" w:type="dxa"/>
            <w:tcBorders>
              <w:top w:val="single" w:sz="4" w:space="0" w:color="auto"/>
              <w:left w:val="nil"/>
              <w:bottom w:val="single" w:sz="4" w:space="0" w:color="auto"/>
              <w:right w:val="nil"/>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31.0</w:t>
            </w:r>
          </w:p>
        </w:tc>
      </w:tr>
      <w:tr w:rsidR="0027400B">
        <w:trPr>
          <w:trHeight w:hRule="exact" w:val="454"/>
        </w:trPr>
        <w:tc>
          <w:tcPr>
            <w:tcW w:w="3215" w:type="dxa"/>
            <w:tcBorders>
              <w:top w:val="single" w:sz="4" w:space="0" w:color="auto"/>
              <w:left w:val="nil"/>
              <w:bottom w:val="single" w:sz="4" w:space="0" w:color="auto"/>
              <w:right w:val="single" w:sz="4" w:space="0" w:color="auto"/>
            </w:tcBorders>
            <w:noWrap/>
            <w:vAlign w:val="center"/>
          </w:tcPr>
          <w:p w:rsidR="0027400B" w:rsidRDefault="00DF7B84">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 xml:space="preserve">        </w:t>
            </w:r>
            <w:r>
              <w:rPr>
                <w:rFonts w:ascii="Times New Roman" w:eastAsia="方正仿宋_GBK" w:hAnsi="Times New Roman" w:cs="Times New Roman"/>
                <w:color w:val="000000"/>
                <w:kern w:val="2"/>
                <w:sz w:val="22"/>
              </w:rPr>
              <w:t>乡村</w:t>
            </w:r>
          </w:p>
        </w:tc>
        <w:tc>
          <w:tcPr>
            <w:tcW w:w="2489" w:type="dxa"/>
            <w:tcBorders>
              <w:top w:val="nil"/>
              <w:left w:val="nil"/>
              <w:bottom w:val="single" w:sz="4" w:space="0" w:color="auto"/>
              <w:right w:val="single" w:sz="4" w:space="0" w:color="auto"/>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549774</w:t>
            </w:r>
          </w:p>
        </w:tc>
        <w:tc>
          <w:tcPr>
            <w:tcW w:w="2410" w:type="dxa"/>
            <w:tcBorders>
              <w:top w:val="single" w:sz="4" w:space="0" w:color="auto"/>
              <w:left w:val="nil"/>
              <w:bottom w:val="single" w:sz="4" w:space="0" w:color="auto"/>
              <w:right w:val="nil"/>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69.0</w:t>
            </w:r>
          </w:p>
        </w:tc>
      </w:tr>
      <w:tr w:rsidR="0027400B">
        <w:trPr>
          <w:trHeight w:hRule="exact" w:val="454"/>
        </w:trPr>
        <w:tc>
          <w:tcPr>
            <w:tcW w:w="3215" w:type="dxa"/>
            <w:tcBorders>
              <w:top w:val="single" w:sz="4" w:space="0" w:color="auto"/>
              <w:left w:val="nil"/>
              <w:bottom w:val="single" w:sz="4" w:space="0" w:color="auto"/>
              <w:right w:val="single" w:sz="4" w:space="0" w:color="auto"/>
            </w:tcBorders>
            <w:noWrap/>
            <w:vAlign w:val="center"/>
          </w:tcPr>
          <w:p w:rsidR="0027400B" w:rsidRDefault="00DF7B84">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 xml:space="preserve">  </w:t>
            </w:r>
            <w:r>
              <w:rPr>
                <w:rFonts w:ascii="Times New Roman" w:eastAsia="方正仿宋_GBK" w:hAnsi="Times New Roman" w:cs="Times New Roman"/>
                <w:color w:val="000000"/>
                <w:kern w:val="2"/>
                <w:sz w:val="22"/>
              </w:rPr>
              <w:t>其中：男性</w:t>
            </w:r>
          </w:p>
        </w:tc>
        <w:tc>
          <w:tcPr>
            <w:tcW w:w="2489" w:type="dxa"/>
            <w:tcBorders>
              <w:top w:val="nil"/>
              <w:left w:val="nil"/>
              <w:bottom w:val="single" w:sz="4" w:space="0" w:color="auto"/>
              <w:right w:val="single" w:sz="4" w:space="0" w:color="auto"/>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413904</w:t>
            </w:r>
          </w:p>
        </w:tc>
        <w:tc>
          <w:tcPr>
            <w:tcW w:w="2410" w:type="dxa"/>
            <w:tcBorders>
              <w:top w:val="single" w:sz="4" w:space="0" w:color="auto"/>
              <w:left w:val="nil"/>
              <w:bottom w:val="single" w:sz="4" w:space="0" w:color="auto"/>
              <w:right w:val="nil"/>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52.0</w:t>
            </w:r>
          </w:p>
        </w:tc>
      </w:tr>
      <w:tr w:rsidR="0027400B">
        <w:trPr>
          <w:trHeight w:hRule="exact" w:val="454"/>
        </w:trPr>
        <w:tc>
          <w:tcPr>
            <w:tcW w:w="3215" w:type="dxa"/>
            <w:tcBorders>
              <w:top w:val="single" w:sz="4" w:space="0" w:color="auto"/>
              <w:left w:val="nil"/>
              <w:bottom w:val="single" w:sz="4" w:space="0" w:color="auto"/>
              <w:right w:val="single" w:sz="4" w:space="0" w:color="auto"/>
            </w:tcBorders>
            <w:noWrap/>
            <w:vAlign w:val="center"/>
          </w:tcPr>
          <w:p w:rsidR="0027400B" w:rsidRDefault="00DF7B84">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 xml:space="preserve">        </w:t>
            </w:r>
            <w:r>
              <w:rPr>
                <w:rFonts w:ascii="Times New Roman" w:eastAsia="方正仿宋_GBK" w:hAnsi="Times New Roman" w:cs="Times New Roman"/>
                <w:color w:val="000000"/>
                <w:kern w:val="2"/>
                <w:sz w:val="22"/>
              </w:rPr>
              <w:t>女性</w:t>
            </w:r>
          </w:p>
        </w:tc>
        <w:tc>
          <w:tcPr>
            <w:tcW w:w="2489" w:type="dxa"/>
            <w:tcBorders>
              <w:top w:val="nil"/>
              <w:left w:val="nil"/>
              <w:bottom w:val="single" w:sz="4" w:space="0" w:color="auto"/>
              <w:right w:val="single" w:sz="4" w:space="0" w:color="auto"/>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382513</w:t>
            </w:r>
          </w:p>
        </w:tc>
        <w:tc>
          <w:tcPr>
            <w:tcW w:w="2410" w:type="dxa"/>
            <w:tcBorders>
              <w:top w:val="single" w:sz="4" w:space="0" w:color="auto"/>
              <w:left w:val="nil"/>
              <w:bottom w:val="single" w:sz="4" w:space="0" w:color="auto"/>
              <w:right w:val="nil"/>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48.0</w:t>
            </w:r>
          </w:p>
        </w:tc>
      </w:tr>
      <w:tr w:rsidR="0027400B">
        <w:trPr>
          <w:trHeight w:hRule="exact" w:val="454"/>
        </w:trPr>
        <w:tc>
          <w:tcPr>
            <w:tcW w:w="3215" w:type="dxa"/>
            <w:tcBorders>
              <w:top w:val="single" w:sz="4" w:space="0" w:color="auto"/>
              <w:left w:val="nil"/>
              <w:bottom w:val="single" w:sz="4" w:space="0" w:color="auto"/>
              <w:right w:val="single" w:sz="4" w:space="0" w:color="auto"/>
            </w:tcBorders>
            <w:noWrap/>
            <w:vAlign w:val="center"/>
          </w:tcPr>
          <w:p w:rsidR="0027400B" w:rsidRDefault="00DF7B84">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 xml:space="preserve">  </w:t>
            </w:r>
            <w:r>
              <w:rPr>
                <w:rFonts w:ascii="Times New Roman" w:eastAsia="方正仿宋_GBK" w:hAnsi="Times New Roman" w:cs="Times New Roman"/>
                <w:color w:val="000000"/>
                <w:kern w:val="2"/>
                <w:sz w:val="22"/>
              </w:rPr>
              <w:t>其中：</w:t>
            </w:r>
            <w:r>
              <w:rPr>
                <w:rFonts w:ascii="Times New Roman" w:eastAsia="方正仿宋_GBK" w:hAnsi="Times New Roman" w:cs="Times New Roman"/>
                <w:color w:val="000000"/>
                <w:kern w:val="2"/>
                <w:sz w:val="22"/>
              </w:rPr>
              <w:t>0-17</w:t>
            </w:r>
            <w:r>
              <w:rPr>
                <w:rFonts w:ascii="Times New Roman" w:eastAsia="方正仿宋_GBK" w:hAnsi="Times New Roman" w:cs="Times New Roman"/>
                <w:color w:val="000000"/>
                <w:kern w:val="2"/>
                <w:sz w:val="22"/>
              </w:rPr>
              <w:t>岁</w:t>
            </w:r>
          </w:p>
        </w:tc>
        <w:tc>
          <w:tcPr>
            <w:tcW w:w="2489" w:type="dxa"/>
            <w:tcBorders>
              <w:top w:val="nil"/>
              <w:left w:val="nil"/>
              <w:bottom w:val="single" w:sz="4" w:space="0" w:color="auto"/>
              <w:right w:val="single" w:sz="4" w:space="0" w:color="auto"/>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128053</w:t>
            </w:r>
          </w:p>
        </w:tc>
        <w:tc>
          <w:tcPr>
            <w:tcW w:w="2410" w:type="dxa"/>
            <w:tcBorders>
              <w:top w:val="single" w:sz="4" w:space="0" w:color="auto"/>
              <w:left w:val="nil"/>
              <w:bottom w:val="single" w:sz="4" w:space="0" w:color="auto"/>
              <w:right w:val="nil"/>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16.1</w:t>
            </w:r>
          </w:p>
        </w:tc>
      </w:tr>
      <w:tr w:rsidR="0027400B">
        <w:trPr>
          <w:trHeight w:hRule="exact" w:val="454"/>
        </w:trPr>
        <w:tc>
          <w:tcPr>
            <w:tcW w:w="3215" w:type="dxa"/>
            <w:tcBorders>
              <w:top w:val="single" w:sz="4" w:space="0" w:color="auto"/>
              <w:left w:val="nil"/>
              <w:bottom w:val="single" w:sz="4" w:space="0" w:color="auto"/>
              <w:right w:val="single" w:sz="4" w:space="0" w:color="auto"/>
            </w:tcBorders>
            <w:noWrap/>
            <w:vAlign w:val="center"/>
          </w:tcPr>
          <w:p w:rsidR="0027400B" w:rsidRDefault="00DF7B84">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 xml:space="preserve">        18-34</w:t>
            </w:r>
            <w:r>
              <w:rPr>
                <w:rFonts w:ascii="Times New Roman" w:eastAsia="方正仿宋_GBK" w:hAnsi="Times New Roman" w:cs="Times New Roman"/>
                <w:color w:val="000000"/>
                <w:kern w:val="2"/>
                <w:sz w:val="22"/>
              </w:rPr>
              <w:t>岁</w:t>
            </w:r>
          </w:p>
        </w:tc>
        <w:tc>
          <w:tcPr>
            <w:tcW w:w="2489" w:type="dxa"/>
            <w:tcBorders>
              <w:top w:val="nil"/>
              <w:left w:val="nil"/>
              <w:bottom w:val="single" w:sz="4" w:space="0" w:color="auto"/>
              <w:right w:val="single" w:sz="4" w:space="0" w:color="auto"/>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187794</w:t>
            </w:r>
          </w:p>
        </w:tc>
        <w:tc>
          <w:tcPr>
            <w:tcW w:w="2410" w:type="dxa"/>
            <w:tcBorders>
              <w:top w:val="single" w:sz="4" w:space="0" w:color="auto"/>
              <w:left w:val="nil"/>
              <w:bottom w:val="single" w:sz="4" w:space="0" w:color="auto"/>
              <w:right w:val="nil"/>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23.6</w:t>
            </w:r>
          </w:p>
        </w:tc>
      </w:tr>
      <w:tr w:rsidR="0027400B">
        <w:trPr>
          <w:trHeight w:hRule="exact" w:val="454"/>
        </w:trPr>
        <w:tc>
          <w:tcPr>
            <w:tcW w:w="3215" w:type="dxa"/>
            <w:tcBorders>
              <w:top w:val="single" w:sz="4" w:space="0" w:color="auto"/>
              <w:left w:val="nil"/>
              <w:bottom w:val="single" w:sz="4" w:space="0" w:color="auto"/>
              <w:right w:val="single" w:sz="4" w:space="0" w:color="auto"/>
            </w:tcBorders>
            <w:noWrap/>
            <w:vAlign w:val="center"/>
          </w:tcPr>
          <w:p w:rsidR="0027400B" w:rsidRDefault="00DF7B84">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 xml:space="preserve">        35-59</w:t>
            </w:r>
            <w:r>
              <w:rPr>
                <w:rFonts w:ascii="Times New Roman" w:eastAsia="方正仿宋_GBK" w:hAnsi="Times New Roman" w:cs="Times New Roman"/>
                <w:color w:val="000000"/>
                <w:kern w:val="2"/>
                <w:sz w:val="22"/>
              </w:rPr>
              <w:t>岁</w:t>
            </w:r>
          </w:p>
        </w:tc>
        <w:tc>
          <w:tcPr>
            <w:tcW w:w="2489" w:type="dxa"/>
            <w:tcBorders>
              <w:top w:val="nil"/>
              <w:left w:val="nil"/>
              <w:bottom w:val="single" w:sz="4" w:space="0" w:color="auto"/>
              <w:right w:val="single" w:sz="4" w:space="0" w:color="auto"/>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324401</w:t>
            </w:r>
          </w:p>
        </w:tc>
        <w:tc>
          <w:tcPr>
            <w:tcW w:w="2410" w:type="dxa"/>
            <w:tcBorders>
              <w:top w:val="single" w:sz="4" w:space="0" w:color="auto"/>
              <w:left w:val="nil"/>
              <w:bottom w:val="single" w:sz="4" w:space="0" w:color="auto"/>
              <w:right w:val="nil"/>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40.7</w:t>
            </w:r>
          </w:p>
        </w:tc>
      </w:tr>
      <w:tr w:rsidR="0027400B">
        <w:trPr>
          <w:trHeight w:hRule="exact" w:val="454"/>
        </w:trPr>
        <w:tc>
          <w:tcPr>
            <w:tcW w:w="3215" w:type="dxa"/>
            <w:tcBorders>
              <w:top w:val="single" w:sz="4" w:space="0" w:color="auto"/>
              <w:left w:val="nil"/>
              <w:bottom w:val="single" w:sz="4" w:space="0" w:color="auto"/>
              <w:right w:val="single" w:sz="4" w:space="0" w:color="auto"/>
            </w:tcBorders>
            <w:noWrap/>
            <w:vAlign w:val="center"/>
          </w:tcPr>
          <w:p w:rsidR="0027400B" w:rsidRDefault="00DF7B84">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 xml:space="preserve">        60</w:t>
            </w:r>
            <w:r>
              <w:rPr>
                <w:rFonts w:ascii="Times New Roman" w:eastAsia="方正仿宋_GBK" w:hAnsi="Times New Roman" w:cs="Times New Roman"/>
                <w:color w:val="000000"/>
                <w:kern w:val="2"/>
                <w:sz w:val="22"/>
              </w:rPr>
              <w:t>岁及以上</w:t>
            </w:r>
          </w:p>
        </w:tc>
        <w:tc>
          <w:tcPr>
            <w:tcW w:w="2489" w:type="dxa"/>
            <w:tcBorders>
              <w:top w:val="nil"/>
              <w:left w:val="nil"/>
              <w:bottom w:val="single" w:sz="4" w:space="0" w:color="auto"/>
              <w:right w:val="single" w:sz="4" w:space="0" w:color="auto"/>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156169</w:t>
            </w:r>
          </w:p>
        </w:tc>
        <w:tc>
          <w:tcPr>
            <w:tcW w:w="2410" w:type="dxa"/>
            <w:tcBorders>
              <w:top w:val="single" w:sz="4" w:space="0" w:color="auto"/>
              <w:left w:val="nil"/>
              <w:bottom w:val="single" w:sz="4" w:space="0" w:color="auto"/>
              <w:right w:val="nil"/>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19.6</w:t>
            </w:r>
          </w:p>
        </w:tc>
      </w:tr>
    </w:tbl>
    <w:p w:rsidR="0027400B" w:rsidRDefault="00DF7B84">
      <w:pPr>
        <w:pStyle w:val="a3"/>
        <w:spacing w:line="590" w:lineRule="exact"/>
        <w:ind w:firstLineChars="176" w:firstLine="565"/>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t>二、农业</w:t>
      </w:r>
    </w:p>
    <w:p w:rsidR="0027400B" w:rsidRDefault="00DF7B84">
      <w:pPr>
        <w:spacing w:line="590" w:lineRule="exact"/>
        <w:ind w:firstLineChars="0" w:firstLine="560"/>
        <w:jc w:val="both"/>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全年农林牧渔业增加值</w:t>
      </w:r>
      <w:r>
        <w:rPr>
          <w:rFonts w:ascii="Times New Roman" w:eastAsia="方正仿宋_GBK" w:hAnsi="Times New Roman" w:cs="Times New Roman" w:hint="eastAsia"/>
          <w:sz w:val="28"/>
          <w:szCs w:val="28"/>
        </w:rPr>
        <w:t>564331</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4.5%</w:t>
      </w:r>
      <w:r>
        <w:rPr>
          <w:rFonts w:ascii="Times New Roman" w:eastAsia="方正仿宋_GBK" w:hAnsi="Times New Roman" w:cs="Times New Roman" w:hint="eastAsia"/>
          <w:sz w:val="28"/>
          <w:szCs w:val="28"/>
        </w:rPr>
        <w:t>。</w:t>
      </w:r>
    </w:p>
    <w:p w:rsidR="0027400B" w:rsidRDefault="00DF7B84">
      <w:pPr>
        <w:spacing w:line="590" w:lineRule="exact"/>
        <w:ind w:firstLineChars="0"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全年农林牧渔业总产值</w:t>
      </w:r>
      <w:r>
        <w:rPr>
          <w:rFonts w:ascii="Times New Roman" w:eastAsia="方正仿宋_GBK" w:hAnsi="Times New Roman" w:cs="Times New Roman" w:hint="eastAsia"/>
          <w:sz w:val="28"/>
          <w:szCs w:val="28"/>
        </w:rPr>
        <w:t>869001</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4.6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。其中，农业</w:t>
      </w:r>
      <w:r>
        <w:rPr>
          <w:rFonts w:ascii="Times New Roman" w:eastAsia="方正仿宋_GBK" w:hAnsi="Times New Roman" w:cs="Times New Roman" w:hint="eastAsia"/>
          <w:sz w:val="28"/>
          <w:szCs w:val="28"/>
        </w:rPr>
        <w:t>420109</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2.3</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；林业</w:t>
      </w:r>
      <w:r>
        <w:rPr>
          <w:rFonts w:ascii="Times New Roman" w:eastAsia="方正仿宋_GBK" w:hAnsi="Times New Roman" w:cs="Times New Roman" w:hint="eastAsia"/>
          <w:sz w:val="28"/>
          <w:szCs w:val="28"/>
        </w:rPr>
        <w:t>103582</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10.8</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；牧业</w:t>
      </w:r>
      <w:r>
        <w:rPr>
          <w:rFonts w:ascii="Times New Roman" w:eastAsia="方正仿宋_GBK" w:hAnsi="Times New Roman" w:cs="Times New Roman" w:hint="eastAsia"/>
          <w:sz w:val="28"/>
          <w:szCs w:val="28"/>
        </w:rPr>
        <w:t>290584</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5.0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；渔业</w:t>
      </w:r>
      <w:r>
        <w:rPr>
          <w:rFonts w:ascii="Times New Roman" w:eastAsia="方正仿宋_GBK" w:hAnsi="Times New Roman" w:cs="Times New Roman" w:hint="eastAsia"/>
          <w:sz w:val="28"/>
          <w:szCs w:val="28"/>
        </w:rPr>
        <w:t>36358</w:t>
      </w:r>
      <w:r>
        <w:rPr>
          <w:rFonts w:ascii="Times New Roman" w:eastAsia="方正仿宋_GBK" w:hAnsi="Times New Roman" w:cs="Times New Roman"/>
          <w:sz w:val="28"/>
          <w:szCs w:val="28"/>
        </w:rPr>
        <w:t>万元，</w:t>
      </w:r>
      <w:r>
        <w:rPr>
          <w:rFonts w:ascii="Times New Roman" w:eastAsia="方正仿宋_GBK" w:hAnsi="Times New Roman" w:cs="Times New Roman"/>
          <w:sz w:val="28"/>
          <w:szCs w:val="28"/>
        </w:rPr>
        <w:lastRenderedPageBreak/>
        <w:t>比上年增长</w:t>
      </w:r>
      <w:r>
        <w:rPr>
          <w:rFonts w:ascii="Times New Roman" w:eastAsia="方正仿宋_GBK" w:hAnsi="Times New Roman" w:cs="Times New Roman" w:hint="eastAsia"/>
          <w:sz w:val="28"/>
          <w:szCs w:val="28"/>
        </w:rPr>
        <w:t>6.8</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；农林牧渔</w:t>
      </w:r>
      <w:r>
        <w:rPr>
          <w:rFonts w:ascii="Times New Roman" w:eastAsia="方正仿宋_GBK" w:hAnsi="Times New Roman" w:cs="Times New Roman" w:hint="eastAsia"/>
          <w:sz w:val="28"/>
          <w:szCs w:val="28"/>
        </w:rPr>
        <w:t>专业及辅助性活动</w:t>
      </w:r>
      <w:r>
        <w:rPr>
          <w:rFonts w:ascii="Times New Roman" w:eastAsia="方正仿宋_GBK" w:hAnsi="Times New Roman" w:cs="Times New Roman" w:hint="eastAsia"/>
          <w:sz w:val="28"/>
          <w:szCs w:val="28"/>
        </w:rPr>
        <w:t>18368</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12.5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rsidR="0027400B" w:rsidRDefault="00DF7B84">
      <w:pPr>
        <w:spacing w:line="590" w:lineRule="exact"/>
        <w:ind w:firstLineChars="0" w:firstLine="560"/>
        <w:jc w:val="both"/>
        <w:rPr>
          <w:rFonts w:ascii="Times New Roman" w:eastAsia="方正仿宋_GBK" w:hAnsi="Times New Roman" w:cs="Times New Roman"/>
          <w:sz w:val="28"/>
          <w:szCs w:val="28"/>
        </w:rPr>
      </w:pPr>
      <w:r>
        <w:rPr>
          <w:rFonts w:ascii="Times New Roman" w:eastAsia="方正仿宋_GBK" w:hAnsi="Times New Roman" w:cs="Times New Roman" w:hint="eastAsia"/>
          <w:noProof/>
          <w:sz w:val="28"/>
          <w:szCs w:val="28"/>
        </w:rPr>
        <w:drawing>
          <wp:anchor distT="0" distB="0" distL="114300" distR="114300" simplePos="0" relativeHeight="251660288" behindDoc="0" locked="0" layoutInCell="1" allowOverlap="1">
            <wp:simplePos x="0" y="0"/>
            <wp:positionH relativeFrom="column">
              <wp:posOffset>133350</wp:posOffset>
            </wp:positionH>
            <wp:positionV relativeFrom="paragraph">
              <wp:posOffset>88900</wp:posOffset>
            </wp:positionV>
            <wp:extent cx="5067300" cy="2838450"/>
            <wp:effectExtent l="19050" t="0" r="0" b="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9" cstate="print"/>
                    <a:srcRect/>
                    <a:stretch>
                      <a:fillRect/>
                    </a:stretch>
                  </pic:blipFill>
                  <pic:spPr>
                    <a:xfrm>
                      <a:off x="0" y="0"/>
                      <a:ext cx="5067300" cy="2838450"/>
                    </a:xfrm>
                    <a:prstGeom prst="rect">
                      <a:avLst/>
                    </a:prstGeom>
                    <a:noFill/>
                    <a:ln w="9525">
                      <a:noFill/>
                      <a:miter lim="800000"/>
                      <a:headEnd/>
                      <a:tailEnd/>
                    </a:ln>
                  </pic:spPr>
                </pic:pic>
              </a:graphicData>
            </a:graphic>
          </wp:anchor>
        </w:drawing>
      </w:r>
    </w:p>
    <w:p w:rsidR="0027400B" w:rsidRDefault="0027400B">
      <w:pPr>
        <w:spacing w:line="590" w:lineRule="exact"/>
        <w:ind w:firstLineChars="0" w:firstLine="560"/>
        <w:jc w:val="both"/>
        <w:rPr>
          <w:rFonts w:ascii="Times New Roman" w:eastAsia="方正仿宋_GBK" w:hAnsi="Times New Roman" w:cs="Times New Roman"/>
          <w:sz w:val="28"/>
          <w:szCs w:val="28"/>
        </w:rPr>
      </w:pPr>
    </w:p>
    <w:p w:rsidR="0027400B" w:rsidRDefault="0027400B">
      <w:pPr>
        <w:spacing w:line="590" w:lineRule="exact"/>
        <w:ind w:firstLineChars="0" w:firstLine="560"/>
        <w:jc w:val="both"/>
        <w:rPr>
          <w:rFonts w:ascii="Times New Roman" w:eastAsia="方正仿宋_GBK" w:hAnsi="Times New Roman" w:cs="Times New Roman"/>
          <w:sz w:val="28"/>
          <w:szCs w:val="28"/>
        </w:rPr>
      </w:pPr>
    </w:p>
    <w:p w:rsidR="0027400B" w:rsidRDefault="0027400B">
      <w:pPr>
        <w:spacing w:line="590" w:lineRule="exact"/>
        <w:ind w:firstLineChars="0" w:firstLine="560"/>
        <w:jc w:val="both"/>
        <w:rPr>
          <w:rFonts w:ascii="Times New Roman" w:eastAsia="方正仿宋_GBK" w:hAnsi="Times New Roman" w:cs="Times New Roman"/>
          <w:sz w:val="28"/>
          <w:szCs w:val="28"/>
        </w:rPr>
      </w:pPr>
    </w:p>
    <w:p w:rsidR="0027400B" w:rsidRDefault="0027400B">
      <w:pPr>
        <w:spacing w:line="590" w:lineRule="exact"/>
        <w:ind w:firstLineChars="0" w:firstLine="560"/>
        <w:jc w:val="both"/>
        <w:rPr>
          <w:rFonts w:ascii="Times New Roman" w:eastAsia="方正仿宋_GBK" w:hAnsi="Times New Roman" w:cs="Times New Roman"/>
          <w:sz w:val="28"/>
          <w:szCs w:val="28"/>
        </w:rPr>
      </w:pPr>
    </w:p>
    <w:p w:rsidR="0027400B" w:rsidRDefault="0027400B">
      <w:pPr>
        <w:spacing w:line="590" w:lineRule="exact"/>
        <w:ind w:firstLineChars="0" w:firstLine="560"/>
        <w:jc w:val="both"/>
        <w:rPr>
          <w:rFonts w:ascii="Times New Roman" w:eastAsia="方正仿宋_GBK" w:hAnsi="Times New Roman" w:cs="Times New Roman"/>
          <w:sz w:val="28"/>
          <w:szCs w:val="28"/>
        </w:rPr>
      </w:pPr>
    </w:p>
    <w:p w:rsidR="0027400B" w:rsidRDefault="0027400B">
      <w:pPr>
        <w:spacing w:line="590" w:lineRule="exact"/>
        <w:ind w:firstLineChars="0" w:firstLine="560"/>
        <w:jc w:val="both"/>
        <w:rPr>
          <w:rFonts w:ascii="Times New Roman" w:eastAsia="方正仿宋_GBK" w:hAnsi="Times New Roman" w:cs="Times New Roman"/>
          <w:sz w:val="28"/>
          <w:szCs w:val="28"/>
        </w:rPr>
      </w:pPr>
    </w:p>
    <w:p w:rsidR="0027400B" w:rsidRDefault="0027400B">
      <w:pPr>
        <w:spacing w:line="590" w:lineRule="exact"/>
        <w:ind w:firstLineChars="0" w:firstLine="560"/>
        <w:jc w:val="both"/>
        <w:rPr>
          <w:rFonts w:ascii="Times New Roman" w:eastAsia="方正仿宋_GBK" w:hAnsi="Times New Roman" w:cs="Times New Roman"/>
          <w:sz w:val="28"/>
          <w:szCs w:val="28"/>
        </w:rPr>
      </w:pPr>
    </w:p>
    <w:p w:rsidR="0027400B" w:rsidRDefault="00DF7B84">
      <w:pPr>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全年粮食播种面积</w:t>
      </w:r>
      <w:r>
        <w:rPr>
          <w:rFonts w:ascii="Times New Roman" w:eastAsia="方正仿宋_GBK" w:hAnsi="Times New Roman" w:cs="Times New Roman" w:hint="eastAsia"/>
          <w:sz w:val="28"/>
          <w:szCs w:val="28"/>
        </w:rPr>
        <w:t>102.6</w:t>
      </w:r>
      <w:r>
        <w:rPr>
          <w:rFonts w:ascii="Times New Roman" w:eastAsia="方正仿宋_GBK" w:hAnsi="Times New Roman" w:cs="Times New Roman"/>
          <w:sz w:val="28"/>
          <w:szCs w:val="28"/>
        </w:rPr>
        <w:t>万亩，比上年增长</w:t>
      </w:r>
      <w:r>
        <w:rPr>
          <w:rFonts w:ascii="Times New Roman" w:eastAsia="方正仿宋_GBK" w:hAnsi="Times New Roman" w:cs="Times New Roman" w:hint="eastAsia"/>
          <w:sz w:val="28"/>
          <w:szCs w:val="28"/>
        </w:rPr>
        <w:t>2.1</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。粮食总产量</w:t>
      </w:r>
      <w:r>
        <w:rPr>
          <w:rFonts w:ascii="Times New Roman" w:eastAsia="方正仿宋_GBK" w:hAnsi="Times New Roman" w:cs="Times New Roman" w:hint="eastAsia"/>
          <w:sz w:val="28"/>
          <w:szCs w:val="28"/>
        </w:rPr>
        <w:t>32.8</w:t>
      </w:r>
      <w:r>
        <w:rPr>
          <w:rFonts w:ascii="Times New Roman" w:eastAsia="方正仿宋_GBK" w:hAnsi="Times New Roman" w:cs="Times New Roman"/>
          <w:sz w:val="28"/>
          <w:szCs w:val="28"/>
        </w:rPr>
        <w:t>万吨，比上年</w:t>
      </w:r>
      <w:r>
        <w:rPr>
          <w:rFonts w:ascii="Times New Roman" w:eastAsia="方正仿宋_GBK" w:hAnsi="Times New Roman" w:cs="Times New Roman" w:hint="eastAsia"/>
          <w:sz w:val="28"/>
          <w:szCs w:val="28"/>
        </w:rPr>
        <w:t>下降</w:t>
      </w:r>
      <w:r>
        <w:rPr>
          <w:rFonts w:ascii="Times New Roman" w:eastAsia="方正仿宋_GBK" w:hAnsi="Times New Roman" w:cs="Times New Roman" w:hint="eastAsia"/>
          <w:sz w:val="28"/>
          <w:szCs w:val="28"/>
        </w:rPr>
        <w:t>1.6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。生猪出栏</w:t>
      </w:r>
      <w:r>
        <w:rPr>
          <w:rFonts w:ascii="Times New Roman" w:eastAsia="方正仿宋_GBK" w:hAnsi="Times New Roman" w:cs="Times New Roman" w:hint="eastAsia"/>
          <w:sz w:val="28"/>
          <w:szCs w:val="28"/>
        </w:rPr>
        <w:t>55.8</w:t>
      </w:r>
      <w:r>
        <w:rPr>
          <w:rFonts w:ascii="Times New Roman" w:eastAsia="方正仿宋_GBK" w:hAnsi="Times New Roman" w:cs="Times New Roman"/>
          <w:sz w:val="28"/>
          <w:szCs w:val="28"/>
        </w:rPr>
        <w:t>万头，比上年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5.6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；牛出栏</w:t>
      </w:r>
      <w:r>
        <w:rPr>
          <w:rFonts w:ascii="Times New Roman" w:eastAsia="方正仿宋_GBK" w:hAnsi="Times New Roman" w:cs="Times New Roman" w:hint="eastAsia"/>
          <w:sz w:val="28"/>
          <w:szCs w:val="28"/>
        </w:rPr>
        <w:t>8.6</w:t>
      </w:r>
      <w:r>
        <w:rPr>
          <w:rFonts w:ascii="Times New Roman" w:eastAsia="方正仿宋_GBK" w:hAnsi="Times New Roman" w:cs="Times New Roman"/>
          <w:sz w:val="28"/>
          <w:szCs w:val="28"/>
        </w:rPr>
        <w:t>万头，比上年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1.6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；羊出栏</w:t>
      </w:r>
      <w:r>
        <w:rPr>
          <w:rFonts w:ascii="Times New Roman" w:eastAsia="方正仿宋_GBK" w:hAnsi="Times New Roman" w:cs="Times New Roman" w:hint="eastAsia"/>
          <w:sz w:val="28"/>
          <w:szCs w:val="28"/>
        </w:rPr>
        <w:t>19.4</w:t>
      </w:r>
      <w:r>
        <w:rPr>
          <w:rFonts w:ascii="Times New Roman" w:eastAsia="方正仿宋_GBK" w:hAnsi="Times New Roman" w:cs="Times New Roman"/>
          <w:sz w:val="28"/>
          <w:szCs w:val="28"/>
        </w:rPr>
        <w:t>万头，比上年</w:t>
      </w:r>
      <w:r>
        <w:rPr>
          <w:rFonts w:ascii="Times New Roman" w:eastAsia="方正仿宋_GBK" w:hAnsi="Times New Roman" w:cs="Times New Roman" w:hint="eastAsia"/>
          <w:sz w:val="28"/>
          <w:szCs w:val="28"/>
        </w:rPr>
        <w:t>下降</w:t>
      </w:r>
      <w:r>
        <w:rPr>
          <w:rFonts w:ascii="Times New Roman" w:eastAsia="方正仿宋_GBK" w:hAnsi="Times New Roman" w:cs="Times New Roman" w:hint="eastAsia"/>
          <w:sz w:val="28"/>
          <w:szCs w:val="28"/>
        </w:rPr>
        <w:t>3.3</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；家禽出栏</w:t>
      </w:r>
      <w:r>
        <w:rPr>
          <w:rFonts w:ascii="Times New Roman" w:eastAsia="方正仿宋_GBK" w:hAnsi="Times New Roman" w:cs="Times New Roman" w:hint="eastAsia"/>
          <w:sz w:val="28"/>
          <w:szCs w:val="28"/>
        </w:rPr>
        <w:t>1184.0</w:t>
      </w:r>
      <w:r>
        <w:rPr>
          <w:rFonts w:ascii="Times New Roman" w:eastAsia="方正仿宋_GBK" w:hAnsi="Times New Roman" w:cs="Times New Roman"/>
          <w:sz w:val="28"/>
          <w:szCs w:val="28"/>
        </w:rPr>
        <w:t>万只，比上年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12.3</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；禽蛋产量</w:t>
      </w:r>
      <w:r>
        <w:rPr>
          <w:rFonts w:ascii="Times New Roman" w:eastAsia="方正仿宋_GBK" w:hAnsi="Times New Roman" w:cs="Times New Roman" w:hint="eastAsia"/>
          <w:sz w:val="28"/>
          <w:szCs w:val="28"/>
        </w:rPr>
        <w:t>3.5</w:t>
      </w:r>
      <w:r>
        <w:rPr>
          <w:rFonts w:ascii="Times New Roman" w:eastAsia="方正仿宋_GBK" w:hAnsi="Times New Roman" w:cs="Times New Roman" w:hint="eastAsia"/>
          <w:sz w:val="28"/>
          <w:szCs w:val="28"/>
        </w:rPr>
        <w:t>万吨，比上年增长</w:t>
      </w:r>
      <w:r>
        <w:rPr>
          <w:rFonts w:ascii="Times New Roman" w:eastAsia="方正仿宋_GBK" w:hAnsi="Times New Roman" w:cs="Times New Roman" w:hint="eastAsia"/>
          <w:sz w:val="28"/>
          <w:szCs w:val="28"/>
        </w:rPr>
        <w:t>16.2%</w:t>
      </w:r>
      <w:r>
        <w:rPr>
          <w:rFonts w:ascii="Times New Roman" w:eastAsia="方正仿宋_GBK" w:hAnsi="Times New Roman" w:cs="Times New Roman" w:hint="eastAsia"/>
          <w:sz w:val="28"/>
          <w:szCs w:val="28"/>
        </w:rPr>
        <w:t>。</w:t>
      </w:r>
    </w:p>
    <w:tbl>
      <w:tblPr>
        <w:tblW w:w="8114" w:type="dxa"/>
        <w:tblInd w:w="108" w:type="dxa"/>
        <w:tblLayout w:type="fixed"/>
        <w:tblLook w:val="04A0"/>
      </w:tblPr>
      <w:tblGrid>
        <w:gridCol w:w="3215"/>
        <w:gridCol w:w="2489"/>
        <w:gridCol w:w="2410"/>
      </w:tblGrid>
      <w:tr w:rsidR="0027400B">
        <w:trPr>
          <w:trHeight w:hRule="exact" w:val="567"/>
        </w:trPr>
        <w:tc>
          <w:tcPr>
            <w:tcW w:w="8114" w:type="dxa"/>
            <w:gridSpan w:val="3"/>
            <w:tcBorders>
              <w:top w:val="nil"/>
              <w:left w:val="nil"/>
              <w:bottom w:val="single" w:sz="4" w:space="0" w:color="auto"/>
              <w:right w:val="nil"/>
            </w:tcBorders>
            <w:noWrap/>
            <w:vAlign w:val="center"/>
          </w:tcPr>
          <w:p w:rsidR="0027400B" w:rsidRDefault="00DF7B84">
            <w:pPr>
              <w:widowControl/>
              <w:ind w:firstLineChars="0" w:firstLine="0"/>
              <w:jc w:val="center"/>
              <w:rPr>
                <w:rFonts w:ascii="Times New Roman" w:eastAsia="方正仿宋_GBK" w:hAnsi="Times New Roman" w:cs="Times New Roman"/>
                <w:bCs/>
                <w:color w:val="000000" w:themeColor="text1"/>
                <w:kern w:val="2"/>
                <w:sz w:val="28"/>
                <w:szCs w:val="28"/>
              </w:rPr>
            </w:pPr>
            <w:r>
              <w:rPr>
                <w:rFonts w:ascii="Times New Roman" w:eastAsia="方正仿宋_GBK" w:hAnsi="Times New Roman" w:cs="Times New Roman"/>
                <w:bCs/>
                <w:color w:val="000000" w:themeColor="text1"/>
                <w:kern w:val="2"/>
                <w:sz w:val="28"/>
                <w:szCs w:val="28"/>
              </w:rPr>
              <w:t>表</w:t>
            </w:r>
            <w:r>
              <w:rPr>
                <w:rFonts w:ascii="Times New Roman" w:eastAsia="方正仿宋_GBK" w:hAnsi="Times New Roman" w:cs="Times New Roman" w:hint="eastAsia"/>
                <w:bCs/>
                <w:color w:val="000000" w:themeColor="text1"/>
                <w:kern w:val="2"/>
                <w:sz w:val="28"/>
                <w:szCs w:val="28"/>
              </w:rPr>
              <w:t>2</w:t>
            </w:r>
            <w:r>
              <w:rPr>
                <w:rFonts w:ascii="Times New Roman" w:eastAsia="方正仿宋_GBK" w:hAnsi="Times New Roman" w:cs="Times New Roman"/>
                <w:bCs/>
                <w:color w:val="000000" w:themeColor="text1"/>
                <w:kern w:val="2"/>
                <w:sz w:val="28"/>
                <w:szCs w:val="28"/>
              </w:rPr>
              <w:t xml:space="preserve">   202</w:t>
            </w:r>
            <w:r>
              <w:rPr>
                <w:rFonts w:ascii="Times New Roman" w:eastAsia="方正仿宋_GBK" w:hAnsi="Times New Roman" w:cs="Times New Roman" w:hint="eastAsia"/>
                <w:bCs/>
                <w:color w:val="000000" w:themeColor="text1"/>
                <w:kern w:val="2"/>
                <w:sz w:val="28"/>
                <w:szCs w:val="28"/>
              </w:rPr>
              <w:t>2</w:t>
            </w:r>
            <w:r>
              <w:rPr>
                <w:rFonts w:ascii="Times New Roman" w:eastAsia="方正仿宋_GBK" w:hAnsi="Times New Roman" w:cs="Times New Roman"/>
                <w:bCs/>
                <w:color w:val="000000" w:themeColor="text1"/>
                <w:kern w:val="2"/>
                <w:sz w:val="28"/>
                <w:szCs w:val="28"/>
              </w:rPr>
              <w:t>年</w:t>
            </w:r>
            <w:r>
              <w:rPr>
                <w:rFonts w:ascii="Times New Roman" w:eastAsia="方正仿宋_GBK" w:hAnsi="Times New Roman" w:cs="Times New Roman" w:hint="eastAsia"/>
                <w:bCs/>
                <w:color w:val="000000" w:themeColor="text1"/>
                <w:kern w:val="2"/>
                <w:sz w:val="28"/>
                <w:szCs w:val="28"/>
              </w:rPr>
              <w:t>主要农产品产量及其增长速度</w:t>
            </w:r>
          </w:p>
        </w:tc>
      </w:tr>
      <w:tr w:rsidR="0027400B">
        <w:trPr>
          <w:trHeight w:hRule="exact" w:val="454"/>
        </w:trPr>
        <w:tc>
          <w:tcPr>
            <w:tcW w:w="3215" w:type="dxa"/>
            <w:tcBorders>
              <w:top w:val="single" w:sz="4" w:space="0" w:color="auto"/>
              <w:left w:val="nil"/>
              <w:bottom w:val="single" w:sz="4" w:space="0" w:color="auto"/>
              <w:right w:val="single" w:sz="4" w:space="0" w:color="auto"/>
            </w:tcBorders>
            <w:noWrap/>
            <w:vAlign w:val="center"/>
          </w:tcPr>
          <w:p w:rsidR="0027400B" w:rsidRDefault="00DF7B84">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产品</w:t>
            </w:r>
            <w:r>
              <w:rPr>
                <w:rFonts w:ascii="Times New Roman" w:eastAsia="方正仿宋_GBK" w:hAnsi="Times New Roman" w:cs="Times New Roman"/>
                <w:color w:val="000000"/>
                <w:kern w:val="2"/>
                <w:sz w:val="22"/>
              </w:rPr>
              <w:t>名称</w:t>
            </w:r>
          </w:p>
        </w:tc>
        <w:tc>
          <w:tcPr>
            <w:tcW w:w="2489" w:type="dxa"/>
            <w:tcBorders>
              <w:top w:val="single" w:sz="4" w:space="0" w:color="auto"/>
              <w:left w:val="nil"/>
              <w:bottom w:val="single" w:sz="4" w:space="0" w:color="auto"/>
              <w:right w:val="single" w:sz="4" w:space="0" w:color="auto"/>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产量</w:t>
            </w:r>
          </w:p>
        </w:tc>
        <w:tc>
          <w:tcPr>
            <w:tcW w:w="2410" w:type="dxa"/>
            <w:tcBorders>
              <w:top w:val="single" w:sz="4" w:space="0" w:color="auto"/>
              <w:left w:val="nil"/>
              <w:bottom w:val="single" w:sz="4" w:space="0" w:color="auto"/>
              <w:right w:val="nil"/>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比上年增长</w:t>
            </w:r>
            <w:r>
              <w:rPr>
                <w:rFonts w:ascii="Times New Roman" w:eastAsia="方正仿宋_GBK" w:hAnsi="Times New Roman" w:cs="Times New Roman"/>
                <w:color w:val="000000"/>
                <w:kern w:val="2"/>
                <w:sz w:val="22"/>
              </w:rPr>
              <w:t>（</w:t>
            </w:r>
            <w:r>
              <w:rPr>
                <w:rFonts w:ascii="Times New Roman" w:eastAsia="方正仿宋_GBK" w:hAnsi="Times New Roman" w:cs="Times New Roman"/>
                <w:color w:val="000000"/>
                <w:kern w:val="2"/>
                <w:sz w:val="22"/>
              </w:rPr>
              <w:t>%</w:t>
            </w:r>
            <w:r>
              <w:rPr>
                <w:rFonts w:ascii="Times New Roman" w:eastAsia="方正仿宋_GBK" w:hAnsi="Times New Roman" w:cs="Times New Roman"/>
                <w:color w:val="000000"/>
                <w:kern w:val="2"/>
                <w:sz w:val="22"/>
              </w:rPr>
              <w:t>）</w:t>
            </w:r>
          </w:p>
        </w:tc>
      </w:tr>
      <w:tr w:rsidR="0027400B">
        <w:trPr>
          <w:trHeight w:hRule="exact" w:val="454"/>
        </w:trPr>
        <w:tc>
          <w:tcPr>
            <w:tcW w:w="3215" w:type="dxa"/>
            <w:tcBorders>
              <w:top w:val="single" w:sz="4" w:space="0" w:color="auto"/>
              <w:left w:val="nil"/>
              <w:bottom w:val="single" w:sz="4" w:space="0" w:color="auto"/>
              <w:right w:val="single" w:sz="4" w:space="0" w:color="auto"/>
            </w:tcBorders>
            <w:noWrap/>
            <w:vAlign w:val="center"/>
          </w:tcPr>
          <w:p w:rsidR="0027400B" w:rsidRDefault="00DF7B84">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粮食（万吨）</w:t>
            </w:r>
          </w:p>
        </w:tc>
        <w:tc>
          <w:tcPr>
            <w:tcW w:w="2489" w:type="dxa"/>
            <w:tcBorders>
              <w:top w:val="nil"/>
              <w:left w:val="nil"/>
              <w:bottom w:val="single" w:sz="4" w:space="0" w:color="auto"/>
              <w:right w:val="single" w:sz="4" w:space="0" w:color="auto"/>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32.8</w:t>
            </w:r>
          </w:p>
        </w:tc>
        <w:tc>
          <w:tcPr>
            <w:tcW w:w="2410" w:type="dxa"/>
            <w:tcBorders>
              <w:top w:val="single" w:sz="4" w:space="0" w:color="auto"/>
              <w:left w:val="nil"/>
              <w:bottom w:val="single" w:sz="4" w:space="0" w:color="auto"/>
              <w:right w:val="nil"/>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-1.6</w:t>
            </w:r>
          </w:p>
        </w:tc>
      </w:tr>
      <w:tr w:rsidR="0027400B">
        <w:trPr>
          <w:trHeight w:hRule="exact" w:val="454"/>
        </w:trPr>
        <w:tc>
          <w:tcPr>
            <w:tcW w:w="3215" w:type="dxa"/>
            <w:tcBorders>
              <w:top w:val="single" w:sz="4" w:space="0" w:color="auto"/>
              <w:left w:val="nil"/>
              <w:bottom w:val="single" w:sz="4" w:space="0" w:color="auto"/>
              <w:right w:val="single" w:sz="4" w:space="0" w:color="auto"/>
            </w:tcBorders>
            <w:noWrap/>
            <w:vAlign w:val="center"/>
          </w:tcPr>
          <w:p w:rsidR="0027400B" w:rsidRDefault="00DF7B84">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禽蛋（万吨）</w:t>
            </w:r>
          </w:p>
        </w:tc>
        <w:tc>
          <w:tcPr>
            <w:tcW w:w="2489" w:type="dxa"/>
            <w:tcBorders>
              <w:top w:val="nil"/>
              <w:left w:val="nil"/>
              <w:bottom w:val="single" w:sz="4" w:space="0" w:color="auto"/>
              <w:right w:val="single" w:sz="4" w:space="0" w:color="auto"/>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3.5</w:t>
            </w:r>
          </w:p>
        </w:tc>
        <w:tc>
          <w:tcPr>
            <w:tcW w:w="2410" w:type="dxa"/>
            <w:tcBorders>
              <w:top w:val="single" w:sz="4" w:space="0" w:color="auto"/>
              <w:left w:val="nil"/>
              <w:bottom w:val="single" w:sz="4" w:space="0" w:color="auto"/>
              <w:right w:val="nil"/>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16.2</w:t>
            </w:r>
          </w:p>
        </w:tc>
      </w:tr>
      <w:tr w:rsidR="0027400B">
        <w:trPr>
          <w:trHeight w:hRule="exact" w:val="454"/>
        </w:trPr>
        <w:tc>
          <w:tcPr>
            <w:tcW w:w="3215" w:type="dxa"/>
            <w:tcBorders>
              <w:top w:val="single" w:sz="4" w:space="0" w:color="auto"/>
              <w:left w:val="nil"/>
              <w:bottom w:val="single" w:sz="4" w:space="0" w:color="auto"/>
              <w:right w:val="single" w:sz="4" w:space="0" w:color="auto"/>
            </w:tcBorders>
            <w:noWrap/>
            <w:vAlign w:val="center"/>
          </w:tcPr>
          <w:p w:rsidR="0027400B" w:rsidRDefault="00DF7B84">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出栏生猪（万头）</w:t>
            </w:r>
          </w:p>
        </w:tc>
        <w:tc>
          <w:tcPr>
            <w:tcW w:w="2489" w:type="dxa"/>
            <w:tcBorders>
              <w:top w:val="nil"/>
              <w:left w:val="nil"/>
              <w:bottom w:val="single" w:sz="4" w:space="0" w:color="auto"/>
              <w:right w:val="single" w:sz="4" w:space="0" w:color="auto"/>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55.8</w:t>
            </w:r>
          </w:p>
        </w:tc>
        <w:tc>
          <w:tcPr>
            <w:tcW w:w="2410" w:type="dxa"/>
            <w:tcBorders>
              <w:top w:val="single" w:sz="4" w:space="0" w:color="auto"/>
              <w:left w:val="nil"/>
              <w:bottom w:val="single" w:sz="4" w:space="0" w:color="auto"/>
              <w:right w:val="nil"/>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5.6</w:t>
            </w:r>
          </w:p>
        </w:tc>
      </w:tr>
      <w:tr w:rsidR="0027400B">
        <w:trPr>
          <w:trHeight w:hRule="exact" w:val="454"/>
        </w:trPr>
        <w:tc>
          <w:tcPr>
            <w:tcW w:w="3215" w:type="dxa"/>
            <w:tcBorders>
              <w:top w:val="single" w:sz="4" w:space="0" w:color="auto"/>
              <w:left w:val="nil"/>
              <w:bottom w:val="single" w:sz="4" w:space="0" w:color="auto"/>
              <w:right w:val="single" w:sz="4" w:space="0" w:color="auto"/>
            </w:tcBorders>
            <w:noWrap/>
            <w:vAlign w:val="center"/>
          </w:tcPr>
          <w:p w:rsidR="0027400B" w:rsidRDefault="00DF7B84">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出栏牛（万头）</w:t>
            </w:r>
          </w:p>
        </w:tc>
        <w:tc>
          <w:tcPr>
            <w:tcW w:w="2489" w:type="dxa"/>
            <w:tcBorders>
              <w:top w:val="nil"/>
              <w:left w:val="nil"/>
              <w:bottom w:val="single" w:sz="4" w:space="0" w:color="auto"/>
              <w:right w:val="single" w:sz="4" w:space="0" w:color="auto"/>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8.6</w:t>
            </w:r>
          </w:p>
        </w:tc>
        <w:tc>
          <w:tcPr>
            <w:tcW w:w="2410" w:type="dxa"/>
            <w:tcBorders>
              <w:top w:val="single" w:sz="4" w:space="0" w:color="auto"/>
              <w:left w:val="nil"/>
              <w:bottom w:val="single" w:sz="4" w:space="0" w:color="auto"/>
              <w:right w:val="nil"/>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1.6</w:t>
            </w:r>
          </w:p>
        </w:tc>
      </w:tr>
      <w:tr w:rsidR="0027400B">
        <w:trPr>
          <w:trHeight w:hRule="exact" w:val="454"/>
        </w:trPr>
        <w:tc>
          <w:tcPr>
            <w:tcW w:w="3215" w:type="dxa"/>
            <w:tcBorders>
              <w:top w:val="single" w:sz="4" w:space="0" w:color="auto"/>
              <w:left w:val="nil"/>
              <w:bottom w:val="single" w:sz="4" w:space="0" w:color="auto"/>
              <w:right w:val="single" w:sz="4" w:space="0" w:color="auto"/>
            </w:tcBorders>
            <w:noWrap/>
            <w:vAlign w:val="center"/>
          </w:tcPr>
          <w:p w:rsidR="0027400B" w:rsidRDefault="00DF7B84">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出栏羊（万只）</w:t>
            </w:r>
          </w:p>
        </w:tc>
        <w:tc>
          <w:tcPr>
            <w:tcW w:w="2489" w:type="dxa"/>
            <w:tcBorders>
              <w:top w:val="nil"/>
              <w:left w:val="nil"/>
              <w:bottom w:val="single" w:sz="4" w:space="0" w:color="auto"/>
              <w:right w:val="single" w:sz="4" w:space="0" w:color="auto"/>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19.4</w:t>
            </w:r>
          </w:p>
        </w:tc>
        <w:tc>
          <w:tcPr>
            <w:tcW w:w="2410" w:type="dxa"/>
            <w:tcBorders>
              <w:top w:val="single" w:sz="4" w:space="0" w:color="auto"/>
              <w:left w:val="nil"/>
              <w:bottom w:val="single" w:sz="4" w:space="0" w:color="auto"/>
              <w:right w:val="nil"/>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-3.3</w:t>
            </w:r>
          </w:p>
        </w:tc>
      </w:tr>
      <w:tr w:rsidR="0027400B">
        <w:trPr>
          <w:trHeight w:hRule="exact" w:val="454"/>
        </w:trPr>
        <w:tc>
          <w:tcPr>
            <w:tcW w:w="3215" w:type="dxa"/>
            <w:tcBorders>
              <w:top w:val="single" w:sz="4" w:space="0" w:color="auto"/>
              <w:left w:val="nil"/>
              <w:bottom w:val="single" w:sz="4" w:space="0" w:color="auto"/>
              <w:right w:val="single" w:sz="4" w:space="0" w:color="auto"/>
            </w:tcBorders>
            <w:noWrap/>
            <w:vAlign w:val="center"/>
          </w:tcPr>
          <w:p w:rsidR="0027400B" w:rsidRDefault="00DF7B84">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出栏家禽（万只）</w:t>
            </w:r>
          </w:p>
        </w:tc>
        <w:tc>
          <w:tcPr>
            <w:tcW w:w="2489" w:type="dxa"/>
            <w:tcBorders>
              <w:top w:val="nil"/>
              <w:left w:val="nil"/>
              <w:bottom w:val="single" w:sz="4" w:space="0" w:color="auto"/>
              <w:right w:val="single" w:sz="4" w:space="0" w:color="auto"/>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1184.0</w:t>
            </w:r>
          </w:p>
        </w:tc>
        <w:tc>
          <w:tcPr>
            <w:tcW w:w="2410" w:type="dxa"/>
            <w:tcBorders>
              <w:top w:val="single" w:sz="4" w:space="0" w:color="auto"/>
              <w:left w:val="nil"/>
              <w:bottom w:val="single" w:sz="4" w:space="0" w:color="auto"/>
              <w:right w:val="nil"/>
            </w:tcBorders>
            <w:noWrap/>
            <w:vAlign w:val="center"/>
          </w:tcPr>
          <w:p w:rsidR="0027400B" w:rsidRDefault="00DF7B84">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12.3</w:t>
            </w:r>
          </w:p>
        </w:tc>
      </w:tr>
    </w:tbl>
    <w:p w:rsidR="0027400B" w:rsidRDefault="00DF7B84">
      <w:pPr>
        <w:pStyle w:val="a3"/>
        <w:spacing w:line="590" w:lineRule="exact"/>
        <w:ind w:firstLineChars="176" w:firstLine="565"/>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t>三、工业和建筑业</w:t>
      </w:r>
    </w:p>
    <w:p w:rsidR="0027400B" w:rsidRDefault="00DF7B84">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全年工业增加值</w:t>
      </w:r>
      <w:r>
        <w:rPr>
          <w:rFonts w:ascii="Times New Roman" w:eastAsia="方正仿宋_GBK" w:hAnsi="Times New Roman" w:cs="Times New Roman" w:hint="eastAsia"/>
          <w:sz w:val="28"/>
          <w:szCs w:val="28"/>
        </w:rPr>
        <w:t>682041</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3.4</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，占地区生产总</w:t>
      </w:r>
      <w:r>
        <w:rPr>
          <w:rFonts w:ascii="Times New Roman" w:eastAsia="方正仿宋_GBK" w:hAnsi="Times New Roman" w:cs="Times New Roman"/>
          <w:sz w:val="28"/>
          <w:szCs w:val="28"/>
        </w:rPr>
        <w:lastRenderedPageBreak/>
        <w:t>值的</w:t>
      </w:r>
      <w:r>
        <w:rPr>
          <w:rFonts w:ascii="Times New Roman" w:eastAsia="方正仿宋_GBK" w:hAnsi="Times New Roman" w:cs="Times New Roman" w:hint="eastAsia"/>
          <w:sz w:val="28"/>
          <w:szCs w:val="28"/>
        </w:rPr>
        <w:t>17.4</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。分门类看，采矿业</w:t>
      </w:r>
      <w:r>
        <w:rPr>
          <w:rFonts w:ascii="Times New Roman" w:eastAsia="方正仿宋_GBK" w:hAnsi="Times New Roman" w:cs="Times New Roman" w:hint="eastAsia"/>
          <w:sz w:val="28"/>
          <w:szCs w:val="28"/>
        </w:rPr>
        <w:t>28488</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2.0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；制</w:t>
      </w:r>
      <w:r>
        <w:rPr>
          <w:rFonts w:ascii="Times New Roman" w:eastAsia="方正仿宋_GBK" w:hAnsi="Times New Roman" w:cs="Times New Roman" w:hint="eastAsia"/>
          <w:sz w:val="28"/>
          <w:szCs w:val="28"/>
        </w:rPr>
        <w:t>造</w:t>
      </w:r>
      <w:r>
        <w:rPr>
          <w:rFonts w:ascii="Times New Roman" w:eastAsia="方正仿宋_GBK" w:hAnsi="Times New Roman" w:cs="Times New Roman"/>
          <w:sz w:val="28"/>
          <w:szCs w:val="28"/>
        </w:rPr>
        <w:t>业</w:t>
      </w:r>
      <w:r>
        <w:rPr>
          <w:rFonts w:ascii="Times New Roman" w:eastAsia="方正仿宋_GBK" w:hAnsi="Times New Roman" w:cs="Times New Roman" w:hint="eastAsia"/>
          <w:sz w:val="28"/>
          <w:szCs w:val="28"/>
        </w:rPr>
        <w:t>570462</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4.5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；电力、热力、燃气及水生产和供应业</w:t>
      </w:r>
      <w:r>
        <w:rPr>
          <w:rFonts w:ascii="Times New Roman" w:eastAsia="方正仿宋_GBK" w:hAnsi="Times New Roman" w:cs="Times New Roman" w:hint="eastAsia"/>
          <w:sz w:val="28"/>
          <w:szCs w:val="28"/>
        </w:rPr>
        <w:t>83091</w:t>
      </w:r>
      <w:r>
        <w:rPr>
          <w:rFonts w:ascii="Times New Roman" w:eastAsia="方正仿宋_GBK" w:hAnsi="Times New Roman" w:cs="Times New Roman"/>
          <w:sz w:val="28"/>
          <w:szCs w:val="28"/>
        </w:rPr>
        <w:t>万元，比上年</w:t>
      </w:r>
      <w:r>
        <w:rPr>
          <w:rFonts w:ascii="Times New Roman" w:eastAsia="方正仿宋_GBK" w:hAnsi="Times New Roman" w:cs="Times New Roman" w:hint="eastAsia"/>
          <w:sz w:val="28"/>
          <w:szCs w:val="28"/>
        </w:rPr>
        <w:t>下降</w:t>
      </w:r>
      <w:r>
        <w:rPr>
          <w:rFonts w:ascii="Times New Roman" w:eastAsia="方正仿宋_GBK" w:hAnsi="Times New Roman" w:cs="Times New Roman" w:hint="eastAsia"/>
          <w:sz w:val="28"/>
          <w:szCs w:val="28"/>
        </w:rPr>
        <w:t>2.8</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规模以上工业增加值比上年增长</w:t>
      </w:r>
      <w:r>
        <w:rPr>
          <w:rFonts w:ascii="Times New Roman" w:eastAsia="方正仿宋_GBK" w:hAnsi="Times New Roman" w:cs="Times New Roman" w:hint="eastAsia"/>
          <w:sz w:val="28"/>
          <w:szCs w:val="28"/>
        </w:rPr>
        <w:t>3.9%</w:t>
      </w:r>
      <w:r>
        <w:rPr>
          <w:rFonts w:ascii="Times New Roman" w:eastAsia="方正仿宋_GBK" w:hAnsi="Times New Roman" w:cs="Times New Roman" w:hint="eastAsia"/>
          <w:sz w:val="28"/>
          <w:szCs w:val="28"/>
        </w:rPr>
        <w:t>。</w:t>
      </w:r>
    </w:p>
    <w:p w:rsidR="0027400B" w:rsidRDefault="00DF7B84">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全年规模以上工业企业生产自来水</w:t>
      </w:r>
      <w:r>
        <w:rPr>
          <w:rFonts w:ascii="Times New Roman" w:eastAsia="方正仿宋_GBK" w:hAnsi="Times New Roman" w:cs="Times New Roman"/>
          <w:sz w:val="28"/>
          <w:szCs w:val="28"/>
        </w:rPr>
        <w:t>2281</w:t>
      </w:r>
      <w:r>
        <w:rPr>
          <w:rFonts w:ascii="Times New Roman" w:eastAsia="方正仿宋_GBK" w:hAnsi="Times New Roman" w:cs="Times New Roman"/>
          <w:sz w:val="28"/>
          <w:szCs w:val="28"/>
        </w:rPr>
        <w:t>万立方米，水泥熟料</w:t>
      </w:r>
      <w:r>
        <w:rPr>
          <w:rFonts w:ascii="Times New Roman" w:eastAsia="方正仿宋_GBK" w:hAnsi="Times New Roman" w:cs="Times New Roman"/>
          <w:sz w:val="28"/>
          <w:szCs w:val="28"/>
        </w:rPr>
        <w:t>1024</w:t>
      </w:r>
      <w:r>
        <w:rPr>
          <w:rFonts w:ascii="Times New Roman" w:eastAsia="方正仿宋_GBK" w:hAnsi="Times New Roman" w:cs="Times New Roman"/>
          <w:sz w:val="28"/>
          <w:szCs w:val="28"/>
        </w:rPr>
        <w:t>万吨，水泥</w:t>
      </w:r>
      <w:r>
        <w:rPr>
          <w:rFonts w:ascii="Times New Roman" w:eastAsia="方正仿宋_GBK" w:hAnsi="Times New Roman" w:cs="Times New Roman"/>
          <w:sz w:val="28"/>
          <w:szCs w:val="28"/>
        </w:rPr>
        <w:t>634</w:t>
      </w:r>
      <w:r>
        <w:rPr>
          <w:rFonts w:ascii="Times New Roman" w:eastAsia="方正仿宋_GBK" w:hAnsi="Times New Roman" w:cs="Times New Roman"/>
          <w:sz w:val="28"/>
          <w:szCs w:val="28"/>
        </w:rPr>
        <w:t>万吨，商品混凝土</w:t>
      </w:r>
      <w:r>
        <w:rPr>
          <w:rFonts w:ascii="Times New Roman" w:eastAsia="方正仿宋_GBK" w:hAnsi="Times New Roman" w:cs="Times New Roman"/>
          <w:sz w:val="28"/>
          <w:szCs w:val="28"/>
        </w:rPr>
        <w:t>14.7</w:t>
      </w:r>
      <w:r>
        <w:rPr>
          <w:rFonts w:ascii="Times New Roman" w:eastAsia="方正仿宋_GBK" w:hAnsi="Times New Roman" w:cs="Times New Roman"/>
          <w:sz w:val="28"/>
          <w:szCs w:val="28"/>
        </w:rPr>
        <w:t>万立方米，鲜、冷藏肉</w:t>
      </w:r>
      <w:r>
        <w:rPr>
          <w:rFonts w:ascii="Times New Roman" w:eastAsia="方正仿宋_GBK" w:hAnsi="Times New Roman" w:cs="Times New Roman"/>
          <w:sz w:val="28"/>
          <w:szCs w:val="28"/>
        </w:rPr>
        <w:t>6.65</w:t>
      </w:r>
      <w:r>
        <w:rPr>
          <w:rFonts w:ascii="Times New Roman" w:eastAsia="方正仿宋_GBK" w:hAnsi="Times New Roman" w:cs="Times New Roman"/>
          <w:sz w:val="28"/>
          <w:szCs w:val="28"/>
        </w:rPr>
        <w:t>万吨，饲料</w:t>
      </w:r>
      <w:r>
        <w:rPr>
          <w:rFonts w:ascii="Times New Roman" w:eastAsia="方正仿宋_GBK" w:hAnsi="Times New Roman" w:cs="Times New Roman"/>
          <w:sz w:val="28"/>
          <w:szCs w:val="28"/>
        </w:rPr>
        <w:t>5.67</w:t>
      </w:r>
      <w:r>
        <w:rPr>
          <w:rFonts w:ascii="Times New Roman" w:eastAsia="方正仿宋_GBK" w:hAnsi="Times New Roman" w:cs="Times New Roman"/>
          <w:sz w:val="28"/>
          <w:szCs w:val="28"/>
        </w:rPr>
        <w:t>万吨，生活用纸</w:t>
      </w:r>
      <w:r>
        <w:rPr>
          <w:rFonts w:ascii="Times New Roman" w:eastAsia="方正仿宋_GBK" w:hAnsi="Times New Roman" w:cs="Times New Roman"/>
          <w:sz w:val="28"/>
          <w:szCs w:val="28"/>
        </w:rPr>
        <w:t>2.7</w:t>
      </w:r>
      <w:r>
        <w:rPr>
          <w:rFonts w:ascii="Times New Roman" w:eastAsia="方正仿宋_GBK" w:hAnsi="Times New Roman" w:cs="Times New Roman"/>
          <w:sz w:val="28"/>
          <w:szCs w:val="28"/>
        </w:rPr>
        <w:t>万吨。</w:t>
      </w:r>
    </w:p>
    <w:p w:rsidR="0027400B" w:rsidRDefault="00DF7B84">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全年规模以上工业</w:t>
      </w:r>
      <w:r>
        <w:rPr>
          <w:rFonts w:ascii="Times New Roman" w:eastAsia="方正仿宋_GBK" w:hAnsi="Times New Roman" w:cs="Times New Roman" w:hint="eastAsia"/>
          <w:sz w:val="28"/>
          <w:szCs w:val="28"/>
        </w:rPr>
        <w:t>总产值</w:t>
      </w:r>
      <w:r>
        <w:rPr>
          <w:rFonts w:ascii="Times New Roman" w:eastAsia="方正仿宋_GBK" w:hAnsi="Times New Roman" w:cs="Times New Roman" w:hint="eastAsia"/>
          <w:sz w:val="28"/>
          <w:szCs w:val="28"/>
        </w:rPr>
        <w:t>1569086</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5.2</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。规模以上工业企业利润总额</w:t>
      </w:r>
      <w:r>
        <w:rPr>
          <w:rFonts w:ascii="Times New Roman" w:eastAsia="方正仿宋_GBK" w:hAnsi="Times New Roman" w:cs="Times New Roman" w:hint="eastAsia"/>
          <w:sz w:val="28"/>
          <w:szCs w:val="28"/>
        </w:rPr>
        <w:t>83282</w:t>
      </w:r>
      <w:r>
        <w:rPr>
          <w:rFonts w:ascii="Times New Roman" w:eastAsia="方正仿宋_GBK" w:hAnsi="Times New Roman" w:cs="Times New Roman"/>
          <w:sz w:val="28"/>
          <w:szCs w:val="28"/>
        </w:rPr>
        <w:t>万元，比上年下降</w:t>
      </w:r>
      <w:r>
        <w:rPr>
          <w:rFonts w:ascii="Times New Roman" w:eastAsia="方正仿宋_GBK" w:hAnsi="Times New Roman" w:cs="Times New Roman" w:hint="eastAsia"/>
          <w:sz w:val="28"/>
          <w:szCs w:val="28"/>
        </w:rPr>
        <w:t>49.8</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；应交增值税</w:t>
      </w:r>
      <w:r>
        <w:rPr>
          <w:rFonts w:ascii="Times New Roman" w:eastAsia="方正仿宋_GBK" w:hAnsi="Times New Roman" w:cs="Times New Roman" w:hint="eastAsia"/>
          <w:sz w:val="28"/>
          <w:szCs w:val="28"/>
        </w:rPr>
        <w:t>10929</w:t>
      </w:r>
      <w:r>
        <w:rPr>
          <w:rFonts w:ascii="Times New Roman" w:eastAsia="方正仿宋_GBK" w:hAnsi="Times New Roman" w:cs="Times New Roman"/>
          <w:sz w:val="28"/>
          <w:szCs w:val="28"/>
        </w:rPr>
        <w:t>万元，比上年下降</w:t>
      </w:r>
      <w:r>
        <w:rPr>
          <w:rFonts w:ascii="Times New Roman" w:eastAsia="方正仿宋_GBK" w:hAnsi="Times New Roman" w:cs="Times New Roman" w:hint="eastAsia"/>
          <w:sz w:val="28"/>
          <w:szCs w:val="28"/>
        </w:rPr>
        <w:t>4.7</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产品销售率</w:t>
      </w:r>
      <w:r>
        <w:rPr>
          <w:rFonts w:ascii="Times New Roman" w:eastAsia="方正仿宋_GBK" w:hAnsi="Times New Roman" w:cs="Times New Roman" w:hint="eastAsia"/>
          <w:sz w:val="28"/>
          <w:szCs w:val="28"/>
        </w:rPr>
        <w:t>71.7</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，比上年</w:t>
      </w:r>
      <w:r>
        <w:rPr>
          <w:rFonts w:ascii="Times New Roman" w:eastAsia="方正仿宋_GBK" w:hAnsi="Times New Roman" w:cs="Times New Roman" w:hint="eastAsia"/>
          <w:sz w:val="28"/>
          <w:szCs w:val="28"/>
        </w:rPr>
        <w:t>下降</w:t>
      </w:r>
      <w:r>
        <w:rPr>
          <w:rFonts w:ascii="Times New Roman" w:eastAsia="方正仿宋_GBK" w:hAnsi="Times New Roman" w:cs="Times New Roman" w:hint="eastAsia"/>
          <w:sz w:val="28"/>
          <w:szCs w:val="28"/>
        </w:rPr>
        <w:t>10.0</w:t>
      </w:r>
      <w:r>
        <w:rPr>
          <w:rFonts w:ascii="Times New Roman" w:eastAsia="方正仿宋_GBK" w:hAnsi="Times New Roman" w:cs="Times New Roman"/>
          <w:sz w:val="28"/>
          <w:szCs w:val="28"/>
        </w:rPr>
        <w:t>个百分点。</w:t>
      </w:r>
    </w:p>
    <w:p w:rsidR="0027400B" w:rsidRDefault="00DF7B84">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全年建筑业</w:t>
      </w:r>
      <w:r>
        <w:rPr>
          <w:rFonts w:ascii="Times New Roman" w:eastAsia="方正仿宋_GBK" w:hAnsi="Times New Roman" w:cs="Times New Roman" w:hint="eastAsia"/>
          <w:sz w:val="28"/>
          <w:szCs w:val="28"/>
        </w:rPr>
        <w:t>总产值</w:t>
      </w:r>
      <w:r>
        <w:rPr>
          <w:rFonts w:ascii="Times New Roman" w:eastAsia="方正仿宋_GBK" w:hAnsi="Times New Roman" w:cs="Times New Roman" w:hint="eastAsia"/>
          <w:sz w:val="28"/>
          <w:szCs w:val="28"/>
        </w:rPr>
        <w:t>2249958</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11.1%</w:t>
      </w:r>
      <w:r>
        <w:rPr>
          <w:rFonts w:ascii="Times New Roman" w:eastAsia="方正仿宋_GBK" w:hAnsi="Times New Roman" w:cs="Times New Roman" w:hint="eastAsia"/>
          <w:sz w:val="28"/>
          <w:szCs w:val="28"/>
        </w:rPr>
        <w:t>，建筑业</w:t>
      </w:r>
      <w:r>
        <w:rPr>
          <w:rFonts w:ascii="Times New Roman" w:eastAsia="方正仿宋_GBK" w:hAnsi="Times New Roman" w:cs="Times New Roman"/>
          <w:sz w:val="28"/>
          <w:szCs w:val="28"/>
        </w:rPr>
        <w:t>增加值</w:t>
      </w:r>
      <w:r>
        <w:rPr>
          <w:rFonts w:ascii="Times New Roman" w:eastAsia="方正仿宋_GBK" w:hAnsi="Times New Roman" w:cs="Times New Roman" w:hint="eastAsia"/>
          <w:sz w:val="28"/>
          <w:szCs w:val="28"/>
        </w:rPr>
        <w:t>868308</w:t>
      </w:r>
      <w:r>
        <w:rPr>
          <w:rFonts w:ascii="Times New Roman" w:eastAsia="方正仿宋_GBK" w:hAnsi="Times New Roman" w:cs="Times New Roman"/>
          <w:sz w:val="28"/>
          <w:szCs w:val="28"/>
        </w:rPr>
        <w:t>万元，比上年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7.1</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rsidR="0027400B" w:rsidRDefault="00DF7B84">
      <w:pPr>
        <w:pStyle w:val="a3"/>
        <w:spacing w:line="590" w:lineRule="exact"/>
        <w:ind w:firstLine="643"/>
        <w:jc w:val="both"/>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四、服务业</w:t>
      </w:r>
    </w:p>
    <w:p w:rsidR="0027400B" w:rsidRDefault="00DF7B84">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全年批发和零售业增加值</w:t>
      </w:r>
      <w:r>
        <w:rPr>
          <w:rFonts w:ascii="Times New Roman" w:eastAsia="方正仿宋_GBK" w:hAnsi="Times New Roman" w:cs="Times New Roman" w:hint="eastAsia"/>
          <w:sz w:val="28"/>
          <w:szCs w:val="28"/>
        </w:rPr>
        <w:t>333158</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2.4</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；交通运输、仓储和邮政业增加值</w:t>
      </w:r>
      <w:r>
        <w:rPr>
          <w:rFonts w:ascii="Times New Roman" w:eastAsia="方正仿宋_GBK" w:hAnsi="Times New Roman" w:cs="Times New Roman" w:hint="eastAsia"/>
          <w:sz w:val="28"/>
          <w:szCs w:val="28"/>
        </w:rPr>
        <w:t>90851</w:t>
      </w:r>
      <w:r>
        <w:rPr>
          <w:rFonts w:ascii="Times New Roman" w:eastAsia="方正仿宋_GBK" w:hAnsi="Times New Roman" w:cs="Times New Roman" w:hint="eastAsia"/>
          <w:sz w:val="28"/>
          <w:szCs w:val="28"/>
        </w:rPr>
        <w:t>万元，比上年下降</w:t>
      </w:r>
      <w:r>
        <w:rPr>
          <w:rFonts w:ascii="Times New Roman" w:eastAsia="方正仿宋_GBK" w:hAnsi="Times New Roman" w:cs="Times New Roman" w:hint="eastAsia"/>
          <w:sz w:val="28"/>
          <w:szCs w:val="28"/>
        </w:rPr>
        <w:t>4.4</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；住宿和餐饮业增加值</w:t>
      </w:r>
      <w:r>
        <w:rPr>
          <w:rFonts w:ascii="Times New Roman" w:eastAsia="方正仿宋_GBK" w:hAnsi="Times New Roman" w:cs="Times New Roman" w:hint="eastAsia"/>
          <w:sz w:val="28"/>
          <w:szCs w:val="28"/>
        </w:rPr>
        <w:t>100271</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1.4</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；金融业增加值</w:t>
      </w:r>
      <w:r>
        <w:rPr>
          <w:rFonts w:ascii="Times New Roman" w:eastAsia="方正仿宋_GBK" w:hAnsi="Times New Roman" w:cs="Times New Roman" w:hint="eastAsia"/>
          <w:sz w:val="28"/>
          <w:szCs w:val="28"/>
        </w:rPr>
        <w:t>170232</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5.4</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；房地产业增加值</w:t>
      </w:r>
      <w:r>
        <w:rPr>
          <w:rFonts w:ascii="Times New Roman" w:eastAsia="方正仿宋_GBK" w:hAnsi="Times New Roman" w:cs="Times New Roman" w:hint="eastAsia"/>
          <w:sz w:val="28"/>
          <w:szCs w:val="28"/>
        </w:rPr>
        <w:t>282709</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3.6</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；其他服务业增加值</w:t>
      </w:r>
      <w:r>
        <w:rPr>
          <w:rFonts w:ascii="Times New Roman" w:eastAsia="方正仿宋_GBK" w:hAnsi="Times New Roman" w:cs="Times New Roman" w:hint="eastAsia"/>
          <w:sz w:val="28"/>
          <w:szCs w:val="28"/>
        </w:rPr>
        <w:t>819803</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2.9</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。全年规模以上服务业企业营业收入</w:t>
      </w:r>
      <w:r>
        <w:rPr>
          <w:rFonts w:ascii="Times New Roman" w:eastAsia="方正仿宋_GBK" w:hAnsi="Times New Roman" w:cs="Times New Roman" w:hint="eastAsia"/>
          <w:sz w:val="28"/>
          <w:szCs w:val="28"/>
        </w:rPr>
        <w:t>123327</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1.6</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w:t>
      </w:r>
    </w:p>
    <w:p w:rsidR="0027400B" w:rsidRDefault="00DF7B84">
      <w:pPr>
        <w:pStyle w:val="a3"/>
        <w:spacing w:line="590" w:lineRule="exact"/>
        <w:ind w:firstLineChars="176" w:firstLine="565"/>
        <w:jc w:val="both"/>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五</w:t>
      </w:r>
      <w:r>
        <w:rPr>
          <w:rFonts w:ascii="Times New Roman" w:eastAsia="方正仿宋_GBK" w:hAnsi="Times New Roman" w:cs="Times New Roman"/>
          <w:b/>
          <w:sz w:val="32"/>
          <w:szCs w:val="32"/>
        </w:rPr>
        <w:t>、固定资产投资</w:t>
      </w:r>
    </w:p>
    <w:p w:rsidR="0027400B" w:rsidRDefault="00DF7B84">
      <w:pPr>
        <w:pStyle w:val="a3"/>
        <w:spacing w:line="590" w:lineRule="exact"/>
        <w:ind w:firstLine="560"/>
        <w:jc w:val="both"/>
        <w:rPr>
          <w:rFonts w:ascii="Times New Roman" w:eastAsia="方正仿宋_GBK" w:hAnsi="Times New Roman" w:cs="Times New Roman"/>
          <w:sz w:val="28"/>
          <w:szCs w:val="28"/>
        </w:rPr>
      </w:pPr>
      <w:bookmarkStart w:id="1" w:name="_Hlk33630574"/>
      <w:r>
        <w:rPr>
          <w:rFonts w:ascii="Times New Roman" w:eastAsia="方正仿宋_GBK" w:hAnsi="Times New Roman" w:cs="Times New Roman"/>
          <w:sz w:val="28"/>
          <w:szCs w:val="28"/>
        </w:rPr>
        <w:t>全年固定资产投资</w:t>
      </w:r>
      <w:r>
        <w:rPr>
          <w:rFonts w:ascii="Times New Roman" w:eastAsia="方正仿宋_GBK" w:hAnsi="Times New Roman" w:cs="Times New Roman" w:hint="eastAsia"/>
          <w:sz w:val="28"/>
          <w:szCs w:val="28"/>
        </w:rPr>
        <w:t>总额</w:t>
      </w:r>
      <w:r>
        <w:rPr>
          <w:rFonts w:ascii="Times New Roman" w:eastAsia="方正仿宋_GBK" w:hAnsi="Times New Roman" w:cs="Times New Roman"/>
          <w:sz w:val="28"/>
          <w:szCs w:val="28"/>
        </w:rPr>
        <w:t>比上年增长</w:t>
      </w:r>
      <w:r>
        <w:rPr>
          <w:rFonts w:ascii="Times New Roman" w:eastAsia="方正仿宋_GBK" w:hAnsi="Times New Roman" w:cs="Times New Roman" w:hint="eastAsia"/>
          <w:sz w:val="28"/>
          <w:szCs w:val="28"/>
        </w:rPr>
        <w:t>10.2</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其中，基础设施投资下降</w:t>
      </w:r>
      <w:r>
        <w:rPr>
          <w:rFonts w:ascii="Times New Roman" w:eastAsia="方正仿宋_GBK" w:hAnsi="Times New Roman" w:cs="Times New Roman" w:hint="eastAsia"/>
          <w:sz w:val="28"/>
          <w:szCs w:val="28"/>
        </w:rPr>
        <w:t>3.9</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，工业投资增长</w:t>
      </w:r>
      <w:r>
        <w:rPr>
          <w:rFonts w:ascii="Times New Roman" w:eastAsia="方正仿宋_GBK" w:hAnsi="Times New Roman" w:cs="Times New Roman" w:hint="eastAsia"/>
          <w:sz w:val="28"/>
          <w:szCs w:val="28"/>
        </w:rPr>
        <w:t>29.8</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，民间投资增长</w:t>
      </w:r>
      <w:r>
        <w:rPr>
          <w:rFonts w:ascii="Times New Roman" w:eastAsia="方正仿宋_GBK" w:hAnsi="Times New Roman" w:cs="Times New Roman" w:hint="eastAsia"/>
          <w:sz w:val="28"/>
          <w:szCs w:val="28"/>
        </w:rPr>
        <w:t>14.4</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分产业看，</w:t>
      </w:r>
      <w:r>
        <w:rPr>
          <w:rFonts w:ascii="Times New Roman" w:eastAsia="方正仿宋_GBK" w:hAnsi="Times New Roman" w:cs="Times New Roman"/>
          <w:sz w:val="28"/>
          <w:szCs w:val="28"/>
        </w:rPr>
        <w:lastRenderedPageBreak/>
        <w:t>第一产业投资比上年</w:t>
      </w:r>
      <w:r>
        <w:rPr>
          <w:rFonts w:ascii="Times New Roman" w:eastAsia="方正仿宋_GBK" w:hAnsi="Times New Roman" w:cs="Times New Roman" w:hint="eastAsia"/>
          <w:sz w:val="28"/>
          <w:szCs w:val="28"/>
        </w:rPr>
        <w:t>下降</w:t>
      </w:r>
      <w:r>
        <w:rPr>
          <w:rFonts w:ascii="Times New Roman" w:eastAsia="方正仿宋_GBK" w:hAnsi="Times New Roman" w:cs="Times New Roman" w:hint="eastAsia"/>
          <w:sz w:val="28"/>
          <w:szCs w:val="28"/>
        </w:rPr>
        <w:t>24.5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；第二产业投资比上年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29.8</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；第三产业投资比上年增长</w:t>
      </w:r>
      <w:r>
        <w:rPr>
          <w:rFonts w:ascii="Times New Roman" w:eastAsia="方正仿宋_GBK" w:hAnsi="Times New Roman" w:cs="Times New Roman" w:hint="eastAsia"/>
          <w:sz w:val="28"/>
          <w:szCs w:val="28"/>
        </w:rPr>
        <w:t>9.7</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。全年</w:t>
      </w:r>
      <w:r>
        <w:rPr>
          <w:rFonts w:ascii="Times New Roman" w:eastAsia="方正仿宋_GBK" w:hAnsi="Times New Roman" w:cs="Times New Roman"/>
          <w:sz w:val="28"/>
          <w:szCs w:val="28"/>
        </w:rPr>
        <w:t>房地产开发投资</w:t>
      </w:r>
      <w:r>
        <w:rPr>
          <w:rFonts w:ascii="Times New Roman" w:eastAsia="方正仿宋_GBK" w:hAnsi="Times New Roman" w:cs="Times New Roman" w:hint="eastAsia"/>
          <w:sz w:val="28"/>
          <w:szCs w:val="28"/>
        </w:rPr>
        <w:t>560941</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2.7</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rsidR="0027400B" w:rsidRDefault="00DF7B84">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表</w:t>
      </w:r>
      <w:r>
        <w:rPr>
          <w:rFonts w:ascii="Times New Roman" w:eastAsia="方正仿宋_GBK" w:hAnsi="Times New Roman" w:cs="Times New Roman" w:hint="eastAsia"/>
          <w:sz w:val="28"/>
          <w:szCs w:val="28"/>
        </w:rPr>
        <w:t>3  2022</w:t>
      </w:r>
      <w:r>
        <w:rPr>
          <w:rFonts w:ascii="Times New Roman" w:eastAsia="方正仿宋_GBK" w:hAnsi="Times New Roman" w:cs="Times New Roman" w:hint="eastAsia"/>
          <w:sz w:val="28"/>
          <w:szCs w:val="28"/>
        </w:rPr>
        <w:t>年按产业分固定资产投资增长速度</w:t>
      </w:r>
    </w:p>
    <w:tbl>
      <w:tblPr>
        <w:tblW w:w="6045" w:type="dxa"/>
        <w:jc w:val="center"/>
        <w:tblLook w:val="04A0"/>
      </w:tblPr>
      <w:tblGrid>
        <w:gridCol w:w="3244"/>
        <w:gridCol w:w="2801"/>
      </w:tblGrid>
      <w:tr w:rsidR="0027400B">
        <w:trPr>
          <w:trHeight w:hRule="exact" w:val="454"/>
          <w:jc w:val="center"/>
        </w:trPr>
        <w:tc>
          <w:tcPr>
            <w:tcW w:w="3244" w:type="dxa"/>
            <w:tcBorders>
              <w:top w:val="single" w:sz="4" w:space="0" w:color="auto"/>
              <w:left w:val="nil"/>
              <w:bottom w:val="single" w:sz="4" w:space="0" w:color="auto"/>
              <w:right w:val="single" w:sz="4" w:space="0" w:color="auto"/>
            </w:tcBorders>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kern w:val="2"/>
                <w:sz w:val="22"/>
              </w:rPr>
              <w:t>指标名称</w:t>
            </w:r>
          </w:p>
        </w:tc>
        <w:tc>
          <w:tcPr>
            <w:tcW w:w="2801" w:type="dxa"/>
            <w:tcBorders>
              <w:top w:val="single" w:sz="4" w:space="0" w:color="auto"/>
              <w:left w:val="nil"/>
              <w:bottom w:val="single" w:sz="4" w:space="0" w:color="auto"/>
              <w:right w:val="nil"/>
            </w:tcBorders>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比上年</w:t>
            </w:r>
            <w:r>
              <w:rPr>
                <w:rFonts w:ascii="Times New Roman" w:eastAsia="方正仿宋_GBK" w:hAnsi="Times New Roman" w:cs="Times New Roman"/>
                <w:kern w:val="2"/>
                <w:sz w:val="22"/>
              </w:rPr>
              <w:t>增长（</w:t>
            </w:r>
            <w:r>
              <w:rPr>
                <w:rFonts w:ascii="Times New Roman" w:eastAsia="方正仿宋_GBK" w:hAnsi="Times New Roman" w:cs="Times New Roman"/>
                <w:kern w:val="2"/>
                <w:sz w:val="22"/>
              </w:rPr>
              <w:t>%</w:t>
            </w:r>
            <w:r>
              <w:rPr>
                <w:rFonts w:ascii="Times New Roman" w:eastAsia="方正仿宋_GBK" w:hAnsi="Times New Roman" w:cs="Times New Roman"/>
                <w:kern w:val="2"/>
                <w:sz w:val="22"/>
              </w:rPr>
              <w:t>）</w:t>
            </w:r>
          </w:p>
        </w:tc>
      </w:tr>
      <w:tr w:rsidR="0027400B">
        <w:trPr>
          <w:trHeight w:hRule="exact" w:val="454"/>
          <w:jc w:val="center"/>
        </w:trPr>
        <w:tc>
          <w:tcPr>
            <w:tcW w:w="3244" w:type="dxa"/>
            <w:tcBorders>
              <w:top w:val="single" w:sz="4" w:space="0" w:color="auto"/>
              <w:left w:val="nil"/>
              <w:bottom w:val="single" w:sz="4" w:space="0" w:color="auto"/>
              <w:right w:val="single" w:sz="4" w:space="0" w:color="auto"/>
            </w:tcBorders>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kern w:val="2"/>
                <w:sz w:val="22"/>
              </w:rPr>
              <w:t>固定资产投资总额</w:t>
            </w:r>
          </w:p>
        </w:tc>
        <w:tc>
          <w:tcPr>
            <w:tcW w:w="2801" w:type="dxa"/>
            <w:tcBorders>
              <w:top w:val="single" w:sz="4" w:space="0" w:color="auto"/>
              <w:left w:val="single" w:sz="4" w:space="0" w:color="auto"/>
              <w:bottom w:val="single" w:sz="4" w:space="0" w:color="auto"/>
            </w:tcBorders>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10.2 </w:t>
            </w:r>
          </w:p>
        </w:tc>
      </w:tr>
      <w:tr w:rsidR="0027400B">
        <w:trPr>
          <w:trHeight w:hRule="exact" w:val="454"/>
          <w:jc w:val="center"/>
        </w:trPr>
        <w:tc>
          <w:tcPr>
            <w:tcW w:w="3244" w:type="dxa"/>
            <w:tcBorders>
              <w:top w:val="single" w:sz="4" w:space="0" w:color="auto"/>
              <w:left w:val="nil"/>
              <w:bottom w:val="single" w:sz="4" w:space="0" w:color="auto"/>
              <w:right w:val="single" w:sz="4" w:space="0" w:color="auto"/>
            </w:tcBorders>
            <w:vAlign w:val="center"/>
          </w:tcPr>
          <w:p w:rsidR="0027400B" w:rsidRDefault="00DF7B84">
            <w:pPr>
              <w:widowControl/>
              <w:spacing w:line="240" w:lineRule="exact"/>
              <w:ind w:firstLineChars="150" w:firstLine="330"/>
              <w:jc w:val="both"/>
              <w:rPr>
                <w:rFonts w:ascii="Times New Roman" w:eastAsia="方正仿宋_GBK" w:hAnsi="Times New Roman" w:cs="Times New Roman"/>
                <w:kern w:val="2"/>
                <w:sz w:val="22"/>
              </w:rPr>
            </w:pPr>
            <w:r>
              <w:rPr>
                <w:rFonts w:ascii="Times New Roman" w:eastAsia="方正仿宋_GBK" w:hAnsi="Times New Roman" w:cs="Times New Roman"/>
                <w:kern w:val="2"/>
                <w:sz w:val="22"/>
              </w:rPr>
              <w:t>第一产业</w:t>
            </w:r>
          </w:p>
        </w:tc>
        <w:tc>
          <w:tcPr>
            <w:tcW w:w="2801" w:type="dxa"/>
            <w:tcBorders>
              <w:top w:val="single" w:sz="4" w:space="0" w:color="auto"/>
              <w:left w:val="single" w:sz="4" w:space="0" w:color="auto"/>
              <w:bottom w:val="single" w:sz="4" w:space="0" w:color="auto"/>
            </w:tcBorders>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-24.5 </w:t>
            </w:r>
          </w:p>
        </w:tc>
      </w:tr>
      <w:tr w:rsidR="0027400B">
        <w:trPr>
          <w:trHeight w:hRule="exact" w:val="454"/>
          <w:jc w:val="center"/>
        </w:trPr>
        <w:tc>
          <w:tcPr>
            <w:tcW w:w="3244" w:type="dxa"/>
            <w:tcBorders>
              <w:top w:val="single" w:sz="4" w:space="0" w:color="auto"/>
              <w:left w:val="nil"/>
              <w:bottom w:val="single" w:sz="4" w:space="0" w:color="auto"/>
              <w:right w:val="single" w:sz="4" w:space="0" w:color="auto"/>
            </w:tcBorders>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kern w:val="2"/>
                <w:sz w:val="22"/>
              </w:rPr>
              <w:t>第二产业</w:t>
            </w:r>
          </w:p>
        </w:tc>
        <w:tc>
          <w:tcPr>
            <w:tcW w:w="2801" w:type="dxa"/>
            <w:tcBorders>
              <w:top w:val="single" w:sz="4" w:space="0" w:color="auto"/>
              <w:left w:val="single" w:sz="4" w:space="0" w:color="auto"/>
              <w:bottom w:val="single" w:sz="4" w:space="0" w:color="auto"/>
            </w:tcBorders>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29.8</w:t>
            </w:r>
          </w:p>
        </w:tc>
      </w:tr>
      <w:tr w:rsidR="0027400B">
        <w:trPr>
          <w:trHeight w:hRule="exact" w:val="454"/>
          <w:jc w:val="center"/>
        </w:trPr>
        <w:tc>
          <w:tcPr>
            <w:tcW w:w="3244" w:type="dxa"/>
            <w:tcBorders>
              <w:top w:val="single" w:sz="4" w:space="0" w:color="auto"/>
              <w:left w:val="nil"/>
              <w:bottom w:val="single" w:sz="4" w:space="0" w:color="auto"/>
              <w:right w:val="single" w:sz="4" w:space="0" w:color="auto"/>
            </w:tcBorders>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kern w:val="2"/>
                <w:sz w:val="22"/>
              </w:rPr>
              <w:t>工业</w:t>
            </w:r>
          </w:p>
        </w:tc>
        <w:tc>
          <w:tcPr>
            <w:tcW w:w="2801" w:type="dxa"/>
            <w:tcBorders>
              <w:top w:val="single" w:sz="4" w:space="0" w:color="auto"/>
              <w:left w:val="single" w:sz="4" w:space="0" w:color="auto"/>
              <w:bottom w:val="single" w:sz="4" w:space="0" w:color="auto"/>
            </w:tcBorders>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29.8</w:t>
            </w:r>
          </w:p>
        </w:tc>
      </w:tr>
      <w:tr w:rsidR="0027400B">
        <w:trPr>
          <w:trHeight w:hRule="exact" w:val="454"/>
          <w:jc w:val="center"/>
        </w:trPr>
        <w:tc>
          <w:tcPr>
            <w:tcW w:w="3244" w:type="dxa"/>
            <w:tcBorders>
              <w:top w:val="single" w:sz="4" w:space="0" w:color="auto"/>
              <w:left w:val="nil"/>
              <w:bottom w:val="single" w:sz="4" w:space="0" w:color="auto"/>
              <w:right w:val="single" w:sz="4" w:space="0" w:color="auto"/>
            </w:tcBorders>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kern w:val="2"/>
                <w:sz w:val="22"/>
              </w:rPr>
              <w:t>第三产业</w:t>
            </w:r>
          </w:p>
        </w:tc>
        <w:tc>
          <w:tcPr>
            <w:tcW w:w="2801" w:type="dxa"/>
            <w:tcBorders>
              <w:top w:val="single" w:sz="4" w:space="0" w:color="auto"/>
              <w:left w:val="single" w:sz="4" w:space="0" w:color="auto"/>
              <w:bottom w:val="single" w:sz="4" w:space="0" w:color="auto"/>
            </w:tcBorders>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9.7 </w:t>
            </w:r>
          </w:p>
        </w:tc>
      </w:tr>
      <w:tr w:rsidR="0027400B">
        <w:trPr>
          <w:trHeight w:hRule="exact" w:val="454"/>
          <w:jc w:val="center"/>
        </w:trPr>
        <w:tc>
          <w:tcPr>
            <w:tcW w:w="3244" w:type="dxa"/>
            <w:tcBorders>
              <w:top w:val="single" w:sz="4" w:space="0" w:color="auto"/>
              <w:left w:val="nil"/>
              <w:bottom w:val="single" w:sz="4" w:space="0" w:color="auto"/>
              <w:right w:val="single" w:sz="4" w:space="0" w:color="auto"/>
            </w:tcBorders>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kern w:val="2"/>
                <w:sz w:val="22"/>
              </w:rPr>
              <w:t>房地产开发</w:t>
            </w:r>
          </w:p>
        </w:tc>
        <w:tc>
          <w:tcPr>
            <w:tcW w:w="2801" w:type="dxa"/>
            <w:tcBorders>
              <w:top w:val="single" w:sz="4" w:space="0" w:color="auto"/>
              <w:left w:val="single" w:sz="4" w:space="0" w:color="auto"/>
              <w:bottom w:val="single" w:sz="4" w:space="0" w:color="auto"/>
            </w:tcBorders>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2.7</w:t>
            </w:r>
          </w:p>
        </w:tc>
      </w:tr>
      <w:tr w:rsidR="0027400B">
        <w:trPr>
          <w:trHeight w:hRule="exact" w:val="454"/>
          <w:jc w:val="center"/>
        </w:trPr>
        <w:tc>
          <w:tcPr>
            <w:tcW w:w="3244" w:type="dxa"/>
            <w:tcBorders>
              <w:top w:val="single" w:sz="4" w:space="0" w:color="auto"/>
              <w:left w:val="nil"/>
              <w:bottom w:val="single" w:sz="4" w:space="0" w:color="auto"/>
              <w:right w:val="single" w:sz="4" w:space="0" w:color="auto"/>
            </w:tcBorders>
            <w:vAlign w:val="center"/>
          </w:tcPr>
          <w:p w:rsidR="0027400B" w:rsidRDefault="00DF7B84">
            <w:pPr>
              <w:widowControl/>
              <w:spacing w:line="240" w:lineRule="exact"/>
              <w:ind w:firstLineChars="100" w:firstLine="220"/>
              <w:jc w:val="both"/>
              <w:rPr>
                <w:rFonts w:ascii="Times New Roman" w:eastAsia="方正仿宋_GBK" w:hAnsi="Times New Roman" w:cs="Times New Roman"/>
                <w:kern w:val="2"/>
                <w:sz w:val="22"/>
              </w:rPr>
            </w:pPr>
            <w:r>
              <w:rPr>
                <w:rFonts w:ascii="Times New Roman" w:eastAsia="方正仿宋_GBK" w:hAnsi="Times New Roman" w:cs="Times New Roman"/>
                <w:kern w:val="2"/>
                <w:sz w:val="22"/>
              </w:rPr>
              <w:t>#</w:t>
            </w:r>
            <w:r>
              <w:rPr>
                <w:rFonts w:ascii="Times New Roman" w:eastAsia="方正仿宋_GBK" w:hAnsi="Times New Roman" w:cs="Times New Roman"/>
                <w:kern w:val="2"/>
                <w:sz w:val="22"/>
              </w:rPr>
              <w:t>建设与改造</w:t>
            </w:r>
          </w:p>
        </w:tc>
        <w:tc>
          <w:tcPr>
            <w:tcW w:w="2801" w:type="dxa"/>
            <w:tcBorders>
              <w:top w:val="single" w:sz="4" w:space="0" w:color="auto"/>
              <w:left w:val="single" w:sz="4" w:space="0" w:color="auto"/>
              <w:bottom w:val="single" w:sz="4" w:space="0" w:color="auto"/>
            </w:tcBorders>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15.6</w:t>
            </w:r>
          </w:p>
        </w:tc>
      </w:tr>
    </w:tbl>
    <w:bookmarkEnd w:id="1"/>
    <w:p w:rsidR="0027400B" w:rsidRDefault="00DF7B84">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全年房地产企业商品房施工面积</w:t>
      </w:r>
      <w:r>
        <w:rPr>
          <w:rFonts w:ascii="Times New Roman" w:eastAsia="方正仿宋_GBK" w:hAnsi="Times New Roman" w:cs="Times New Roman" w:hint="eastAsia"/>
          <w:sz w:val="28"/>
          <w:szCs w:val="28"/>
        </w:rPr>
        <w:t>70.5</w:t>
      </w:r>
      <w:r>
        <w:rPr>
          <w:rFonts w:ascii="Times New Roman" w:eastAsia="方正仿宋_GBK" w:hAnsi="Times New Roman" w:cs="Times New Roman"/>
          <w:sz w:val="28"/>
          <w:szCs w:val="28"/>
        </w:rPr>
        <w:t>万平方米，比上年增长</w:t>
      </w:r>
      <w:r>
        <w:rPr>
          <w:rFonts w:ascii="Times New Roman" w:eastAsia="方正仿宋_GBK" w:hAnsi="Times New Roman" w:cs="Times New Roman" w:hint="eastAsia"/>
          <w:sz w:val="28"/>
          <w:szCs w:val="28"/>
        </w:rPr>
        <w:t>2.0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。商品房销售面积</w:t>
      </w:r>
      <w:r>
        <w:rPr>
          <w:rFonts w:ascii="Times New Roman" w:eastAsia="方正仿宋_GBK" w:hAnsi="Times New Roman" w:cs="Times New Roman" w:hint="eastAsia"/>
          <w:sz w:val="28"/>
          <w:szCs w:val="28"/>
        </w:rPr>
        <w:t>68.8</w:t>
      </w:r>
      <w:r>
        <w:rPr>
          <w:rFonts w:ascii="Times New Roman" w:eastAsia="方正仿宋_GBK" w:hAnsi="Times New Roman" w:cs="Times New Roman"/>
          <w:sz w:val="28"/>
          <w:szCs w:val="28"/>
        </w:rPr>
        <w:t>万平方米</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比上</w:t>
      </w:r>
      <w:r>
        <w:rPr>
          <w:rFonts w:ascii="Times New Roman" w:eastAsia="方正仿宋_GBK" w:hAnsi="Times New Roman" w:cs="Times New Roman" w:hint="eastAsia"/>
          <w:sz w:val="28"/>
          <w:szCs w:val="28"/>
        </w:rPr>
        <w:t>年增长</w:t>
      </w:r>
      <w:r>
        <w:rPr>
          <w:rFonts w:ascii="Times New Roman" w:eastAsia="方正仿宋_GBK" w:hAnsi="Times New Roman" w:cs="Times New Roman" w:hint="eastAsia"/>
          <w:sz w:val="28"/>
          <w:szCs w:val="28"/>
        </w:rPr>
        <w:t>1.4</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其中住宅</w:t>
      </w:r>
      <w:r>
        <w:rPr>
          <w:rFonts w:ascii="Times New Roman" w:eastAsia="方正仿宋_GBK" w:hAnsi="Times New Roman" w:cs="Times New Roman" w:hint="eastAsia"/>
          <w:sz w:val="28"/>
          <w:szCs w:val="28"/>
        </w:rPr>
        <w:t>57.8</w:t>
      </w:r>
      <w:r>
        <w:rPr>
          <w:rFonts w:ascii="Times New Roman" w:eastAsia="方正仿宋_GBK" w:hAnsi="Times New Roman" w:cs="Times New Roman"/>
          <w:sz w:val="28"/>
          <w:szCs w:val="28"/>
        </w:rPr>
        <w:t>万平方米，比上年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0.6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rsidR="0027400B" w:rsidRDefault="00DF7B84">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表</w:t>
      </w:r>
      <w:r>
        <w:rPr>
          <w:rFonts w:ascii="Times New Roman" w:eastAsia="方正仿宋_GBK" w:hAnsi="Times New Roman" w:cs="Times New Roman" w:hint="eastAsia"/>
          <w:sz w:val="28"/>
          <w:szCs w:val="28"/>
        </w:rPr>
        <w:t>4  2022</w:t>
      </w:r>
      <w:r>
        <w:rPr>
          <w:rFonts w:ascii="Times New Roman" w:eastAsia="方正仿宋_GBK" w:hAnsi="Times New Roman" w:cs="Times New Roman" w:hint="eastAsia"/>
          <w:sz w:val="28"/>
          <w:szCs w:val="28"/>
        </w:rPr>
        <w:t>年商品房建筑与销售主要指标及其增长速度</w:t>
      </w:r>
    </w:p>
    <w:tbl>
      <w:tblPr>
        <w:tblW w:w="6300" w:type="dxa"/>
        <w:jc w:val="center"/>
        <w:tblBorders>
          <w:top w:val="single" w:sz="4" w:space="0" w:color="auto"/>
          <w:bottom w:val="single" w:sz="4" w:space="0" w:color="auto"/>
          <w:insideH w:val="single" w:sz="4" w:space="0" w:color="auto"/>
          <w:insideV w:val="single" w:sz="4" w:space="0" w:color="auto"/>
        </w:tblBorders>
        <w:tblLook w:val="04A0"/>
      </w:tblPr>
      <w:tblGrid>
        <w:gridCol w:w="2440"/>
        <w:gridCol w:w="2257"/>
        <w:gridCol w:w="1603"/>
      </w:tblGrid>
      <w:tr w:rsidR="0027400B">
        <w:trPr>
          <w:trHeight w:val="402"/>
          <w:jc w:val="center"/>
        </w:trPr>
        <w:tc>
          <w:tcPr>
            <w:tcW w:w="2440" w:type="dxa"/>
            <w:shd w:val="clear" w:color="auto" w:fill="auto"/>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指</w:t>
            </w: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hint="eastAsia"/>
                <w:kern w:val="2"/>
                <w:sz w:val="22"/>
              </w:rPr>
              <w:t>标</w:t>
            </w: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hint="eastAsia"/>
                <w:kern w:val="2"/>
                <w:sz w:val="22"/>
              </w:rPr>
              <w:t>名</w:t>
            </w: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hint="eastAsia"/>
                <w:kern w:val="2"/>
                <w:sz w:val="22"/>
              </w:rPr>
              <w:t>称</w:t>
            </w:r>
          </w:p>
        </w:tc>
        <w:tc>
          <w:tcPr>
            <w:tcW w:w="2257"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绝对值</w:t>
            </w:r>
          </w:p>
        </w:tc>
        <w:tc>
          <w:tcPr>
            <w:tcW w:w="1603" w:type="dxa"/>
            <w:shd w:val="clear" w:color="auto" w:fill="auto"/>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同比增长（</w:t>
            </w:r>
            <w:r>
              <w:rPr>
                <w:rFonts w:ascii="Times New Roman" w:eastAsia="方正仿宋_GBK" w:hAnsi="Times New Roman" w:cs="Times New Roman" w:hint="eastAsia"/>
                <w:kern w:val="2"/>
                <w:sz w:val="22"/>
              </w:rPr>
              <w:t>%</w:t>
            </w:r>
            <w:r>
              <w:rPr>
                <w:rFonts w:ascii="Times New Roman" w:eastAsia="方正仿宋_GBK" w:hAnsi="Times New Roman" w:cs="Times New Roman" w:hint="eastAsia"/>
                <w:kern w:val="2"/>
                <w:sz w:val="22"/>
              </w:rPr>
              <w:t>）</w:t>
            </w:r>
          </w:p>
        </w:tc>
      </w:tr>
      <w:tr w:rsidR="0027400B">
        <w:trPr>
          <w:trHeight w:val="375"/>
          <w:jc w:val="center"/>
        </w:trPr>
        <w:tc>
          <w:tcPr>
            <w:tcW w:w="2440" w:type="dxa"/>
            <w:shd w:val="clear" w:color="auto" w:fill="auto"/>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施工面积（平方米）</w:t>
            </w:r>
          </w:p>
        </w:tc>
        <w:tc>
          <w:tcPr>
            <w:tcW w:w="2257"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705160</w:t>
            </w:r>
          </w:p>
        </w:tc>
        <w:tc>
          <w:tcPr>
            <w:tcW w:w="1603"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2.0</w:t>
            </w:r>
          </w:p>
        </w:tc>
      </w:tr>
      <w:tr w:rsidR="0027400B">
        <w:trPr>
          <w:trHeight w:val="375"/>
          <w:jc w:val="center"/>
        </w:trPr>
        <w:tc>
          <w:tcPr>
            <w:tcW w:w="2440" w:type="dxa"/>
            <w:shd w:val="clear" w:color="auto" w:fill="auto"/>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hint="eastAsia"/>
                <w:kern w:val="2"/>
                <w:sz w:val="22"/>
              </w:rPr>
              <w:t>住宅</w:t>
            </w:r>
          </w:p>
        </w:tc>
        <w:tc>
          <w:tcPr>
            <w:tcW w:w="2257"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561216</w:t>
            </w:r>
          </w:p>
        </w:tc>
        <w:tc>
          <w:tcPr>
            <w:tcW w:w="1603"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2.3</w:t>
            </w:r>
          </w:p>
        </w:tc>
      </w:tr>
      <w:tr w:rsidR="0027400B">
        <w:trPr>
          <w:trHeight w:val="375"/>
          <w:jc w:val="center"/>
        </w:trPr>
        <w:tc>
          <w:tcPr>
            <w:tcW w:w="2440" w:type="dxa"/>
            <w:shd w:val="clear" w:color="auto" w:fill="auto"/>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hint="eastAsia"/>
                <w:kern w:val="2"/>
                <w:sz w:val="22"/>
              </w:rPr>
              <w:t>商业营业用房</w:t>
            </w:r>
          </w:p>
        </w:tc>
        <w:tc>
          <w:tcPr>
            <w:tcW w:w="2257"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143944</w:t>
            </w:r>
          </w:p>
        </w:tc>
        <w:tc>
          <w:tcPr>
            <w:tcW w:w="1603"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0.8</w:t>
            </w:r>
          </w:p>
        </w:tc>
      </w:tr>
      <w:tr w:rsidR="0027400B">
        <w:trPr>
          <w:trHeight w:val="375"/>
          <w:jc w:val="center"/>
        </w:trPr>
        <w:tc>
          <w:tcPr>
            <w:tcW w:w="2440" w:type="dxa"/>
            <w:shd w:val="clear" w:color="auto" w:fill="auto"/>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竣工面积（平方米）</w:t>
            </w:r>
          </w:p>
        </w:tc>
        <w:tc>
          <w:tcPr>
            <w:tcW w:w="2257"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365859</w:t>
            </w:r>
          </w:p>
        </w:tc>
        <w:tc>
          <w:tcPr>
            <w:tcW w:w="1603"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2.7</w:t>
            </w:r>
          </w:p>
        </w:tc>
      </w:tr>
      <w:tr w:rsidR="0027400B">
        <w:trPr>
          <w:trHeight w:val="375"/>
          <w:jc w:val="center"/>
        </w:trPr>
        <w:tc>
          <w:tcPr>
            <w:tcW w:w="2440" w:type="dxa"/>
            <w:shd w:val="clear" w:color="auto" w:fill="auto"/>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hint="eastAsia"/>
                <w:kern w:val="2"/>
                <w:sz w:val="22"/>
              </w:rPr>
              <w:t>住宅</w:t>
            </w:r>
          </w:p>
        </w:tc>
        <w:tc>
          <w:tcPr>
            <w:tcW w:w="2257"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266796</w:t>
            </w:r>
          </w:p>
        </w:tc>
        <w:tc>
          <w:tcPr>
            <w:tcW w:w="1603"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2.8</w:t>
            </w:r>
          </w:p>
        </w:tc>
      </w:tr>
      <w:tr w:rsidR="0027400B">
        <w:trPr>
          <w:trHeight w:val="375"/>
          <w:jc w:val="center"/>
        </w:trPr>
        <w:tc>
          <w:tcPr>
            <w:tcW w:w="2440" w:type="dxa"/>
            <w:shd w:val="clear" w:color="auto" w:fill="auto"/>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hint="eastAsia"/>
                <w:kern w:val="2"/>
                <w:sz w:val="22"/>
              </w:rPr>
              <w:t>商业营业用房</w:t>
            </w:r>
          </w:p>
        </w:tc>
        <w:tc>
          <w:tcPr>
            <w:tcW w:w="2257"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99063</w:t>
            </w:r>
          </w:p>
        </w:tc>
        <w:tc>
          <w:tcPr>
            <w:tcW w:w="1603"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2.5</w:t>
            </w:r>
          </w:p>
        </w:tc>
      </w:tr>
      <w:tr w:rsidR="0027400B">
        <w:trPr>
          <w:trHeight w:val="375"/>
          <w:jc w:val="center"/>
        </w:trPr>
        <w:tc>
          <w:tcPr>
            <w:tcW w:w="2440" w:type="dxa"/>
            <w:shd w:val="clear" w:color="auto" w:fill="auto"/>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销售面积（平方米）</w:t>
            </w:r>
          </w:p>
        </w:tc>
        <w:tc>
          <w:tcPr>
            <w:tcW w:w="2257"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687895</w:t>
            </w:r>
          </w:p>
        </w:tc>
        <w:tc>
          <w:tcPr>
            <w:tcW w:w="1603"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1.4</w:t>
            </w:r>
          </w:p>
        </w:tc>
      </w:tr>
      <w:tr w:rsidR="0027400B">
        <w:trPr>
          <w:trHeight w:val="375"/>
          <w:jc w:val="center"/>
        </w:trPr>
        <w:tc>
          <w:tcPr>
            <w:tcW w:w="2440" w:type="dxa"/>
            <w:shd w:val="clear" w:color="auto" w:fill="auto"/>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hint="eastAsia"/>
                <w:kern w:val="2"/>
                <w:sz w:val="22"/>
              </w:rPr>
              <w:t>住宅</w:t>
            </w:r>
          </w:p>
        </w:tc>
        <w:tc>
          <w:tcPr>
            <w:tcW w:w="2257"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577539</w:t>
            </w:r>
          </w:p>
        </w:tc>
        <w:tc>
          <w:tcPr>
            <w:tcW w:w="1603"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0.6</w:t>
            </w:r>
          </w:p>
        </w:tc>
      </w:tr>
      <w:tr w:rsidR="0027400B">
        <w:trPr>
          <w:trHeight w:val="375"/>
          <w:jc w:val="center"/>
        </w:trPr>
        <w:tc>
          <w:tcPr>
            <w:tcW w:w="2440" w:type="dxa"/>
            <w:shd w:val="clear" w:color="auto" w:fill="auto"/>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hint="eastAsia"/>
                <w:kern w:val="2"/>
                <w:sz w:val="22"/>
              </w:rPr>
              <w:t>商业营业用房</w:t>
            </w:r>
          </w:p>
        </w:tc>
        <w:tc>
          <w:tcPr>
            <w:tcW w:w="2257"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56255</w:t>
            </w:r>
          </w:p>
        </w:tc>
        <w:tc>
          <w:tcPr>
            <w:tcW w:w="1603"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-13.7</w:t>
            </w:r>
          </w:p>
        </w:tc>
      </w:tr>
      <w:tr w:rsidR="0027400B">
        <w:trPr>
          <w:trHeight w:val="375"/>
          <w:jc w:val="center"/>
        </w:trPr>
        <w:tc>
          <w:tcPr>
            <w:tcW w:w="2440" w:type="dxa"/>
            <w:shd w:val="clear" w:color="auto" w:fill="auto"/>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销售额（万元）</w:t>
            </w:r>
          </w:p>
        </w:tc>
        <w:tc>
          <w:tcPr>
            <w:tcW w:w="2257"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336072</w:t>
            </w:r>
          </w:p>
        </w:tc>
        <w:tc>
          <w:tcPr>
            <w:tcW w:w="1603"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-34.7</w:t>
            </w:r>
          </w:p>
        </w:tc>
      </w:tr>
      <w:tr w:rsidR="0027400B">
        <w:trPr>
          <w:trHeight w:val="375"/>
          <w:jc w:val="center"/>
        </w:trPr>
        <w:tc>
          <w:tcPr>
            <w:tcW w:w="2440" w:type="dxa"/>
            <w:shd w:val="clear" w:color="auto" w:fill="auto"/>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hint="eastAsia"/>
                <w:kern w:val="2"/>
                <w:sz w:val="22"/>
              </w:rPr>
              <w:t>住宅</w:t>
            </w:r>
          </w:p>
        </w:tc>
        <w:tc>
          <w:tcPr>
            <w:tcW w:w="2257"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273306</w:t>
            </w:r>
          </w:p>
        </w:tc>
        <w:tc>
          <w:tcPr>
            <w:tcW w:w="1603"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-40.5</w:t>
            </w:r>
          </w:p>
        </w:tc>
      </w:tr>
      <w:tr w:rsidR="0027400B">
        <w:trPr>
          <w:trHeight w:val="375"/>
          <w:jc w:val="center"/>
        </w:trPr>
        <w:tc>
          <w:tcPr>
            <w:tcW w:w="2440" w:type="dxa"/>
            <w:shd w:val="clear" w:color="auto" w:fill="auto"/>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hint="eastAsia"/>
                <w:kern w:val="2"/>
                <w:sz w:val="22"/>
              </w:rPr>
              <w:t>商业营业用房</w:t>
            </w:r>
          </w:p>
        </w:tc>
        <w:tc>
          <w:tcPr>
            <w:tcW w:w="2257"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50488</w:t>
            </w:r>
          </w:p>
        </w:tc>
        <w:tc>
          <w:tcPr>
            <w:tcW w:w="1603" w:type="dxa"/>
            <w:shd w:val="clear" w:color="auto" w:fill="auto"/>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2.8</w:t>
            </w:r>
          </w:p>
        </w:tc>
      </w:tr>
    </w:tbl>
    <w:p w:rsidR="0027400B" w:rsidRDefault="00DF7B84">
      <w:pPr>
        <w:pStyle w:val="a3"/>
        <w:spacing w:line="590" w:lineRule="exact"/>
        <w:ind w:firstLineChars="176" w:firstLine="565"/>
        <w:jc w:val="both"/>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lastRenderedPageBreak/>
        <w:t>六</w:t>
      </w:r>
      <w:r>
        <w:rPr>
          <w:rFonts w:ascii="Times New Roman" w:eastAsia="方正仿宋_GBK" w:hAnsi="Times New Roman" w:cs="Times New Roman"/>
          <w:b/>
          <w:sz w:val="32"/>
          <w:szCs w:val="32"/>
        </w:rPr>
        <w:t>、国内贸易和对外开放</w:t>
      </w:r>
    </w:p>
    <w:p w:rsidR="0027400B" w:rsidRDefault="00DF7B84">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全年社会消费品零售总额</w:t>
      </w:r>
      <w:r>
        <w:rPr>
          <w:rFonts w:ascii="Times New Roman" w:eastAsia="方正仿宋_GBK" w:hAnsi="Times New Roman" w:cs="Times New Roman" w:hint="eastAsia"/>
          <w:sz w:val="28"/>
          <w:szCs w:val="28"/>
        </w:rPr>
        <w:t>2325644</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2.4</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rsidR="0027400B" w:rsidRDefault="00DF7B84">
      <w:pPr>
        <w:pStyle w:val="a3"/>
        <w:spacing w:line="590" w:lineRule="exact"/>
        <w:ind w:firstLine="560"/>
        <w:jc w:val="both"/>
        <w:rPr>
          <w:rFonts w:ascii="Times New Roman" w:eastAsia="方正仿宋_GBK" w:hAnsi="Times New Roman" w:cs="Times New Roman"/>
          <w:color w:val="FF0000"/>
          <w:sz w:val="28"/>
          <w:szCs w:val="28"/>
        </w:rPr>
      </w:pPr>
      <w:r>
        <w:rPr>
          <w:rFonts w:ascii="Times New Roman" w:eastAsia="方正仿宋_GBK" w:hAnsi="Times New Roman" w:cs="Times New Roman" w:hint="eastAsia"/>
          <w:sz w:val="28"/>
          <w:szCs w:val="28"/>
        </w:rPr>
        <w:t>全年</w:t>
      </w:r>
      <w:r>
        <w:rPr>
          <w:rFonts w:ascii="Times New Roman" w:eastAsia="方正仿宋_GBK" w:hAnsi="Times New Roman" w:cs="Times New Roman"/>
          <w:sz w:val="28"/>
          <w:szCs w:val="28"/>
        </w:rPr>
        <w:t>批发业销售额</w:t>
      </w:r>
      <w:r>
        <w:rPr>
          <w:rFonts w:ascii="Times New Roman" w:eastAsia="方正仿宋_GBK" w:hAnsi="Times New Roman" w:cs="Times New Roman" w:hint="eastAsia"/>
          <w:sz w:val="28"/>
          <w:szCs w:val="28"/>
        </w:rPr>
        <w:t>2332921</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10.6</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，其中，限上销售额</w:t>
      </w:r>
      <w:r>
        <w:rPr>
          <w:rFonts w:ascii="Times New Roman" w:eastAsia="方正仿宋_GBK" w:hAnsi="Times New Roman" w:cs="Times New Roman" w:hint="eastAsia"/>
          <w:sz w:val="28"/>
          <w:szCs w:val="28"/>
        </w:rPr>
        <w:t>791890</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12.5</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零售业销售额</w:t>
      </w:r>
      <w:r>
        <w:rPr>
          <w:rFonts w:ascii="Times New Roman" w:eastAsia="方正仿宋_GBK" w:hAnsi="Times New Roman" w:cs="Times New Roman" w:hint="eastAsia"/>
          <w:sz w:val="28"/>
          <w:szCs w:val="28"/>
        </w:rPr>
        <w:t>912281</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6.3</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，其中，限上销售额</w:t>
      </w:r>
      <w:r>
        <w:rPr>
          <w:rFonts w:ascii="Times New Roman" w:eastAsia="方正仿宋_GBK" w:hAnsi="Times New Roman" w:cs="Times New Roman" w:hint="eastAsia"/>
          <w:sz w:val="28"/>
          <w:szCs w:val="28"/>
        </w:rPr>
        <w:t>303682</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11.5</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w:t>
      </w:r>
    </w:p>
    <w:p w:rsidR="0027400B" w:rsidRDefault="00DF7B84">
      <w:pPr>
        <w:pStyle w:val="a3"/>
        <w:spacing w:line="590" w:lineRule="exact"/>
        <w:ind w:firstLine="560"/>
        <w:jc w:val="both"/>
        <w:rPr>
          <w:rFonts w:ascii="Times New Roman" w:eastAsia="方正仿宋_GBK" w:hAnsi="Times New Roman" w:cs="Times New Roman"/>
          <w:color w:val="FF0000"/>
          <w:sz w:val="28"/>
          <w:szCs w:val="28"/>
        </w:rPr>
      </w:pPr>
      <w:r>
        <w:rPr>
          <w:rFonts w:ascii="Times New Roman" w:eastAsia="方正仿宋_GBK" w:hAnsi="Times New Roman" w:cs="Times New Roman" w:hint="eastAsia"/>
          <w:sz w:val="28"/>
          <w:szCs w:val="28"/>
        </w:rPr>
        <w:t>全年</w:t>
      </w:r>
      <w:r>
        <w:rPr>
          <w:rFonts w:ascii="Times New Roman" w:eastAsia="方正仿宋_GBK" w:hAnsi="Times New Roman" w:cs="Times New Roman"/>
          <w:sz w:val="28"/>
          <w:szCs w:val="28"/>
        </w:rPr>
        <w:t>住宿业营业额</w:t>
      </w:r>
      <w:r>
        <w:rPr>
          <w:rFonts w:ascii="Times New Roman" w:eastAsia="方正仿宋_GBK" w:hAnsi="Times New Roman" w:cs="Times New Roman" w:hint="eastAsia"/>
          <w:sz w:val="28"/>
          <w:szCs w:val="28"/>
        </w:rPr>
        <w:t>133727</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4.1</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，其中，限上营业额</w:t>
      </w:r>
      <w:r>
        <w:rPr>
          <w:rFonts w:ascii="Times New Roman" w:eastAsia="方正仿宋_GBK" w:hAnsi="Times New Roman" w:cs="Times New Roman" w:hint="eastAsia"/>
          <w:sz w:val="28"/>
          <w:szCs w:val="28"/>
        </w:rPr>
        <w:t>12904</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13.8</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。餐饮业营业额</w:t>
      </w:r>
      <w:r>
        <w:rPr>
          <w:rFonts w:ascii="Times New Roman" w:eastAsia="方正仿宋_GBK" w:hAnsi="Times New Roman" w:cs="Times New Roman" w:hint="eastAsia"/>
          <w:sz w:val="28"/>
          <w:szCs w:val="28"/>
        </w:rPr>
        <w:t>287474</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5.1</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，其中，限上营业额</w:t>
      </w:r>
      <w:r>
        <w:rPr>
          <w:rFonts w:ascii="Times New Roman" w:eastAsia="方正仿宋_GBK" w:hAnsi="Times New Roman" w:cs="Times New Roman" w:hint="eastAsia"/>
          <w:sz w:val="28"/>
          <w:szCs w:val="28"/>
        </w:rPr>
        <w:t>50488</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9.3</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rsidR="0027400B" w:rsidRDefault="00DF7B84">
      <w:pPr>
        <w:pBdr>
          <w:right w:val="single" w:sz="6" w:space="4" w:color="DDDDDD"/>
        </w:pBdr>
        <w:shd w:val="clear" w:color="auto" w:fill="FFFFFF"/>
        <w:autoSpaceDN w:val="0"/>
        <w:spacing w:line="360" w:lineRule="auto"/>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全年外贸进出口总额</w:t>
      </w:r>
      <w:r>
        <w:rPr>
          <w:rFonts w:ascii="Times New Roman" w:eastAsia="方正仿宋_GBK" w:hAnsi="Times New Roman" w:cs="Times New Roman" w:hint="eastAsia"/>
          <w:sz w:val="28"/>
          <w:szCs w:val="28"/>
        </w:rPr>
        <w:t>3486</w:t>
      </w:r>
      <w:r>
        <w:rPr>
          <w:rFonts w:ascii="Times New Roman" w:eastAsia="方正仿宋_GBK" w:hAnsi="Times New Roman" w:cs="Times New Roman" w:hint="eastAsia"/>
          <w:sz w:val="28"/>
          <w:szCs w:val="28"/>
        </w:rPr>
        <w:t>万美</w:t>
      </w:r>
      <w:r>
        <w:rPr>
          <w:rFonts w:ascii="Times New Roman" w:eastAsia="方正仿宋_GBK" w:hAnsi="Times New Roman" w:cs="Times New Roman"/>
          <w:sz w:val="28"/>
          <w:szCs w:val="28"/>
        </w:rPr>
        <w:t>元</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10.1</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。其中，出口</w:t>
      </w:r>
      <w:r>
        <w:rPr>
          <w:rFonts w:ascii="Times New Roman" w:eastAsia="方正仿宋_GBK" w:hAnsi="Times New Roman" w:cs="Times New Roman" w:hint="eastAsia"/>
          <w:sz w:val="28"/>
          <w:szCs w:val="28"/>
        </w:rPr>
        <w:t>989</w:t>
      </w:r>
      <w:r>
        <w:rPr>
          <w:rFonts w:ascii="Times New Roman" w:eastAsia="方正仿宋_GBK" w:hAnsi="Times New Roman" w:cs="Times New Roman"/>
          <w:sz w:val="28"/>
          <w:szCs w:val="28"/>
        </w:rPr>
        <w:t>万</w:t>
      </w:r>
      <w:r>
        <w:rPr>
          <w:rFonts w:ascii="Times New Roman" w:eastAsia="方正仿宋_GBK" w:hAnsi="Times New Roman" w:cs="Times New Roman" w:hint="eastAsia"/>
          <w:sz w:val="28"/>
          <w:szCs w:val="28"/>
        </w:rPr>
        <w:t>美</w:t>
      </w:r>
      <w:r>
        <w:rPr>
          <w:rFonts w:ascii="Times New Roman" w:eastAsia="方正仿宋_GBK" w:hAnsi="Times New Roman" w:cs="Times New Roman"/>
          <w:sz w:val="28"/>
          <w:szCs w:val="28"/>
        </w:rPr>
        <w:t>元，比上年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12</w:t>
      </w:r>
      <w:r>
        <w:rPr>
          <w:rFonts w:ascii="Times New Roman" w:eastAsia="方正仿宋_GBK" w:hAnsi="Times New Roman" w:cs="Times New Roman" w:hint="eastAsia"/>
          <w:sz w:val="28"/>
          <w:szCs w:val="28"/>
        </w:rPr>
        <w:t>.6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；进口</w:t>
      </w:r>
      <w:r>
        <w:rPr>
          <w:rFonts w:ascii="Times New Roman" w:eastAsia="方正仿宋_GBK" w:hAnsi="Times New Roman" w:cs="Times New Roman" w:hint="eastAsia"/>
          <w:sz w:val="28"/>
          <w:szCs w:val="28"/>
        </w:rPr>
        <w:t>2497</w:t>
      </w:r>
      <w:r>
        <w:rPr>
          <w:rFonts w:ascii="Times New Roman" w:eastAsia="方正仿宋_GBK" w:hAnsi="Times New Roman" w:cs="Times New Roman"/>
          <w:sz w:val="28"/>
          <w:szCs w:val="28"/>
        </w:rPr>
        <w:t>万</w:t>
      </w:r>
      <w:r>
        <w:rPr>
          <w:rFonts w:ascii="Times New Roman" w:eastAsia="方正仿宋_GBK" w:hAnsi="Times New Roman" w:cs="Times New Roman" w:hint="eastAsia"/>
          <w:sz w:val="28"/>
          <w:szCs w:val="28"/>
        </w:rPr>
        <w:t>美</w:t>
      </w:r>
      <w:r>
        <w:rPr>
          <w:rFonts w:ascii="Times New Roman" w:eastAsia="方正仿宋_GBK" w:hAnsi="Times New Roman" w:cs="Times New Roman"/>
          <w:sz w:val="28"/>
          <w:szCs w:val="28"/>
        </w:rPr>
        <w:t>元，比上年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9.1</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rsidR="0027400B" w:rsidRDefault="00DF7B84">
      <w:pPr>
        <w:pBdr>
          <w:right w:val="single" w:sz="6" w:space="4" w:color="DDDDDD"/>
        </w:pBdr>
        <w:shd w:val="clear" w:color="auto" w:fill="FFFFFF"/>
        <w:autoSpaceDN w:val="0"/>
        <w:spacing w:line="360" w:lineRule="auto"/>
        <w:ind w:firstLine="643"/>
        <w:jc w:val="both"/>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七</w:t>
      </w:r>
      <w:r>
        <w:rPr>
          <w:rFonts w:ascii="Times New Roman" w:eastAsia="方正仿宋_GBK" w:hAnsi="Times New Roman" w:cs="Times New Roman"/>
          <w:b/>
          <w:sz w:val="32"/>
          <w:szCs w:val="32"/>
        </w:rPr>
        <w:t>、交通和旅游</w:t>
      </w:r>
    </w:p>
    <w:p w:rsidR="0027400B" w:rsidRDefault="00DF7B84">
      <w:pPr>
        <w:widowControl/>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全年公路通车里程</w:t>
      </w:r>
      <w:r>
        <w:rPr>
          <w:rFonts w:ascii="Times New Roman" w:eastAsia="方正仿宋_GBK" w:hAnsi="Times New Roman" w:cs="Times New Roman" w:hint="eastAsia"/>
          <w:sz w:val="28"/>
          <w:szCs w:val="28"/>
        </w:rPr>
        <w:t>7354</w:t>
      </w:r>
      <w:r>
        <w:rPr>
          <w:rFonts w:ascii="Times New Roman" w:eastAsia="方正仿宋_GBK" w:hAnsi="Times New Roman" w:cs="Times New Roman"/>
          <w:sz w:val="28"/>
          <w:szCs w:val="28"/>
        </w:rPr>
        <w:t>公里，其中，等级公路里程</w:t>
      </w:r>
      <w:r>
        <w:rPr>
          <w:rFonts w:ascii="Times New Roman" w:eastAsia="方正仿宋_GBK" w:hAnsi="Times New Roman" w:cs="Times New Roman" w:hint="eastAsia"/>
          <w:sz w:val="28"/>
          <w:szCs w:val="28"/>
        </w:rPr>
        <w:t>6833</w:t>
      </w:r>
      <w:r>
        <w:rPr>
          <w:rFonts w:ascii="Times New Roman" w:eastAsia="方正仿宋_GBK" w:hAnsi="Times New Roman" w:cs="Times New Roman"/>
          <w:sz w:val="28"/>
          <w:szCs w:val="28"/>
        </w:rPr>
        <w:t>公里。营运汽车拥有量</w:t>
      </w:r>
      <w:r>
        <w:rPr>
          <w:rFonts w:ascii="Times New Roman" w:eastAsia="方正仿宋_GBK" w:hAnsi="Times New Roman" w:cs="Times New Roman" w:hint="eastAsia"/>
          <w:sz w:val="28"/>
          <w:szCs w:val="28"/>
        </w:rPr>
        <w:t>1792</w:t>
      </w:r>
      <w:r>
        <w:rPr>
          <w:rFonts w:ascii="Times New Roman" w:eastAsia="方正仿宋_GBK" w:hAnsi="Times New Roman" w:cs="Times New Roman"/>
          <w:sz w:val="28"/>
          <w:szCs w:val="28"/>
        </w:rPr>
        <w:t>辆</w:t>
      </w:r>
      <w:r>
        <w:rPr>
          <w:rFonts w:ascii="Times New Roman" w:eastAsia="方正仿宋_GBK" w:hAnsi="Times New Roman" w:cs="Times New Roman" w:hint="eastAsia"/>
          <w:sz w:val="28"/>
          <w:szCs w:val="28"/>
        </w:rPr>
        <w:t>，其中，</w:t>
      </w:r>
      <w:r>
        <w:rPr>
          <w:rFonts w:ascii="Times New Roman" w:eastAsia="方正仿宋_GBK" w:hAnsi="Times New Roman" w:cs="Times New Roman"/>
          <w:sz w:val="28"/>
          <w:szCs w:val="28"/>
        </w:rPr>
        <w:t>货车</w:t>
      </w:r>
      <w:r>
        <w:rPr>
          <w:rFonts w:ascii="Times New Roman" w:eastAsia="方正仿宋_GBK" w:hAnsi="Times New Roman" w:cs="Times New Roman" w:hint="eastAsia"/>
          <w:sz w:val="28"/>
          <w:szCs w:val="28"/>
        </w:rPr>
        <w:t>943</w:t>
      </w:r>
      <w:r>
        <w:rPr>
          <w:rFonts w:ascii="Times New Roman" w:eastAsia="方正仿宋_GBK" w:hAnsi="Times New Roman" w:cs="Times New Roman"/>
          <w:sz w:val="28"/>
          <w:szCs w:val="28"/>
        </w:rPr>
        <w:t>辆，</w:t>
      </w:r>
      <w:r>
        <w:rPr>
          <w:rFonts w:ascii="Times New Roman" w:eastAsia="方正仿宋_GBK" w:hAnsi="Times New Roman" w:cs="Times New Roman"/>
          <w:sz w:val="28"/>
          <w:szCs w:val="28"/>
        </w:rPr>
        <w:t> </w:t>
      </w:r>
      <w:r>
        <w:rPr>
          <w:rFonts w:ascii="Times New Roman" w:eastAsia="方正仿宋_GBK" w:hAnsi="Times New Roman" w:cs="Times New Roman"/>
          <w:sz w:val="28"/>
          <w:szCs w:val="28"/>
        </w:rPr>
        <w:t>客车</w:t>
      </w:r>
      <w:r>
        <w:rPr>
          <w:rFonts w:ascii="Times New Roman" w:eastAsia="方正仿宋_GBK" w:hAnsi="Times New Roman" w:cs="Times New Roman" w:hint="eastAsia"/>
          <w:sz w:val="28"/>
          <w:szCs w:val="28"/>
        </w:rPr>
        <w:t>328</w:t>
      </w:r>
      <w:r>
        <w:rPr>
          <w:rFonts w:ascii="Times New Roman" w:eastAsia="方正仿宋_GBK" w:hAnsi="Times New Roman" w:cs="Times New Roman"/>
          <w:sz w:val="28"/>
          <w:szCs w:val="28"/>
        </w:rPr>
        <w:t>辆，公交</w:t>
      </w:r>
      <w:r>
        <w:rPr>
          <w:rFonts w:ascii="Times New Roman" w:eastAsia="方正仿宋_GBK" w:hAnsi="Times New Roman" w:cs="Times New Roman" w:hint="eastAsia"/>
          <w:sz w:val="28"/>
          <w:szCs w:val="28"/>
        </w:rPr>
        <w:t>89</w:t>
      </w:r>
      <w:r>
        <w:rPr>
          <w:rFonts w:ascii="Times New Roman" w:eastAsia="方正仿宋_GBK" w:hAnsi="Times New Roman" w:cs="Times New Roman"/>
          <w:sz w:val="28"/>
          <w:szCs w:val="28"/>
        </w:rPr>
        <w:t>辆，巡游出租</w:t>
      </w:r>
      <w:r>
        <w:rPr>
          <w:rFonts w:ascii="Times New Roman" w:eastAsia="方正仿宋_GBK" w:hAnsi="Times New Roman" w:cs="Times New Roman"/>
          <w:sz w:val="28"/>
          <w:szCs w:val="28"/>
        </w:rPr>
        <w:t>232</w:t>
      </w:r>
      <w:r>
        <w:rPr>
          <w:rFonts w:ascii="Times New Roman" w:eastAsia="方正仿宋_GBK" w:hAnsi="Times New Roman" w:cs="Times New Roman"/>
          <w:sz w:val="28"/>
          <w:szCs w:val="28"/>
        </w:rPr>
        <w:t>辆，网约车</w:t>
      </w:r>
      <w:r>
        <w:rPr>
          <w:rFonts w:ascii="Times New Roman" w:eastAsia="方正仿宋_GBK" w:hAnsi="Times New Roman" w:cs="Times New Roman"/>
          <w:sz w:val="28"/>
          <w:szCs w:val="28"/>
        </w:rPr>
        <w:t>200</w:t>
      </w:r>
      <w:r>
        <w:rPr>
          <w:rFonts w:ascii="Times New Roman" w:eastAsia="方正仿宋_GBK" w:hAnsi="Times New Roman" w:cs="Times New Roman"/>
          <w:sz w:val="28"/>
          <w:szCs w:val="28"/>
        </w:rPr>
        <w:t>辆</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运输船舶拥有量</w:t>
      </w: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47</w:t>
      </w:r>
      <w:r>
        <w:rPr>
          <w:rFonts w:ascii="Times New Roman" w:eastAsia="方正仿宋_GBK" w:hAnsi="Times New Roman" w:cs="Times New Roman"/>
          <w:sz w:val="28"/>
          <w:szCs w:val="28"/>
        </w:rPr>
        <w:t>艘。全社会货物运输周转量</w:t>
      </w:r>
      <w:r>
        <w:rPr>
          <w:rFonts w:ascii="Times New Roman" w:eastAsia="方正仿宋_GBK" w:hAnsi="Times New Roman" w:cs="Times New Roman" w:hint="eastAsia"/>
          <w:sz w:val="28"/>
          <w:szCs w:val="28"/>
        </w:rPr>
        <w:t>1072408</w:t>
      </w:r>
      <w:r>
        <w:rPr>
          <w:rFonts w:ascii="Times New Roman" w:eastAsia="方正仿宋_GBK" w:hAnsi="Times New Roman" w:cs="Times New Roman"/>
          <w:sz w:val="28"/>
          <w:szCs w:val="28"/>
        </w:rPr>
        <w:t>万吨公里，其中，公路</w:t>
      </w:r>
      <w:r>
        <w:rPr>
          <w:rFonts w:ascii="Times New Roman" w:eastAsia="方正仿宋_GBK" w:hAnsi="Times New Roman" w:cs="Times New Roman" w:hint="eastAsia"/>
          <w:sz w:val="28"/>
          <w:szCs w:val="28"/>
        </w:rPr>
        <w:t>37829</w:t>
      </w:r>
      <w:r>
        <w:rPr>
          <w:rFonts w:ascii="Times New Roman" w:eastAsia="方正仿宋_GBK" w:hAnsi="Times New Roman" w:cs="Times New Roman"/>
          <w:sz w:val="28"/>
          <w:szCs w:val="28"/>
        </w:rPr>
        <w:t>万吨公路，水路</w:t>
      </w:r>
      <w:r>
        <w:rPr>
          <w:rFonts w:ascii="Times New Roman" w:eastAsia="方正仿宋_GBK" w:hAnsi="Times New Roman" w:cs="Times New Roman" w:hint="eastAsia"/>
          <w:sz w:val="28"/>
          <w:szCs w:val="28"/>
        </w:rPr>
        <w:t>1034579</w:t>
      </w:r>
      <w:r>
        <w:rPr>
          <w:rFonts w:ascii="Times New Roman" w:eastAsia="方正仿宋_GBK" w:hAnsi="Times New Roman" w:cs="Times New Roman"/>
          <w:sz w:val="28"/>
          <w:szCs w:val="28"/>
        </w:rPr>
        <w:t>万吨公里。全社会旅客运输周转量</w:t>
      </w:r>
      <w:r>
        <w:rPr>
          <w:rFonts w:ascii="Times New Roman" w:eastAsia="方正仿宋_GBK" w:hAnsi="Times New Roman" w:cs="Times New Roman" w:hint="eastAsia"/>
          <w:sz w:val="28"/>
          <w:szCs w:val="28"/>
        </w:rPr>
        <w:t>13866</w:t>
      </w:r>
      <w:r>
        <w:rPr>
          <w:rFonts w:ascii="Times New Roman" w:eastAsia="方正仿宋_GBK" w:hAnsi="Times New Roman" w:cs="Times New Roman"/>
          <w:sz w:val="28"/>
          <w:szCs w:val="28"/>
        </w:rPr>
        <w:t>万人公里，其中，公路</w:t>
      </w:r>
      <w:r>
        <w:rPr>
          <w:rFonts w:ascii="Times New Roman" w:eastAsia="方正仿宋_GBK" w:hAnsi="Times New Roman" w:cs="Times New Roman" w:hint="eastAsia"/>
          <w:sz w:val="28"/>
          <w:szCs w:val="28"/>
        </w:rPr>
        <w:t>13594</w:t>
      </w:r>
      <w:r>
        <w:rPr>
          <w:rFonts w:ascii="Times New Roman" w:eastAsia="方正仿宋_GBK" w:hAnsi="Times New Roman" w:cs="Times New Roman"/>
          <w:sz w:val="28"/>
          <w:szCs w:val="28"/>
        </w:rPr>
        <w:t>万人公里，水路</w:t>
      </w:r>
      <w:r>
        <w:rPr>
          <w:rFonts w:ascii="Times New Roman" w:eastAsia="方正仿宋_GBK" w:hAnsi="Times New Roman" w:cs="Times New Roman" w:hint="eastAsia"/>
          <w:sz w:val="28"/>
          <w:szCs w:val="28"/>
        </w:rPr>
        <w:t>272</w:t>
      </w:r>
      <w:r>
        <w:rPr>
          <w:rFonts w:ascii="Times New Roman" w:eastAsia="方正仿宋_GBK" w:hAnsi="Times New Roman" w:cs="Times New Roman"/>
          <w:sz w:val="28"/>
          <w:szCs w:val="28"/>
        </w:rPr>
        <w:t>万人公里。铁路旅客发送量</w:t>
      </w:r>
      <w:r>
        <w:rPr>
          <w:rFonts w:ascii="Times New Roman" w:eastAsia="方正仿宋_GBK" w:hAnsi="Times New Roman" w:cs="Times New Roman" w:hint="eastAsia"/>
          <w:sz w:val="28"/>
          <w:szCs w:val="28"/>
        </w:rPr>
        <w:t>83</w:t>
      </w:r>
      <w:r>
        <w:rPr>
          <w:rFonts w:ascii="Times New Roman" w:eastAsia="方正仿宋_GBK" w:hAnsi="Times New Roman" w:cs="Times New Roman"/>
          <w:sz w:val="28"/>
          <w:szCs w:val="28"/>
        </w:rPr>
        <w:t>万人，铁路旅客到达量</w:t>
      </w:r>
      <w:r>
        <w:rPr>
          <w:rFonts w:ascii="Times New Roman" w:eastAsia="方正仿宋_GBK" w:hAnsi="Times New Roman" w:cs="Times New Roman" w:hint="eastAsia"/>
          <w:sz w:val="28"/>
          <w:szCs w:val="28"/>
        </w:rPr>
        <w:t>85</w:t>
      </w:r>
      <w:r>
        <w:rPr>
          <w:rFonts w:ascii="Times New Roman" w:eastAsia="方正仿宋_GBK" w:hAnsi="Times New Roman" w:cs="Times New Roman"/>
          <w:sz w:val="28"/>
          <w:szCs w:val="28"/>
        </w:rPr>
        <w:t>万人。</w:t>
      </w:r>
    </w:p>
    <w:p w:rsidR="0027400B" w:rsidRDefault="00DF7B84">
      <w:pPr>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全年接待国内外游客</w:t>
      </w:r>
      <w:r>
        <w:rPr>
          <w:rFonts w:ascii="Times New Roman" w:eastAsia="方正仿宋_GBK" w:hAnsi="Times New Roman" w:cs="Times New Roman" w:hint="eastAsia"/>
          <w:sz w:val="28"/>
          <w:szCs w:val="28"/>
        </w:rPr>
        <w:t>2502</w:t>
      </w:r>
      <w:r>
        <w:rPr>
          <w:rFonts w:ascii="Times New Roman" w:eastAsia="方正仿宋_GBK" w:hAnsi="Times New Roman" w:cs="Times New Roman"/>
          <w:sz w:val="28"/>
          <w:szCs w:val="28"/>
        </w:rPr>
        <w:t>万人次，比上年增长</w:t>
      </w:r>
      <w:r>
        <w:rPr>
          <w:rFonts w:ascii="Times New Roman" w:eastAsia="方正仿宋_GBK" w:hAnsi="Times New Roman" w:cs="Times New Roman" w:hint="eastAsia"/>
          <w:sz w:val="28"/>
          <w:szCs w:val="28"/>
        </w:rPr>
        <w:t>13.6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；旅游直接收入</w:t>
      </w:r>
      <w:r>
        <w:rPr>
          <w:rFonts w:ascii="Times New Roman" w:eastAsia="方正仿宋_GBK" w:hAnsi="Times New Roman" w:cs="Times New Roman" w:hint="eastAsia"/>
          <w:sz w:val="28"/>
          <w:szCs w:val="28"/>
        </w:rPr>
        <w:t>61505</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33.8</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；上交税金</w:t>
      </w:r>
      <w:r>
        <w:rPr>
          <w:rFonts w:ascii="Times New Roman" w:eastAsia="方正仿宋_GBK" w:hAnsi="Times New Roman" w:cs="Times New Roman" w:hint="eastAsia"/>
          <w:sz w:val="28"/>
          <w:szCs w:val="28"/>
        </w:rPr>
        <w:t>20298</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10.7</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；旅游综合收入</w:t>
      </w:r>
      <w:r>
        <w:rPr>
          <w:rFonts w:ascii="Times New Roman" w:eastAsia="方正仿宋_GBK" w:hAnsi="Times New Roman" w:cs="Times New Roman" w:hint="eastAsia"/>
          <w:sz w:val="28"/>
          <w:szCs w:val="28"/>
        </w:rPr>
        <w:t>1269617</w:t>
      </w:r>
      <w:r>
        <w:rPr>
          <w:rFonts w:ascii="Times New Roman" w:eastAsia="方正仿宋_GBK" w:hAnsi="Times New Roman" w:cs="Times New Roman"/>
          <w:sz w:val="28"/>
          <w:szCs w:val="28"/>
        </w:rPr>
        <w:t>万元，比上年</w:t>
      </w:r>
      <w:r>
        <w:rPr>
          <w:rFonts w:ascii="Times New Roman" w:eastAsia="方正仿宋_GBK" w:hAnsi="Times New Roman" w:cs="Times New Roman" w:hint="eastAsia"/>
          <w:sz w:val="28"/>
          <w:szCs w:val="28"/>
        </w:rPr>
        <w:t>下降</w:t>
      </w:r>
      <w:r>
        <w:rPr>
          <w:rFonts w:ascii="Times New Roman" w:eastAsia="方正仿宋_GBK" w:hAnsi="Times New Roman" w:cs="Times New Roman" w:hint="eastAsia"/>
          <w:sz w:val="28"/>
          <w:szCs w:val="28"/>
        </w:rPr>
        <w:t>3.0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rsidR="0027400B" w:rsidRDefault="00DF7B84">
      <w:pPr>
        <w:pBdr>
          <w:right w:val="single" w:sz="6" w:space="4" w:color="DDDDDD"/>
        </w:pBdr>
        <w:shd w:val="clear" w:color="auto" w:fill="FFFFFF"/>
        <w:autoSpaceDN w:val="0"/>
        <w:spacing w:line="590" w:lineRule="exact"/>
        <w:ind w:firstLineChars="132" w:firstLine="424"/>
        <w:jc w:val="both"/>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八</w:t>
      </w:r>
      <w:r>
        <w:rPr>
          <w:rFonts w:ascii="Times New Roman" w:eastAsia="方正仿宋_GBK" w:hAnsi="Times New Roman" w:cs="Times New Roman"/>
          <w:b/>
          <w:sz w:val="32"/>
          <w:szCs w:val="32"/>
        </w:rPr>
        <w:t>、财政和金融</w:t>
      </w:r>
    </w:p>
    <w:p w:rsidR="0027400B" w:rsidRDefault="00DF7B84">
      <w:pPr>
        <w:pStyle w:val="a3"/>
        <w:spacing w:line="590" w:lineRule="exact"/>
        <w:ind w:firstLine="560"/>
        <w:jc w:val="both"/>
        <w:rPr>
          <w:rFonts w:ascii="Times New Roman" w:eastAsia="方正仿宋_GBK" w:hAnsi="Times New Roman" w:cs="Times New Roman"/>
          <w:color w:val="FF0000"/>
          <w:sz w:val="28"/>
          <w:szCs w:val="28"/>
        </w:rPr>
      </w:pPr>
      <w:r>
        <w:rPr>
          <w:rFonts w:ascii="Times New Roman" w:eastAsia="方正仿宋_GBK" w:hAnsi="Times New Roman" w:cs="Times New Roman"/>
          <w:sz w:val="28"/>
          <w:szCs w:val="28"/>
        </w:rPr>
        <w:lastRenderedPageBreak/>
        <w:t>全年地方财政收入</w:t>
      </w:r>
      <w:r>
        <w:rPr>
          <w:rFonts w:ascii="Times New Roman" w:eastAsia="方正仿宋_GBK" w:hAnsi="Times New Roman" w:cs="Times New Roman" w:hint="eastAsia"/>
          <w:sz w:val="28"/>
          <w:szCs w:val="28"/>
        </w:rPr>
        <w:t>331949</w:t>
      </w:r>
      <w:r>
        <w:rPr>
          <w:rFonts w:ascii="Times New Roman" w:eastAsia="方正仿宋_GBK" w:hAnsi="Times New Roman" w:cs="Times New Roman"/>
          <w:sz w:val="28"/>
          <w:szCs w:val="28"/>
        </w:rPr>
        <w:t>万元，比上年</w:t>
      </w:r>
      <w:r>
        <w:rPr>
          <w:rFonts w:ascii="Times New Roman" w:eastAsia="方正仿宋_GBK" w:hAnsi="Times New Roman" w:cs="Times New Roman" w:hint="eastAsia"/>
          <w:sz w:val="28"/>
          <w:szCs w:val="28"/>
        </w:rPr>
        <w:t>下降</w:t>
      </w:r>
      <w:r>
        <w:rPr>
          <w:rFonts w:ascii="Times New Roman" w:eastAsia="方正仿宋_GBK" w:hAnsi="Times New Roman" w:cs="Times New Roman" w:hint="eastAsia"/>
          <w:sz w:val="28"/>
          <w:szCs w:val="28"/>
        </w:rPr>
        <w:t>16.1</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一般</w:t>
      </w:r>
      <w:r>
        <w:rPr>
          <w:rFonts w:ascii="Times New Roman" w:eastAsia="方正仿宋_GBK" w:hAnsi="Times New Roman" w:cs="Times New Roman"/>
          <w:sz w:val="28"/>
          <w:szCs w:val="28"/>
        </w:rPr>
        <w:t>公共财政预算收入</w:t>
      </w:r>
      <w:r>
        <w:rPr>
          <w:rFonts w:ascii="Times New Roman" w:eastAsia="方正仿宋_GBK" w:hAnsi="Times New Roman" w:cs="Times New Roman" w:hint="eastAsia"/>
          <w:sz w:val="28"/>
          <w:szCs w:val="28"/>
        </w:rPr>
        <w:t>251883</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9.4</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。税收收入</w:t>
      </w:r>
      <w:r>
        <w:rPr>
          <w:rFonts w:ascii="Times New Roman" w:eastAsia="方正仿宋_GBK" w:hAnsi="Times New Roman" w:cs="Times New Roman" w:hint="eastAsia"/>
          <w:sz w:val="28"/>
          <w:szCs w:val="28"/>
        </w:rPr>
        <w:t>79621</w:t>
      </w:r>
      <w:r>
        <w:rPr>
          <w:rFonts w:ascii="Times New Roman" w:eastAsia="方正仿宋_GBK" w:hAnsi="Times New Roman" w:cs="Times New Roman"/>
          <w:sz w:val="28"/>
          <w:szCs w:val="28"/>
        </w:rPr>
        <w:t>万元，比上年下降</w:t>
      </w:r>
      <w:r>
        <w:rPr>
          <w:rFonts w:ascii="Times New Roman" w:eastAsia="方正仿宋_GBK" w:hAnsi="Times New Roman" w:cs="Times New Roman" w:hint="eastAsia"/>
          <w:sz w:val="28"/>
          <w:szCs w:val="28"/>
        </w:rPr>
        <w:t>18.0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。全年地方财政支出</w:t>
      </w:r>
      <w:r>
        <w:rPr>
          <w:rFonts w:ascii="Times New Roman" w:eastAsia="方正仿宋_GBK" w:hAnsi="Times New Roman" w:cs="Times New Roman" w:hint="eastAsia"/>
          <w:sz w:val="28"/>
          <w:szCs w:val="28"/>
        </w:rPr>
        <w:t>897851</w:t>
      </w:r>
      <w:r>
        <w:rPr>
          <w:rFonts w:ascii="Times New Roman" w:eastAsia="方正仿宋_GBK" w:hAnsi="Times New Roman" w:cs="Times New Roman"/>
          <w:sz w:val="28"/>
          <w:szCs w:val="28"/>
        </w:rPr>
        <w:t>万元，比上年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17.8</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一般</w:t>
      </w:r>
      <w:r>
        <w:rPr>
          <w:rFonts w:ascii="Times New Roman" w:eastAsia="方正仿宋_GBK" w:hAnsi="Times New Roman" w:cs="Times New Roman"/>
          <w:sz w:val="28"/>
          <w:szCs w:val="28"/>
        </w:rPr>
        <w:t>公共财政预算支出</w:t>
      </w:r>
      <w:r>
        <w:rPr>
          <w:rFonts w:ascii="Times New Roman" w:eastAsia="方正仿宋_GBK" w:hAnsi="Times New Roman" w:cs="Times New Roman" w:hint="eastAsia"/>
          <w:sz w:val="28"/>
          <w:szCs w:val="28"/>
        </w:rPr>
        <w:t>652237</w:t>
      </w:r>
      <w:r>
        <w:rPr>
          <w:rFonts w:ascii="Times New Roman" w:eastAsia="方正仿宋_GBK" w:hAnsi="Times New Roman" w:cs="Times New Roman"/>
          <w:sz w:val="28"/>
          <w:szCs w:val="28"/>
        </w:rPr>
        <w:t>万元，比上年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4.6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其中一般公共服务支出</w:t>
      </w:r>
      <w:r>
        <w:rPr>
          <w:rFonts w:ascii="Times New Roman" w:eastAsia="方正仿宋_GBK" w:hAnsi="Times New Roman" w:cs="Times New Roman" w:hint="eastAsia"/>
          <w:sz w:val="28"/>
          <w:szCs w:val="28"/>
        </w:rPr>
        <w:t>56219</w:t>
      </w:r>
      <w:r>
        <w:rPr>
          <w:rFonts w:ascii="Times New Roman" w:eastAsia="方正仿宋_GBK" w:hAnsi="Times New Roman" w:cs="Times New Roman" w:hint="eastAsia"/>
          <w:sz w:val="28"/>
          <w:szCs w:val="28"/>
        </w:rPr>
        <w:t>万元，比上年下降</w:t>
      </w:r>
      <w:r>
        <w:rPr>
          <w:rFonts w:ascii="Times New Roman" w:eastAsia="方正仿宋_GBK" w:hAnsi="Times New Roman" w:cs="Times New Roman" w:hint="eastAsia"/>
          <w:sz w:val="28"/>
          <w:szCs w:val="28"/>
        </w:rPr>
        <w:t>23.3%</w:t>
      </w:r>
      <w:r>
        <w:rPr>
          <w:rFonts w:ascii="Times New Roman" w:eastAsia="方正仿宋_GBK" w:hAnsi="Times New Roman" w:cs="Times New Roman" w:hint="eastAsia"/>
          <w:sz w:val="28"/>
          <w:szCs w:val="28"/>
        </w:rPr>
        <w:t>。</w:t>
      </w:r>
    </w:p>
    <w:p w:rsidR="0027400B" w:rsidRDefault="00DF7B84">
      <w:pPr>
        <w:pStyle w:val="a3"/>
        <w:spacing w:line="590" w:lineRule="exact"/>
        <w:ind w:leftChars="76" w:left="160" w:firstLineChars="150" w:firstLine="42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年末全县金融机构</w:t>
      </w:r>
      <w:r>
        <w:rPr>
          <w:rFonts w:ascii="Times New Roman" w:eastAsia="方正仿宋_GBK" w:hAnsi="Times New Roman" w:cs="Times New Roman" w:hint="eastAsia"/>
          <w:sz w:val="28"/>
          <w:szCs w:val="28"/>
        </w:rPr>
        <w:t>本外</w:t>
      </w:r>
      <w:r>
        <w:rPr>
          <w:rFonts w:ascii="Times New Roman" w:eastAsia="方正仿宋_GBK" w:hAnsi="Times New Roman" w:cs="Times New Roman"/>
          <w:sz w:val="28"/>
          <w:szCs w:val="28"/>
        </w:rPr>
        <w:t>币存款余额</w:t>
      </w:r>
      <w:r>
        <w:rPr>
          <w:rFonts w:ascii="Times New Roman" w:eastAsia="方正仿宋_GBK" w:hAnsi="Times New Roman" w:cs="Times New Roman" w:hint="eastAsia"/>
          <w:sz w:val="28"/>
          <w:szCs w:val="28"/>
        </w:rPr>
        <w:t>4564110</w:t>
      </w:r>
      <w:r>
        <w:rPr>
          <w:rFonts w:ascii="Times New Roman" w:eastAsia="方正仿宋_GBK" w:hAnsi="Times New Roman" w:cs="Times New Roman"/>
          <w:sz w:val="28"/>
          <w:szCs w:val="28"/>
        </w:rPr>
        <w:t>万元，</w:t>
      </w:r>
      <w:r>
        <w:rPr>
          <w:rFonts w:ascii="Times New Roman" w:eastAsia="方正仿宋_GBK" w:hAnsi="Times New Roman" w:cs="Times New Roman" w:hint="eastAsia"/>
          <w:sz w:val="28"/>
          <w:szCs w:val="28"/>
        </w:rPr>
        <w:t>比上年末</w:t>
      </w:r>
      <w:r>
        <w:rPr>
          <w:rFonts w:ascii="Times New Roman" w:eastAsia="方正仿宋_GBK" w:hAnsi="Times New Roman" w:cs="Times New Roman"/>
          <w:sz w:val="28"/>
          <w:szCs w:val="28"/>
        </w:rPr>
        <w:t>增长</w:t>
      </w:r>
      <w:r>
        <w:rPr>
          <w:rFonts w:ascii="Times New Roman" w:eastAsia="方正仿宋_GBK" w:hAnsi="Times New Roman" w:cs="Times New Roman" w:hint="eastAsia"/>
          <w:sz w:val="28"/>
          <w:szCs w:val="28"/>
        </w:rPr>
        <w:t>12.0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，其中，城乡居民储蓄</w:t>
      </w:r>
      <w:r>
        <w:rPr>
          <w:rFonts w:ascii="Times New Roman" w:eastAsia="方正仿宋_GBK" w:hAnsi="Times New Roman" w:cs="Times New Roman" w:hint="eastAsia"/>
          <w:sz w:val="28"/>
          <w:szCs w:val="28"/>
        </w:rPr>
        <w:t>存款</w:t>
      </w:r>
      <w:r>
        <w:rPr>
          <w:rFonts w:ascii="Times New Roman" w:eastAsia="方正仿宋_GBK" w:hAnsi="Times New Roman" w:cs="Times New Roman"/>
          <w:sz w:val="28"/>
          <w:szCs w:val="28"/>
        </w:rPr>
        <w:t>余额</w:t>
      </w:r>
      <w:r>
        <w:rPr>
          <w:rFonts w:ascii="Times New Roman" w:eastAsia="方正仿宋_GBK" w:hAnsi="Times New Roman" w:cs="Times New Roman" w:hint="eastAsia"/>
          <w:sz w:val="28"/>
          <w:szCs w:val="28"/>
        </w:rPr>
        <w:t>3955712</w:t>
      </w:r>
      <w:r>
        <w:rPr>
          <w:rFonts w:ascii="Times New Roman" w:eastAsia="方正仿宋_GBK" w:hAnsi="Times New Roman" w:cs="Times New Roman"/>
          <w:sz w:val="28"/>
          <w:szCs w:val="28"/>
        </w:rPr>
        <w:t>万元，增长</w:t>
      </w:r>
      <w:r>
        <w:rPr>
          <w:rFonts w:ascii="Times New Roman" w:eastAsia="方正仿宋_GBK" w:hAnsi="Times New Roman" w:cs="Times New Roman" w:hint="eastAsia"/>
          <w:sz w:val="28"/>
          <w:szCs w:val="28"/>
        </w:rPr>
        <w:t>11.7</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。金融机构</w:t>
      </w:r>
      <w:r>
        <w:rPr>
          <w:rFonts w:ascii="Times New Roman" w:eastAsia="方正仿宋_GBK" w:hAnsi="Times New Roman" w:cs="Times New Roman" w:hint="eastAsia"/>
          <w:sz w:val="28"/>
          <w:szCs w:val="28"/>
        </w:rPr>
        <w:t>本外</w:t>
      </w:r>
      <w:r>
        <w:rPr>
          <w:rFonts w:ascii="Times New Roman" w:eastAsia="方正仿宋_GBK" w:hAnsi="Times New Roman" w:cs="Times New Roman"/>
          <w:sz w:val="28"/>
          <w:szCs w:val="28"/>
        </w:rPr>
        <w:t>币贷款余额</w:t>
      </w:r>
      <w:r>
        <w:rPr>
          <w:rFonts w:ascii="Times New Roman" w:eastAsia="方正仿宋_GBK" w:hAnsi="Times New Roman" w:cs="Times New Roman" w:hint="eastAsia"/>
          <w:sz w:val="28"/>
          <w:szCs w:val="28"/>
        </w:rPr>
        <w:t>2785807</w:t>
      </w:r>
      <w:r>
        <w:rPr>
          <w:rFonts w:ascii="Times New Roman" w:eastAsia="方正仿宋_GBK" w:hAnsi="Times New Roman" w:cs="Times New Roman"/>
          <w:sz w:val="28"/>
          <w:szCs w:val="28"/>
        </w:rPr>
        <w:t>万元，</w:t>
      </w:r>
      <w:r>
        <w:rPr>
          <w:rFonts w:ascii="Times New Roman" w:eastAsia="方正仿宋_GBK" w:hAnsi="Times New Roman" w:cs="Times New Roman" w:hint="eastAsia"/>
          <w:sz w:val="28"/>
          <w:szCs w:val="28"/>
        </w:rPr>
        <w:t>比上年末</w:t>
      </w:r>
      <w:r>
        <w:rPr>
          <w:rFonts w:ascii="Times New Roman" w:eastAsia="方正仿宋_GBK" w:hAnsi="Times New Roman" w:cs="Times New Roman"/>
          <w:sz w:val="28"/>
          <w:szCs w:val="28"/>
        </w:rPr>
        <w:t>增长</w:t>
      </w:r>
      <w:r>
        <w:rPr>
          <w:rFonts w:ascii="Times New Roman" w:eastAsia="方正仿宋_GBK" w:hAnsi="Times New Roman" w:cs="Times New Roman" w:hint="eastAsia"/>
          <w:sz w:val="28"/>
          <w:szCs w:val="28"/>
        </w:rPr>
        <w:t>10.2</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，其中，短期贷款余额</w:t>
      </w:r>
      <w:r>
        <w:rPr>
          <w:rFonts w:ascii="Times New Roman" w:eastAsia="方正仿宋_GBK" w:hAnsi="Times New Roman" w:cs="Times New Roman" w:hint="eastAsia"/>
          <w:sz w:val="28"/>
          <w:szCs w:val="28"/>
        </w:rPr>
        <w:t>621189</w:t>
      </w:r>
      <w:r>
        <w:rPr>
          <w:rFonts w:ascii="Times New Roman" w:eastAsia="方正仿宋_GBK" w:hAnsi="Times New Roman" w:cs="Times New Roman"/>
          <w:sz w:val="28"/>
          <w:szCs w:val="28"/>
        </w:rPr>
        <w:t>万元</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增长</w:t>
      </w:r>
      <w:r>
        <w:rPr>
          <w:rFonts w:ascii="Times New Roman" w:eastAsia="方正仿宋_GBK" w:hAnsi="Times New Roman" w:cs="Times New Roman" w:hint="eastAsia"/>
          <w:sz w:val="28"/>
          <w:szCs w:val="28"/>
        </w:rPr>
        <w:t>9.5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；中长期贷款余额</w:t>
      </w:r>
      <w:r>
        <w:rPr>
          <w:rFonts w:ascii="Times New Roman" w:eastAsia="方正仿宋_GBK" w:hAnsi="Times New Roman" w:cs="Times New Roman" w:hint="eastAsia"/>
          <w:sz w:val="28"/>
          <w:szCs w:val="28"/>
        </w:rPr>
        <w:t>2160441</w:t>
      </w:r>
      <w:r>
        <w:rPr>
          <w:rFonts w:ascii="Times New Roman" w:eastAsia="方正仿宋_GBK" w:hAnsi="Times New Roman" w:cs="Times New Roman"/>
          <w:sz w:val="28"/>
          <w:szCs w:val="28"/>
        </w:rPr>
        <w:t>万元，增长</w:t>
      </w:r>
      <w:r>
        <w:rPr>
          <w:rFonts w:ascii="Times New Roman" w:eastAsia="方正仿宋_GBK" w:hAnsi="Times New Roman" w:cs="Times New Roman" w:hint="eastAsia"/>
          <w:sz w:val="28"/>
          <w:szCs w:val="28"/>
        </w:rPr>
        <w:t>10.4</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tbl>
      <w:tblPr>
        <w:tblW w:w="8364" w:type="dxa"/>
        <w:tblLook w:val="04A0"/>
      </w:tblPr>
      <w:tblGrid>
        <w:gridCol w:w="3261"/>
        <w:gridCol w:w="2693"/>
        <w:gridCol w:w="2410"/>
      </w:tblGrid>
      <w:tr w:rsidR="0027400B">
        <w:trPr>
          <w:trHeight w:val="735"/>
        </w:trPr>
        <w:tc>
          <w:tcPr>
            <w:tcW w:w="8364" w:type="dxa"/>
            <w:gridSpan w:val="3"/>
            <w:tcBorders>
              <w:top w:val="nil"/>
              <w:left w:val="nil"/>
              <w:bottom w:val="single" w:sz="8" w:space="0" w:color="auto"/>
              <w:right w:val="nil"/>
            </w:tcBorders>
            <w:vAlign w:val="center"/>
          </w:tcPr>
          <w:p w:rsidR="0027400B" w:rsidRDefault="00DF7B84">
            <w:pPr>
              <w:widowControl/>
              <w:ind w:firstLineChars="0" w:firstLine="0"/>
              <w:jc w:val="center"/>
              <w:rPr>
                <w:rFonts w:ascii="Times New Roman" w:eastAsia="方正仿宋_GBK" w:hAnsi="Times New Roman" w:cs="Times New Roman"/>
                <w:b/>
                <w:bCs/>
                <w:kern w:val="2"/>
                <w:sz w:val="28"/>
                <w:szCs w:val="28"/>
              </w:rPr>
            </w:pPr>
            <w:r>
              <w:rPr>
                <w:rFonts w:ascii="Times New Roman" w:eastAsia="方正仿宋_GBK" w:hAnsi="Times New Roman" w:cs="Times New Roman"/>
                <w:b/>
                <w:bCs/>
                <w:kern w:val="2"/>
                <w:sz w:val="28"/>
                <w:szCs w:val="28"/>
              </w:rPr>
              <w:t>表</w:t>
            </w:r>
            <w:r>
              <w:rPr>
                <w:rFonts w:ascii="Times New Roman" w:eastAsia="方正仿宋_GBK" w:hAnsi="Times New Roman" w:cs="Times New Roman" w:hint="eastAsia"/>
                <w:b/>
                <w:bCs/>
                <w:kern w:val="2"/>
                <w:sz w:val="28"/>
                <w:szCs w:val="28"/>
              </w:rPr>
              <w:t>4</w:t>
            </w:r>
            <w:r>
              <w:rPr>
                <w:rFonts w:ascii="Times New Roman" w:eastAsia="方正仿宋_GBK" w:hAnsi="Times New Roman" w:cs="Times New Roman"/>
                <w:b/>
                <w:bCs/>
                <w:kern w:val="2"/>
                <w:sz w:val="28"/>
                <w:szCs w:val="28"/>
              </w:rPr>
              <w:t xml:space="preserve">    202</w:t>
            </w:r>
            <w:r>
              <w:rPr>
                <w:rFonts w:ascii="Times New Roman" w:eastAsia="方正仿宋_GBK" w:hAnsi="Times New Roman" w:cs="Times New Roman" w:hint="eastAsia"/>
                <w:b/>
                <w:bCs/>
                <w:kern w:val="2"/>
                <w:sz w:val="28"/>
                <w:szCs w:val="28"/>
              </w:rPr>
              <w:t>2</w:t>
            </w:r>
            <w:r>
              <w:rPr>
                <w:rFonts w:ascii="Times New Roman" w:eastAsia="方正仿宋_GBK" w:hAnsi="Times New Roman" w:cs="Times New Roman"/>
                <w:b/>
                <w:bCs/>
                <w:kern w:val="2"/>
                <w:sz w:val="28"/>
                <w:szCs w:val="28"/>
              </w:rPr>
              <w:t>年年末金融机构</w:t>
            </w:r>
            <w:r>
              <w:rPr>
                <w:rFonts w:ascii="Times New Roman" w:eastAsia="方正仿宋_GBK" w:hAnsi="Times New Roman" w:cs="Times New Roman" w:hint="eastAsia"/>
                <w:b/>
                <w:bCs/>
                <w:kern w:val="2"/>
                <w:sz w:val="28"/>
                <w:szCs w:val="28"/>
              </w:rPr>
              <w:t>本外</w:t>
            </w:r>
            <w:r>
              <w:rPr>
                <w:rFonts w:ascii="Times New Roman" w:eastAsia="方正仿宋_GBK" w:hAnsi="Times New Roman" w:cs="Times New Roman"/>
                <w:b/>
                <w:bCs/>
                <w:kern w:val="2"/>
                <w:sz w:val="28"/>
                <w:szCs w:val="28"/>
              </w:rPr>
              <w:t>币存贷款余额</w:t>
            </w:r>
          </w:p>
        </w:tc>
      </w:tr>
      <w:tr w:rsidR="0027400B">
        <w:trPr>
          <w:trHeight w:hRule="exact" w:val="454"/>
        </w:trPr>
        <w:tc>
          <w:tcPr>
            <w:tcW w:w="3261" w:type="dxa"/>
            <w:tcBorders>
              <w:top w:val="nil"/>
              <w:left w:val="nil"/>
              <w:bottom w:val="single" w:sz="8" w:space="0" w:color="auto"/>
              <w:right w:val="single" w:sz="8" w:space="0" w:color="auto"/>
            </w:tcBorders>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指标</w:t>
            </w:r>
          </w:p>
        </w:tc>
        <w:tc>
          <w:tcPr>
            <w:tcW w:w="2693" w:type="dxa"/>
            <w:tcBorders>
              <w:top w:val="nil"/>
              <w:left w:val="nil"/>
              <w:bottom w:val="single" w:sz="8" w:space="0" w:color="auto"/>
              <w:right w:val="single" w:sz="8" w:space="0" w:color="auto"/>
            </w:tcBorders>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年末数</w:t>
            </w:r>
            <w:r>
              <w:rPr>
                <w:rFonts w:ascii="Times New Roman" w:eastAsia="方正仿宋_GBK" w:hAnsi="Times New Roman" w:cs="Times New Roman"/>
                <w:kern w:val="2"/>
                <w:sz w:val="24"/>
                <w:szCs w:val="24"/>
              </w:rPr>
              <w:t>(</w:t>
            </w:r>
            <w:r>
              <w:rPr>
                <w:rFonts w:ascii="Times New Roman" w:eastAsia="方正仿宋_GBK" w:hAnsi="Times New Roman" w:cs="Times New Roman"/>
                <w:kern w:val="2"/>
                <w:sz w:val="24"/>
                <w:szCs w:val="24"/>
              </w:rPr>
              <w:t>万元</w:t>
            </w:r>
            <w:r>
              <w:rPr>
                <w:rFonts w:ascii="Times New Roman" w:eastAsia="方正仿宋_GBK" w:hAnsi="Times New Roman" w:cs="Times New Roman"/>
                <w:kern w:val="2"/>
                <w:sz w:val="24"/>
                <w:szCs w:val="24"/>
              </w:rPr>
              <w:t>)</w:t>
            </w:r>
          </w:p>
        </w:tc>
        <w:tc>
          <w:tcPr>
            <w:tcW w:w="2410" w:type="dxa"/>
            <w:tcBorders>
              <w:top w:val="nil"/>
              <w:left w:val="nil"/>
              <w:bottom w:val="single" w:sz="8" w:space="0" w:color="auto"/>
              <w:right w:val="nil"/>
            </w:tcBorders>
            <w:vAlign w:val="center"/>
          </w:tcPr>
          <w:p w:rsidR="0027400B" w:rsidRDefault="00DF7B84">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比上年末（</w:t>
            </w:r>
            <w:r>
              <w:rPr>
                <w:rFonts w:ascii="Times New Roman" w:eastAsia="方正仿宋_GBK" w:hAnsi="Times New Roman" w:cs="Times New Roman"/>
                <w:kern w:val="2"/>
                <w:sz w:val="24"/>
                <w:szCs w:val="24"/>
              </w:rPr>
              <w:t>±%</w:t>
            </w:r>
            <w:r>
              <w:rPr>
                <w:rFonts w:ascii="Times New Roman" w:eastAsia="方正仿宋_GBK" w:hAnsi="Times New Roman" w:cs="Times New Roman"/>
                <w:kern w:val="2"/>
                <w:sz w:val="24"/>
                <w:szCs w:val="24"/>
              </w:rPr>
              <w:t>）</w:t>
            </w:r>
          </w:p>
        </w:tc>
      </w:tr>
      <w:tr w:rsidR="0027400B">
        <w:trPr>
          <w:trHeight w:hRule="exact" w:val="454"/>
        </w:trPr>
        <w:tc>
          <w:tcPr>
            <w:tcW w:w="3261" w:type="dxa"/>
            <w:tcBorders>
              <w:top w:val="nil"/>
              <w:left w:val="nil"/>
              <w:bottom w:val="single" w:sz="8" w:space="0" w:color="auto"/>
              <w:right w:val="single" w:sz="8" w:space="0" w:color="auto"/>
            </w:tcBorders>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本外</w:t>
            </w:r>
            <w:r>
              <w:rPr>
                <w:rFonts w:ascii="Times New Roman" w:eastAsia="方正仿宋_GBK" w:hAnsi="Times New Roman" w:cs="Times New Roman"/>
                <w:kern w:val="2"/>
                <w:sz w:val="24"/>
                <w:szCs w:val="24"/>
              </w:rPr>
              <w:t>币存款余额</w:t>
            </w:r>
          </w:p>
        </w:tc>
        <w:tc>
          <w:tcPr>
            <w:tcW w:w="2693" w:type="dxa"/>
            <w:tcBorders>
              <w:top w:val="nil"/>
              <w:left w:val="nil"/>
              <w:bottom w:val="single" w:sz="8" w:space="0" w:color="auto"/>
              <w:right w:val="single" w:sz="8" w:space="0" w:color="auto"/>
            </w:tcBorders>
            <w:vAlign w:val="center"/>
          </w:tcPr>
          <w:p w:rsidR="0027400B" w:rsidRDefault="00DF7B84">
            <w:pPr>
              <w:ind w:firstLine="400"/>
              <w:jc w:val="center"/>
              <w:rPr>
                <w:rFonts w:ascii="Times New Roman" w:eastAsia="宋体" w:hAnsi="Times New Roman" w:cs="Times New Roman"/>
                <w:bCs/>
                <w:sz w:val="20"/>
                <w:szCs w:val="15"/>
              </w:rPr>
            </w:pPr>
            <w:r>
              <w:rPr>
                <w:rFonts w:ascii="Times New Roman" w:hAnsi="Times New Roman" w:cs="Times New Roman"/>
                <w:bCs/>
                <w:sz w:val="20"/>
                <w:szCs w:val="15"/>
              </w:rPr>
              <w:t>4564110</w:t>
            </w:r>
          </w:p>
        </w:tc>
        <w:tc>
          <w:tcPr>
            <w:tcW w:w="2410" w:type="dxa"/>
            <w:tcBorders>
              <w:top w:val="nil"/>
              <w:left w:val="nil"/>
              <w:bottom w:val="single" w:sz="8" w:space="0" w:color="auto"/>
              <w:right w:val="nil"/>
            </w:tcBorders>
            <w:vAlign w:val="center"/>
          </w:tcPr>
          <w:p w:rsidR="0027400B" w:rsidRDefault="00DF7B84">
            <w:pPr>
              <w:ind w:firstLine="400"/>
              <w:jc w:val="center"/>
              <w:rPr>
                <w:rFonts w:ascii="Times New Roman" w:eastAsia="宋体" w:hAnsi="Times New Roman" w:cs="Times New Roman"/>
                <w:bCs/>
                <w:sz w:val="20"/>
                <w:szCs w:val="15"/>
              </w:rPr>
            </w:pPr>
            <w:r>
              <w:rPr>
                <w:rFonts w:ascii="Times New Roman" w:hAnsi="Times New Roman" w:cs="Times New Roman"/>
                <w:bCs/>
                <w:sz w:val="20"/>
                <w:szCs w:val="15"/>
              </w:rPr>
              <w:t>12.0</w:t>
            </w:r>
          </w:p>
        </w:tc>
      </w:tr>
      <w:tr w:rsidR="0027400B">
        <w:trPr>
          <w:trHeight w:hRule="exact" w:val="454"/>
        </w:trPr>
        <w:tc>
          <w:tcPr>
            <w:tcW w:w="3261" w:type="dxa"/>
            <w:tcBorders>
              <w:top w:val="nil"/>
              <w:left w:val="nil"/>
              <w:bottom w:val="single" w:sz="8" w:space="0" w:color="auto"/>
              <w:right w:val="single" w:sz="8" w:space="0" w:color="auto"/>
            </w:tcBorders>
            <w:vAlign w:val="center"/>
          </w:tcPr>
          <w:p w:rsidR="0027400B" w:rsidRDefault="00DF7B84">
            <w:pPr>
              <w:widowControl/>
              <w:spacing w:line="240" w:lineRule="exact"/>
              <w:ind w:firstLine="480"/>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w:t>
            </w:r>
            <w:r>
              <w:rPr>
                <w:rFonts w:ascii="Times New Roman" w:eastAsia="方正仿宋_GBK" w:hAnsi="Times New Roman" w:cs="Times New Roman" w:hint="eastAsia"/>
                <w:kern w:val="2"/>
                <w:sz w:val="24"/>
                <w:szCs w:val="24"/>
              </w:rPr>
              <w:t>城乡居民储蓄</w:t>
            </w:r>
            <w:r>
              <w:rPr>
                <w:rFonts w:ascii="Times New Roman" w:eastAsia="方正仿宋_GBK" w:hAnsi="Times New Roman" w:cs="Times New Roman"/>
                <w:kern w:val="2"/>
                <w:sz w:val="24"/>
                <w:szCs w:val="24"/>
              </w:rPr>
              <w:t>存款</w:t>
            </w:r>
          </w:p>
        </w:tc>
        <w:tc>
          <w:tcPr>
            <w:tcW w:w="2693" w:type="dxa"/>
            <w:tcBorders>
              <w:top w:val="nil"/>
              <w:left w:val="nil"/>
              <w:bottom w:val="single" w:sz="8" w:space="0" w:color="auto"/>
              <w:right w:val="single" w:sz="8" w:space="0" w:color="auto"/>
            </w:tcBorders>
            <w:vAlign w:val="center"/>
          </w:tcPr>
          <w:p w:rsidR="0027400B" w:rsidRDefault="00DF7B84">
            <w:pPr>
              <w:ind w:firstLine="400"/>
              <w:jc w:val="center"/>
              <w:rPr>
                <w:rFonts w:ascii="Times New Roman" w:eastAsia="宋体" w:hAnsi="Times New Roman" w:cs="Times New Roman"/>
                <w:bCs/>
                <w:sz w:val="20"/>
                <w:szCs w:val="15"/>
              </w:rPr>
            </w:pPr>
            <w:r>
              <w:rPr>
                <w:rFonts w:ascii="Times New Roman" w:hAnsi="Times New Roman" w:cs="Times New Roman"/>
                <w:bCs/>
                <w:sz w:val="20"/>
                <w:szCs w:val="15"/>
              </w:rPr>
              <w:t>3955712</w:t>
            </w:r>
          </w:p>
        </w:tc>
        <w:tc>
          <w:tcPr>
            <w:tcW w:w="2410" w:type="dxa"/>
            <w:tcBorders>
              <w:top w:val="nil"/>
              <w:left w:val="nil"/>
              <w:bottom w:val="single" w:sz="8" w:space="0" w:color="auto"/>
              <w:right w:val="nil"/>
            </w:tcBorders>
            <w:vAlign w:val="center"/>
          </w:tcPr>
          <w:p w:rsidR="0027400B" w:rsidRDefault="00DF7B84">
            <w:pPr>
              <w:ind w:firstLine="400"/>
              <w:jc w:val="center"/>
              <w:rPr>
                <w:rFonts w:ascii="Times New Roman" w:eastAsia="宋体" w:hAnsi="Times New Roman" w:cs="Times New Roman"/>
                <w:bCs/>
                <w:sz w:val="20"/>
                <w:szCs w:val="15"/>
              </w:rPr>
            </w:pPr>
            <w:r>
              <w:rPr>
                <w:rFonts w:ascii="Times New Roman" w:hAnsi="Times New Roman" w:cs="Times New Roman"/>
                <w:bCs/>
                <w:sz w:val="20"/>
                <w:szCs w:val="15"/>
              </w:rPr>
              <w:t>11.7</w:t>
            </w:r>
          </w:p>
        </w:tc>
      </w:tr>
      <w:tr w:rsidR="0027400B">
        <w:trPr>
          <w:trHeight w:hRule="exact" w:val="454"/>
        </w:trPr>
        <w:tc>
          <w:tcPr>
            <w:tcW w:w="3261" w:type="dxa"/>
            <w:tcBorders>
              <w:top w:val="nil"/>
              <w:left w:val="nil"/>
              <w:bottom w:val="single" w:sz="8" w:space="0" w:color="auto"/>
              <w:right w:val="single" w:sz="8" w:space="0" w:color="auto"/>
            </w:tcBorders>
            <w:vAlign w:val="center"/>
          </w:tcPr>
          <w:p w:rsidR="0027400B" w:rsidRDefault="00DF7B84">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本外</w:t>
            </w:r>
            <w:r>
              <w:rPr>
                <w:rFonts w:ascii="Times New Roman" w:eastAsia="方正仿宋_GBK" w:hAnsi="Times New Roman" w:cs="Times New Roman"/>
                <w:kern w:val="2"/>
                <w:sz w:val="24"/>
                <w:szCs w:val="24"/>
              </w:rPr>
              <w:t>币贷款余额</w:t>
            </w:r>
          </w:p>
        </w:tc>
        <w:tc>
          <w:tcPr>
            <w:tcW w:w="2693" w:type="dxa"/>
            <w:tcBorders>
              <w:top w:val="nil"/>
              <w:left w:val="nil"/>
              <w:bottom w:val="single" w:sz="8" w:space="0" w:color="auto"/>
              <w:right w:val="single" w:sz="8" w:space="0" w:color="auto"/>
            </w:tcBorders>
            <w:vAlign w:val="center"/>
          </w:tcPr>
          <w:p w:rsidR="0027400B" w:rsidRDefault="00DF7B84">
            <w:pPr>
              <w:ind w:firstLine="400"/>
              <w:jc w:val="center"/>
              <w:rPr>
                <w:rFonts w:ascii="Times New Roman" w:eastAsia="宋体" w:hAnsi="Times New Roman" w:cs="Times New Roman"/>
                <w:bCs/>
                <w:sz w:val="20"/>
                <w:szCs w:val="15"/>
              </w:rPr>
            </w:pPr>
            <w:r>
              <w:rPr>
                <w:rFonts w:ascii="Times New Roman" w:hAnsi="Times New Roman" w:cs="Times New Roman"/>
                <w:bCs/>
                <w:sz w:val="20"/>
                <w:szCs w:val="15"/>
              </w:rPr>
              <w:t>2785807</w:t>
            </w:r>
          </w:p>
        </w:tc>
        <w:tc>
          <w:tcPr>
            <w:tcW w:w="2410" w:type="dxa"/>
            <w:tcBorders>
              <w:top w:val="nil"/>
              <w:left w:val="nil"/>
              <w:bottom w:val="single" w:sz="8" w:space="0" w:color="auto"/>
              <w:right w:val="nil"/>
            </w:tcBorders>
            <w:vAlign w:val="center"/>
          </w:tcPr>
          <w:p w:rsidR="0027400B" w:rsidRDefault="00DF7B84">
            <w:pPr>
              <w:ind w:firstLine="400"/>
              <w:jc w:val="center"/>
              <w:rPr>
                <w:rFonts w:ascii="Times New Roman" w:eastAsia="宋体" w:hAnsi="Times New Roman" w:cs="Times New Roman"/>
                <w:bCs/>
                <w:sz w:val="20"/>
                <w:szCs w:val="15"/>
              </w:rPr>
            </w:pPr>
            <w:r>
              <w:rPr>
                <w:rFonts w:ascii="Times New Roman" w:hAnsi="Times New Roman" w:cs="Times New Roman"/>
                <w:bCs/>
                <w:sz w:val="20"/>
                <w:szCs w:val="15"/>
              </w:rPr>
              <w:t>10.2</w:t>
            </w:r>
          </w:p>
        </w:tc>
      </w:tr>
      <w:tr w:rsidR="0027400B">
        <w:trPr>
          <w:trHeight w:hRule="exact" w:val="454"/>
        </w:trPr>
        <w:tc>
          <w:tcPr>
            <w:tcW w:w="3261" w:type="dxa"/>
            <w:tcBorders>
              <w:top w:val="nil"/>
              <w:left w:val="nil"/>
              <w:bottom w:val="single" w:sz="8" w:space="0" w:color="auto"/>
              <w:right w:val="single" w:sz="8" w:space="0" w:color="auto"/>
            </w:tcBorders>
            <w:vAlign w:val="center"/>
          </w:tcPr>
          <w:p w:rsidR="0027400B" w:rsidRDefault="00DF7B84">
            <w:pPr>
              <w:widowControl/>
              <w:spacing w:line="240" w:lineRule="exact"/>
              <w:ind w:firstLineChars="208" w:firstLine="499"/>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w:t>
            </w:r>
            <w:r>
              <w:rPr>
                <w:rFonts w:ascii="Times New Roman" w:eastAsia="方正仿宋_GBK" w:hAnsi="Times New Roman" w:cs="Times New Roman"/>
                <w:kern w:val="2"/>
                <w:sz w:val="24"/>
                <w:szCs w:val="24"/>
              </w:rPr>
              <w:t>短期贷款</w:t>
            </w:r>
          </w:p>
        </w:tc>
        <w:tc>
          <w:tcPr>
            <w:tcW w:w="2693" w:type="dxa"/>
            <w:tcBorders>
              <w:top w:val="nil"/>
              <w:left w:val="nil"/>
              <w:bottom w:val="single" w:sz="8" w:space="0" w:color="auto"/>
              <w:right w:val="single" w:sz="8" w:space="0" w:color="auto"/>
            </w:tcBorders>
            <w:vAlign w:val="center"/>
          </w:tcPr>
          <w:p w:rsidR="0027400B" w:rsidRDefault="00DF7B84">
            <w:pPr>
              <w:ind w:firstLine="400"/>
              <w:jc w:val="center"/>
              <w:rPr>
                <w:rFonts w:ascii="Times New Roman" w:eastAsia="宋体" w:hAnsi="Times New Roman" w:cs="Times New Roman"/>
                <w:bCs/>
                <w:sz w:val="20"/>
                <w:szCs w:val="15"/>
              </w:rPr>
            </w:pPr>
            <w:r>
              <w:rPr>
                <w:rFonts w:ascii="Times New Roman" w:hAnsi="Times New Roman" w:cs="Times New Roman"/>
                <w:bCs/>
                <w:sz w:val="20"/>
                <w:szCs w:val="15"/>
              </w:rPr>
              <w:t>621189</w:t>
            </w:r>
          </w:p>
        </w:tc>
        <w:tc>
          <w:tcPr>
            <w:tcW w:w="2410" w:type="dxa"/>
            <w:tcBorders>
              <w:top w:val="nil"/>
              <w:left w:val="nil"/>
              <w:bottom w:val="single" w:sz="8" w:space="0" w:color="auto"/>
              <w:right w:val="nil"/>
            </w:tcBorders>
            <w:vAlign w:val="center"/>
          </w:tcPr>
          <w:p w:rsidR="0027400B" w:rsidRDefault="00DF7B84">
            <w:pPr>
              <w:ind w:firstLine="400"/>
              <w:jc w:val="center"/>
              <w:rPr>
                <w:rFonts w:ascii="Times New Roman" w:eastAsia="宋体" w:hAnsi="Times New Roman" w:cs="Times New Roman"/>
                <w:bCs/>
                <w:sz w:val="20"/>
                <w:szCs w:val="15"/>
              </w:rPr>
            </w:pPr>
            <w:r>
              <w:rPr>
                <w:rFonts w:ascii="Times New Roman" w:hAnsi="Times New Roman" w:cs="Times New Roman"/>
                <w:bCs/>
                <w:sz w:val="20"/>
                <w:szCs w:val="15"/>
              </w:rPr>
              <w:t>9.5</w:t>
            </w:r>
          </w:p>
        </w:tc>
      </w:tr>
      <w:tr w:rsidR="0027400B">
        <w:trPr>
          <w:trHeight w:hRule="exact" w:val="454"/>
        </w:trPr>
        <w:tc>
          <w:tcPr>
            <w:tcW w:w="3261" w:type="dxa"/>
            <w:tcBorders>
              <w:top w:val="nil"/>
              <w:left w:val="nil"/>
              <w:bottom w:val="single" w:sz="8" w:space="0" w:color="auto"/>
              <w:right w:val="single" w:sz="8" w:space="0" w:color="auto"/>
            </w:tcBorders>
            <w:vAlign w:val="center"/>
          </w:tcPr>
          <w:p w:rsidR="0027400B" w:rsidRDefault="00DF7B84">
            <w:pPr>
              <w:widowControl/>
              <w:spacing w:line="240" w:lineRule="exact"/>
              <w:ind w:firstLineChars="250" w:firstLine="600"/>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中长期贷款</w:t>
            </w:r>
          </w:p>
        </w:tc>
        <w:tc>
          <w:tcPr>
            <w:tcW w:w="2693" w:type="dxa"/>
            <w:tcBorders>
              <w:top w:val="nil"/>
              <w:left w:val="nil"/>
              <w:bottom w:val="single" w:sz="8" w:space="0" w:color="auto"/>
              <w:right w:val="single" w:sz="8" w:space="0" w:color="auto"/>
            </w:tcBorders>
            <w:vAlign w:val="center"/>
          </w:tcPr>
          <w:p w:rsidR="0027400B" w:rsidRDefault="00DF7B84">
            <w:pPr>
              <w:ind w:firstLine="400"/>
              <w:jc w:val="center"/>
              <w:rPr>
                <w:rFonts w:ascii="Times New Roman" w:eastAsia="宋体" w:hAnsi="Times New Roman" w:cs="Times New Roman"/>
                <w:bCs/>
                <w:sz w:val="20"/>
                <w:szCs w:val="15"/>
              </w:rPr>
            </w:pPr>
            <w:r>
              <w:rPr>
                <w:rFonts w:ascii="Times New Roman" w:hAnsi="Times New Roman" w:cs="Times New Roman"/>
                <w:bCs/>
                <w:sz w:val="20"/>
                <w:szCs w:val="15"/>
              </w:rPr>
              <w:t>2160441</w:t>
            </w:r>
          </w:p>
        </w:tc>
        <w:tc>
          <w:tcPr>
            <w:tcW w:w="2410" w:type="dxa"/>
            <w:tcBorders>
              <w:top w:val="nil"/>
              <w:left w:val="nil"/>
              <w:bottom w:val="single" w:sz="8" w:space="0" w:color="auto"/>
              <w:right w:val="nil"/>
            </w:tcBorders>
            <w:vAlign w:val="center"/>
          </w:tcPr>
          <w:p w:rsidR="0027400B" w:rsidRDefault="00DF7B84">
            <w:pPr>
              <w:ind w:firstLine="400"/>
              <w:jc w:val="center"/>
              <w:rPr>
                <w:rFonts w:ascii="Times New Roman" w:eastAsia="宋体" w:hAnsi="Times New Roman" w:cs="Times New Roman"/>
                <w:bCs/>
                <w:sz w:val="20"/>
                <w:szCs w:val="15"/>
              </w:rPr>
            </w:pPr>
            <w:r>
              <w:rPr>
                <w:rFonts w:ascii="Times New Roman" w:hAnsi="Times New Roman" w:cs="Times New Roman"/>
                <w:bCs/>
                <w:sz w:val="20"/>
                <w:szCs w:val="15"/>
              </w:rPr>
              <w:t>10.4</w:t>
            </w:r>
          </w:p>
        </w:tc>
      </w:tr>
    </w:tbl>
    <w:p w:rsidR="0027400B" w:rsidRDefault="00DF7B84">
      <w:pPr>
        <w:pBdr>
          <w:right w:val="single" w:sz="6" w:space="4" w:color="DDDDDD"/>
        </w:pBdr>
        <w:shd w:val="clear" w:color="auto" w:fill="FFFFFF"/>
        <w:autoSpaceDN w:val="0"/>
        <w:spacing w:line="360" w:lineRule="auto"/>
        <w:ind w:firstLine="643"/>
        <w:jc w:val="both"/>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九</w:t>
      </w:r>
      <w:r>
        <w:rPr>
          <w:rFonts w:ascii="Times New Roman" w:eastAsia="方正仿宋_GBK" w:hAnsi="Times New Roman" w:cs="Times New Roman"/>
          <w:b/>
          <w:sz w:val="32"/>
          <w:szCs w:val="32"/>
        </w:rPr>
        <w:t>、教育和卫生</w:t>
      </w:r>
    </w:p>
    <w:p w:rsidR="0027400B" w:rsidRDefault="00DF7B84">
      <w:pPr>
        <w:pBdr>
          <w:right w:val="single" w:sz="6" w:space="18" w:color="DDDDDD"/>
        </w:pBdr>
        <w:shd w:val="clear" w:color="auto" w:fill="FFFFFF"/>
        <w:autoSpaceDN w:val="0"/>
        <w:spacing w:line="360" w:lineRule="auto"/>
        <w:ind w:leftChars="21" w:left="44"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年末全县共有各类学校</w:t>
      </w:r>
      <w:r>
        <w:rPr>
          <w:rFonts w:ascii="Times New Roman" w:eastAsia="方正仿宋_GBK" w:hAnsi="Times New Roman" w:cs="Times New Roman"/>
          <w:sz w:val="28"/>
          <w:szCs w:val="28"/>
        </w:rPr>
        <w:t>214</w:t>
      </w:r>
      <w:r>
        <w:rPr>
          <w:rFonts w:ascii="Times New Roman" w:eastAsia="方正仿宋_GBK" w:hAnsi="Times New Roman" w:cs="Times New Roman"/>
          <w:sz w:val="28"/>
          <w:szCs w:val="28"/>
        </w:rPr>
        <w:t>所。其中，幼儿园</w:t>
      </w:r>
      <w:r>
        <w:rPr>
          <w:rFonts w:ascii="Times New Roman" w:eastAsia="方正仿宋_GBK" w:hAnsi="Times New Roman" w:cs="Times New Roman"/>
          <w:sz w:val="28"/>
          <w:szCs w:val="28"/>
        </w:rPr>
        <w:t>116</w:t>
      </w:r>
      <w:r>
        <w:rPr>
          <w:rFonts w:ascii="Times New Roman" w:eastAsia="方正仿宋_GBK" w:hAnsi="Times New Roman" w:cs="Times New Roman"/>
          <w:sz w:val="28"/>
          <w:szCs w:val="28"/>
        </w:rPr>
        <w:t>所，小学</w:t>
      </w:r>
      <w:r>
        <w:rPr>
          <w:rFonts w:ascii="Times New Roman" w:eastAsia="方正仿宋_GBK" w:hAnsi="Times New Roman" w:cs="Times New Roman"/>
          <w:sz w:val="28"/>
          <w:szCs w:val="28"/>
        </w:rPr>
        <w:t>51</w:t>
      </w:r>
      <w:r>
        <w:rPr>
          <w:rFonts w:ascii="Times New Roman" w:eastAsia="方正仿宋_GBK" w:hAnsi="Times New Roman" w:cs="Times New Roman"/>
          <w:sz w:val="28"/>
          <w:szCs w:val="28"/>
        </w:rPr>
        <w:t>所，初中</w:t>
      </w:r>
      <w:r>
        <w:rPr>
          <w:rFonts w:ascii="Times New Roman" w:eastAsia="方正仿宋_GBK" w:hAnsi="Times New Roman" w:cs="Times New Roman"/>
          <w:sz w:val="28"/>
          <w:szCs w:val="28"/>
        </w:rPr>
        <w:t>28</w:t>
      </w:r>
      <w:r>
        <w:rPr>
          <w:rFonts w:ascii="Times New Roman" w:eastAsia="方正仿宋_GBK" w:hAnsi="Times New Roman" w:cs="Times New Roman"/>
          <w:sz w:val="28"/>
          <w:szCs w:val="28"/>
        </w:rPr>
        <w:t>所，高中</w:t>
      </w:r>
      <w:r>
        <w:rPr>
          <w:rFonts w:ascii="Times New Roman" w:eastAsia="方正仿宋_GBK" w:hAnsi="Times New Roman" w:cs="Times New Roman"/>
          <w:sz w:val="28"/>
          <w:szCs w:val="28"/>
        </w:rPr>
        <w:t>7</w:t>
      </w:r>
      <w:r>
        <w:rPr>
          <w:rFonts w:ascii="Times New Roman" w:eastAsia="方正仿宋_GBK" w:hAnsi="Times New Roman" w:cs="Times New Roman"/>
          <w:sz w:val="28"/>
          <w:szCs w:val="28"/>
        </w:rPr>
        <w:t>所，中等职业教育学校</w:t>
      </w: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所，一贯制学校</w:t>
      </w:r>
      <w:r>
        <w:rPr>
          <w:rFonts w:ascii="Times New Roman" w:eastAsia="方正仿宋_GBK" w:hAnsi="Times New Roman" w:cs="Times New Roman"/>
          <w:sz w:val="28"/>
          <w:szCs w:val="28"/>
        </w:rPr>
        <w:t>9</w:t>
      </w:r>
      <w:r>
        <w:rPr>
          <w:rFonts w:ascii="Times New Roman" w:eastAsia="方正仿宋_GBK" w:hAnsi="Times New Roman" w:cs="Times New Roman"/>
          <w:sz w:val="28"/>
          <w:szCs w:val="28"/>
        </w:rPr>
        <w:t>所，特殊教育学校</w:t>
      </w: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所。在校学生数</w:t>
      </w:r>
      <w:r>
        <w:rPr>
          <w:rFonts w:ascii="Times New Roman" w:eastAsia="方正仿宋_GBK" w:hAnsi="Times New Roman" w:cs="Times New Roman"/>
          <w:sz w:val="28"/>
          <w:szCs w:val="28"/>
        </w:rPr>
        <w:t>88704</w:t>
      </w:r>
      <w:r>
        <w:rPr>
          <w:rFonts w:ascii="Times New Roman" w:eastAsia="方正仿宋_GBK" w:hAnsi="Times New Roman" w:cs="Times New Roman"/>
          <w:sz w:val="28"/>
          <w:szCs w:val="28"/>
        </w:rPr>
        <w:t>人，其中，幼儿园</w:t>
      </w:r>
      <w:r>
        <w:rPr>
          <w:rFonts w:ascii="Times New Roman" w:eastAsia="方正仿宋_GBK" w:hAnsi="Times New Roman" w:cs="Times New Roman"/>
          <w:sz w:val="28"/>
          <w:szCs w:val="28"/>
        </w:rPr>
        <w:t>13877</w:t>
      </w:r>
      <w:r>
        <w:rPr>
          <w:rFonts w:ascii="Times New Roman" w:eastAsia="方正仿宋_GBK" w:hAnsi="Times New Roman" w:cs="Times New Roman"/>
          <w:sz w:val="28"/>
          <w:szCs w:val="28"/>
        </w:rPr>
        <w:t>人，小学</w:t>
      </w:r>
      <w:r>
        <w:rPr>
          <w:rFonts w:ascii="Times New Roman" w:eastAsia="方正仿宋_GBK" w:hAnsi="Times New Roman" w:cs="Times New Roman"/>
          <w:sz w:val="28"/>
          <w:szCs w:val="28"/>
        </w:rPr>
        <w:t>32376</w:t>
      </w:r>
      <w:r>
        <w:rPr>
          <w:rFonts w:ascii="Times New Roman" w:eastAsia="方正仿宋_GBK" w:hAnsi="Times New Roman" w:cs="Times New Roman"/>
          <w:sz w:val="28"/>
          <w:szCs w:val="28"/>
        </w:rPr>
        <w:t>人，初中</w:t>
      </w:r>
      <w:r>
        <w:rPr>
          <w:rFonts w:ascii="Times New Roman" w:eastAsia="方正仿宋_GBK" w:hAnsi="Times New Roman" w:cs="Times New Roman"/>
          <w:sz w:val="28"/>
          <w:szCs w:val="28"/>
        </w:rPr>
        <w:t>16072</w:t>
      </w:r>
      <w:r>
        <w:rPr>
          <w:rFonts w:ascii="Times New Roman" w:eastAsia="方正仿宋_GBK" w:hAnsi="Times New Roman" w:cs="Times New Roman"/>
          <w:sz w:val="28"/>
          <w:szCs w:val="28"/>
        </w:rPr>
        <w:t>人，高中</w:t>
      </w:r>
      <w:r>
        <w:rPr>
          <w:rFonts w:ascii="Times New Roman" w:eastAsia="方正仿宋_GBK" w:hAnsi="Times New Roman" w:cs="Times New Roman"/>
          <w:sz w:val="28"/>
          <w:szCs w:val="28"/>
        </w:rPr>
        <w:t>17423</w:t>
      </w:r>
      <w:r>
        <w:rPr>
          <w:rFonts w:ascii="Times New Roman" w:eastAsia="方正仿宋_GBK" w:hAnsi="Times New Roman" w:cs="Times New Roman"/>
          <w:sz w:val="28"/>
          <w:szCs w:val="28"/>
        </w:rPr>
        <w:t>人，中等职业教育学校</w:t>
      </w:r>
      <w:r>
        <w:rPr>
          <w:rFonts w:ascii="Times New Roman" w:eastAsia="方正仿宋_GBK" w:hAnsi="Times New Roman" w:cs="Times New Roman"/>
          <w:sz w:val="28"/>
          <w:szCs w:val="28"/>
        </w:rPr>
        <w:t>3496</w:t>
      </w:r>
      <w:r>
        <w:rPr>
          <w:rFonts w:ascii="Times New Roman" w:eastAsia="方正仿宋_GBK" w:hAnsi="Times New Roman" w:cs="Times New Roman"/>
          <w:sz w:val="28"/>
          <w:szCs w:val="28"/>
        </w:rPr>
        <w:t>人，一贯制学校</w:t>
      </w:r>
      <w:r>
        <w:rPr>
          <w:rFonts w:ascii="Times New Roman" w:eastAsia="方正仿宋_GBK" w:hAnsi="Times New Roman" w:cs="Times New Roman"/>
          <w:sz w:val="28"/>
          <w:szCs w:val="28"/>
        </w:rPr>
        <w:t>5322</w:t>
      </w:r>
      <w:r>
        <w:rPr>
          <w:rFonts w:ascii="Times New Roman" w:eastAsia="方正仿宋_GBK" w:hAnsi="Times New Roman" w:cs="Times New Roman"/>
          <w:sz w:val="28"/>
          <w:szCs w:val="28"/>
        </w:rPr>
        <w:t>人，特殊教育学校</w:t>
      </w:r>
      <w:r>
        <w:rPr>
          <w:rFonts w:ascii="Times New Roman" w:eastAsia="方正仿宋_GBK" w:hAnsi="Times New Roman" w:cs="Times New Roman"/>
          <w:sz w:val="28"/>
          <w:szCs w:val="28"/>
        </w:rPr>
        <w:t>138</w:t>
      </w:r>
      <w:r>
        <w:rPr>
          <w:rFonts w:ascii="Times New Roman" w:eastAsia="方正仿宋_GBK" w:hAnsi="Times New Roman" w:cs="Times New Roman"/>
          <w:sz w:val="28"/>
          <w:szCs w:val="28"/>
        </w:rPr>
        <w:t>人。专任教师数</w:t>
      </w:r>
      <w:r>
        <w:rPr>
          <w:rFonts w:ascii="Times New Roman" w:eastAsia="方正仿宋_GBK" w:hAnsi="Times New Roman" w:cs="Times New Roman"/>
          <w:sz w:val="28"/>
          <w:szCs w:val="28"/>
        </w:rPr>
        <w:t>6888</w:t>
      </w:r>
      <w:r>
        <w:rPr>
          <w:rFonts w:ascii="Times New Roman" w:eastAsia="方正仿宋_GBK" w:hAnsi="Times New Roman" w:cs="Times New Roman"/>
          <w:sz w:val="28"/>
          <w:szCs w:val="28"/>
        </w:rPr>
        <w:t>人，其中，幼儿园</w:t>
      </w:r>
      <w:r>
        <w:rPr>
          <w:rFonts w:ascii="Times New Roman" w:eastAsia="方正仿宋_GBK" w:hAnsi="Times New Roman" w:cs="Times New Roman"/>
          <w:sz w:val="28"/>
          <w:szCs w:val="28"/>
        </w:rPr>
        <w:t>717</w:t>
      </w:r>
      <w:r>
        <w:rPr>
          <w:rFonts w:ascii="Times New Roman" w:eastAsia="方正仿宋_GBK" w:hAnsi="Times New Roman" w:cs="Times New Roman"/>
          <w:sz w:val="28"/>
          <w:szCs w:val="28"/>
        </w:rPr>
        <w:t>人，小学</w:t>
      </w:r>
      <w:r>
        <w:rPr>
          <w:rFonts w:ascii="Times New Roman" w:eastAsia="方正仿宋_GBK" w:hAnsi="Times New Roman" w:cs="Times New Roman"/>
          <w:sz w:val="28"/>
          <w:szCs w:val="28"/>
        </w:rPr>
        <w:t>2603</w:t>
      </w:r>
      <w:r>
        <w:rPr>
          <w:rFonts w:ascii="Times New Roman" w:eastAsia="方正仿宋_GBK" w:hAnsi="Times New Roman" w:cs="Times New Roman"/>
          <w:sz w:val="28"/>
          <w:szCs w:val="28"/>
        </w:rPr>
        <w:t>人，初中</w:t>
      </w:r>
      <w:r>
        <w:rPr>
          <w:rFonts w:ascii="Times New Roman" w:eastAsia="方正仿宋_GBK" w:hAnsi="Times New Roman" w:cs="Times New Roman"/>
          <w:sz w:val="28"/>
          <w:szCs w:val="28"/>
        </w:rPr>
        <w:t>2031</w:t>
      </w:r>
      <w:r>
        <w:rPr>
          <w:rFonts w:ascii="Times New Roman" w:eastAsia="方正仿宋_GBK" w:hAnsi="Times New Roman" w:cs="Times New Roman"/>
          <w:sz w:val="28"/>
          <w:szCs w:val="28"/>
        </w:rPr>
        <w:t>人，高中</w:t>
      </w:r>
      <w:r>
        <w:rPr>
          <w:rFonts w:ascii="Times New Roman" w:eastAsia="方正仿宋_GBK" w:hAnsi="Times New Roman" w:cs="Times New Roman"/>
          <w:sz w:val="28"/>
          <w:szCs w:val="28"/>
        </w:rPr>
        <w:t>1259</w:t>
      </w:r>
      <w:r>
        <w:rPr>
          <w:rFonts w:ascii="Times New Roman" w:eastAsia="方正仿宋_GBK" w:hAnsi="Times New Roman" w:cs="Times New Roman"/>
          <w:sz w:val="28"/>
          <w:szCs w:val="28"/>
        </w:rPr>
        <w:t>人，中等职业教育</w:t>
      </w:r>
      <w:r>
        <w:rPr>
          <w:rFonts w:ascii="Times New Roman" w:eastAsia="方正仿宋_GBK" w:hAnsi="Times New Roman" w:cs="Times New Roman"/>
          <w:sz w:val="28"/>
          <w:szCs w:val="28"/>
        </w:rPr>
        <w:t>259</w:t>
      </w:r>
      <w:r>
        <w:rPr>
          <w:rFonts w:ascii="Times New Roman" w:eastAsia="方正仿宋_GBK" w:hAnsi="Times New Roman" w:cs="Times New Roman"/>
          <w:sz w:val="28"/>
          <w:szCs w:val="28"/>
        </w:rPr>
        <w:lastRenderedPageBreak/>
        <w:t>人，特殊教育</w:t>
      </w:r>
      <w:r>
        <w:rPr>
          <w:rFonts w:ascii="Times New Roman" w:eastAsia="方正仿宋_GBK" w:hAnsi="Times New Roman" w:cs="Times New Roman"/>
          <w:sz w:val="28"/>
          <w:szCs w:val="28"/>
        </w:rPr>
        <w:t>19</w:t>
      </w:r>
      <w:r>
        <w:rPr>
          <w:rFonts w:ascii="Times New Roman" w:eastAsia="方正仿宋_GBK" w:hAnsi="Times New Roman" w:cs="Times New Roman"/>
          <w:sz w:val="28"/>
          <w:szCs w:val="28"/>
        </w:rPr>
        <w:t>人。小学适龄儿童人数</w:t>
      </w:r>
      <w:r>
        <w:rPr>
          <w:rFonts w:ascii="Times New Roman" w:eastAsia="方正仿宋_GBK" w:hAnsi="Times New Roman" w:cs="Times New Roman" w:hint="eastAsia"/>
          <w:sz w:val="28"/>
          <w:szCs w:val="28"/>
        </w:rPr>
        <w:t>30514</w:t>
      </w:r>
      <w:r>
        <w:rPr>
          <w:rFonts w:ascii="Times New Roman" w:eastAsia="方正仿宋_GBK" w:hAnsi="Times New Roman" w:cs="Times New Roman"/>
          <w:sz w:val="28"/>
          <w:szCs w:val="28"/>
        </w:rPr>
        <w:t>人，小学适龄儿童净入学率</w:t>
      </w:r>
      <w:r>
        <w:rPr>
          <w:rFonts w:ascii="Times New Roman" w:eastAsia="方正仿宋_GBK" w:hAnsi="Times New Roman" w:cs="Times New Roman"/>
          <w:sz w:val="28"/>
          <w:szCs w:val="28"/>
        </w:rPr>
        <w:t>100.0%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初中毛入学率和高中毛入学率分别为</w:t>
      </w:r>
      <w:r>
        <w:rPr>
          <w:rFonts w:ascii="Times New Roman" w:eastAsia="方正仿宋_GBK" w:hAnsi="Times New Roman" w:cs="Times New Roman"/>
          <w:sz w:val="28"/>
          <w:szCs w:val="28"/>
        </w:rPr>
        <w:t>100.0%</w:t>
      </w:r>
      <w:r>
        <w:rPr>
          <w:rFonts w:ascii="Times New Roman" w:eastAsia="方正仿宋_GBK" w:hAnsi="Times New Roman" w:cs="Times New Roman"/>
          <w:sz w:val="28"/>
          <w:szCs w:val="28"/>
        </w:rPr>
        <w:t>和</w:t>
      </w:r>
      <w:r>
        <w:rPr>
          <w:rFonts w:ascii="Times New Roman" w:eastAsia="方正仿宋_GBK" w:hAnsi="Times New Roman" w:cs="Times New Roman"/>
          <w:sz w:val="28"/>
          <w:szCs w:val="28"/>
        </w:rPr>
        <w:t>97.05%</w:t>
      </w:r>
      <w:r>
        <w:rPr>
          <w:rFonts w:ascii="Times New Roman" w:eastAsia="方正仿宋_GBK" w:hAnsi="Times New Roman" w:cs="Times New Roman"/>
          <w:sz w:val="28"/>
          <w:szCs w:val="28"/>
        </w:rPr>
        <w:t>。</w:t>
      </w:r>
    </w:p>
    <w:p w:rsidR="0027400B" w:rsidRDefault="00DF7B84">
      <w:pPr>
        <w:widowControl/>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年末全县共有医疗卫生机构</w:t>
      </w:r>
      <w:r>
        <w:rPr>
          <w:rFonts w:ascii="Times New Roman" w:eastAsia="方正仿宋_GBK" w:hAnsi="Times New Roman" w:cs="Times New Roman" w:hint="eastAsia"/>
          <w:sz w:val="28"/>
          <w:szCs w:val="28"/>
        </w:rPr>
        <w:t>491</w:t>
      </w:r>
      <w:r>
        <w:rPr>
          <w:rFonts w:ascii="Times New Roman" w:eastAsia="方正仿宋_GBK" w:hAnsi="Times New Roman" w:cs="Times New Roman"/>
          <w:sz w:val="28"/>
          <w:szCs w:val="28"/>
        </w:rPr>
        <w:t>个，卫生机构床位数</w:t>
      </w:r>
      <w:r>
        <w:rPr>
          <w:rFonts w:ascii="Times New Roman" w:eastAsia="方正仿宋_GBK" w:hAnsi="Times New Roman" w:cs="Times New Roman" w:hint="eastAsia"/>
          <w:sz w:val="28"/>
          <w:szCs w:val="28"/>
        </w:rPr>
        <w:t>5237</w:t>
      </w:r>
      <w:r>
        <w:rPr>
          <w:rFonts w:ascii="Times New Roman" w:eastAsia="方正仿宋_GBK" w:hAnsi="Times New Roman" w:cs="Times New Roman"/>
          <w:sz w:val="28"/>
          <w:szCs w:val="28"/>
        </w:rPr>
        <w:t>张，卫生机构人员数</w:t>
      </w:r>
      <w:r>
        <w:rPr>
          <w:rFonts w:ascii="Times New Roman" w:eastAsia="方正仿宋_GBK" w:hAnsi="Times New Roman" w:cs="Times New Roman" w:hint="eastAsia"/>
          <w:sz w:val="28"/>
          <w:szCs w:val="28"/>
        </w:rPr>
        <w:t>4817</w:t>
      </w:r>
      <w:r>
        <w:rPr>
          <w:rFonts w:ascii="Times New Roman" w:eastAsia="方正仿宋_GBK" w:hAnsi="Times New Roman" w:cs="Times New Roman"/>
          <w:sz w:val="28"/>
          <w:szCs w:val="28"/>
        </w:rPr>
        <w:t>人，其中，卫生技术人员</w:t>
      </w:r>
      <w:r>
        <w:rPr>
          <w:rFonts w:ascii="Times New Roman" w:eastAsia="方正仿宋_GBK" w:hAnsi="Times New Roman" w:cs="Times New Roman" w:hint="eastAsia"/>
          <w:sz w:val="28"/>
          <w:szCs w:val="28"/>
        </w:rPr>
        <w:t>3574</w:t>
      </w:r>
      <w:r>
        <w:rPr>
          <w:rFonts w:ascii="Times New Roman" w:eastAsia="方正仿宋_GBK" w:hAnsi="Times New Roman" w:cs="Times New Roman"/>
          <w:sz w:val="28"/>
          <w:szCs w:val="28"/>
        </w:rPr>
        <w:t>人，执业（助理）医师</w:t>
      </w:r>
      <w:r>
        <w:rPr>
          <w:rFonts w:ascii="Times New Roman" w:eastAsia="方正仿宋_GBK" w:hAnsi="Times New Roman" w:cs="Times New Roman" w:hint="eastAsia"/>
          <w:sz w:val="28"/>
          <w:szCs w:val="28"/>
        </w:rPr>
        <w:t>1245</w:t>
      </w:r>
      <w:r>
        <w:rPr>
          <w:rFonts w:ascii="Times New Roman" w:eastAsia="方正仿宋_GBK" w:hAnsi="Times New Roman" w:cs="Times New Roman"/>
          <w:sz w:val="28"/>
          <w:szCs w:val="28"/>
        </w:rPr>
        <w:t>人。婴儿死亡率</w:t>
      </w:r>
      <w:r>
        <w:rPr>
          <w:rFonts w:ascii="Times New Roman" w:eastAsia="方正仿宋_GBK" w:hAnsi="Times New Roman" w:cs="Times New Roman" w:hint="eastAsia"/>
          <w:sz w:val="28"/>
          <w:szCs w:val="28"/>
        </w:rPr>
        <w:t>2.74</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，孕产妇死亡率</w:t>
      </w:r>
      <w:r>
        <w:rPr>
          <w:rFonts w:ascii="Times New Roman" w:eastAsia="方正仿宋_GBK" w:hAnsi="Times New Roman" w:cs="Times New Roman" w:hint="eastAsia"/>
          <w:sz w:val="28"/>
          <w:szCs w:val="28"/>
        </w:rPr>
        <w:t>0.4</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rsidR="0027400B" w:rsidRDefault="00DF7B84">
      <w:pPr>
        <w:pStyle w:val="a3"/>
        <w:spacing w:line="360" w:lineRule="auto"/>
        <w:ind w:firstLine="643"/>
        <w:jc w:val="both"/>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十</w:t>
      </w:r>
      <w:r>
        <w:rPr>
          <w:rFonts w:ascii="Times New Roman" w:eastAsia="方正仿宋_GBK" w:hAnsi="Times New Roman" w:cs="Times New Roman"/>
          <w:b/>
          <w:sz w:val="32"/>
          <w:szCs w:val="32"/>
        </w:rPr>
        <w:t>、人民生活</w:t>
      </w:r>
      <w:r>
        <w:rPr>
          <w:rFonts w:ascii="Times New Roman" w:eastAsia="方正仿宋_GBK" w:hAnsi="Times New Roman" w:cs="Times New Roman" w:hint="eastAsia"/>
          <w:b/>
          <w:sz w:val="32"/>
          <w:szCs w:val="32"/>
        </w:rPr>
        <w:t>和社会保障</w:t>
      </w:r>
    </w:p>
    <w:p w:rsidR="0027400B" w:rsidRDefault="00DF7B84">
      <w:pPr>
        <w:ind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全年全体居民人均可支配收入</w:t>
      </w:r>
      <w:r>
        <w:rPr>
          <w:rFonts w:ascii="Times New Roman" w:eastAsia="方正仿宋_GBK" w:hAnsi="Times New Roman" w:cs="Times New Roman"/>
          <w:sz w:val="28"/>
          <w:szCs w:val="28"/>
        </w:rPr>
        <w:t>30324</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7.8%</w:t>
      </w:r>
      <w:r>
        <w:rPr>
          <w:rFonts w:ascii="Times New Roman" w:eastAsia="方正仿宋_GBK" w:hAnsi="Times New Roman" w:cs="Times New Roman"/>
          <w:sz w:val="28"/>
          <w:szCs w:val="28"/>
        </w:rPr>
        <w:t>。其中，工资性收入</w:t>
      </w:r>
      <w:r>
        <w:rPr>
          <w:rFonts w:ascii="Times New Roman" w:eastAsia="方正仿宋_GBK" w:hAnsi="Times New Roman" w:cs="Times New Roman"/>
          <w:sz w:val="28"/>
          <w:szCs w:val="28"/>
        </w:rPr>
        <w:t>14342</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10.0%</w:t>
      </w:r>
      <w:r>
        <w:rPr>
          <w:rFonts w:ascii="Times New Roman" w:eastAsia="方正仿宋_GBK" w:hAnsi="Times New Roman" w:cs="Times New Roman"/>
          <w:sz w:val="28"/>
          <w:szCs w:val="28"/>
        </w:rPr>
        <w:t>；经营净收入</w:t>
      </w:r>
      <w:r>
        <w:rPr>
          <w:rFonts w:ascii="Times New Roman" w:eastAsia="方正仿宋_GBK" w:hAnsi="Times New Roman" w:cs="Times New Roman"/>
          <w:sz w:val="28"/>
          <w:szCs w:val="28"/>
        </w:rPr>
        <w:t>7459</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4.9%</w:t>
      </w:r>
      <w:r>
        <w:rPr>
          <w:rFonts w:ascii="Times New Roman" w:eastAsia="方正仿宋_GBK" w:hAnsi="Times New Roman" w:cs="Times New Roman"/>
          <w:sz w:val="28"/>
          <w:szCs w:val="28"/>
        </w:rPr>
        <w:t>；财产净收入</w:t>
      </w:r>
      <w:r>
        <w:rPr>
          <w:rFonts w:ascii="Times New Roman" w:eastAsia="方正仿宋_GBK" w:hAnsi="Times New Roman" w:cs="Times New Roman"/>
          <w:sz w:val="28"/>
          <w:szCs w:val="28"/>
        </w:rPr>
        <w:t>1641</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8.9%</w:t>
      </w:r>
      <w:r>
        <w:rPr>
          <w:rFonts w:ascii="Times New Roman" w:eastAsia="方正仿宋_GBK" w:hAnsi="Times New Roman" w:cs="Times New Roman"/>
          <w:sz w:val="28"/>
          <w:szCs w:val="28"/>
        </w:rPr>
        <w:t>；转移净收入</w:t>
      </w:r>
      <w:r>
        <w:rPr>
          <w:rFonts w:ascii="Times New Roman" w:eastAsia="方正仿宋_GBK" w:hAnsi="Times New Roman" w:cs="Times New Roman"/>
          <w:sz w:val="28"/>
          <w:szCs w:val="28"/>
        </w:rPr>
        <w:t>6882</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6.2%</w:t>
      </w:r>
      <w:r>
        <w:rPr>
          <w:rFonts w:ascii="Times New Roman" w:eastAsia="方正仿宋_GBK" w:hAnsi="Times New Roman" w:cs="Times New Roman"/>
          <w:sz w:val="28"/>
          <w:szCs w:val="28"/>
        </w:rPr>
        <w:t>。分城乡看，城镇常住居民人均可支配收入</w:t>
      </w:r>
      <w:r>
        <w:rPr>
          <w:rFonts w:ascii="Times New Roman" w:eastAsia="方正仿宋_GBK" w:hAnsi="Times New Roman" w:cs="Times New Roman"/>
          <w:sz w:val="28"/>
          <w:szCs w:val="28"/>
        </w:rPr>
        <w:t>41728</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5.3%</w:t>
      </w:r>
      <w:r>
        <w:rPr>
          <w:rFonts w:ascii="Times New Roman" w:eastAsia="方正仿宋_GBK" w:hAnsi="Times New Roman" w:cs="Times New Roman"/>
          <w:sz w:val="28"/>
          <w:szCs w:val="28"/>
        </w:rPr>
        <w:t>；农村常住居民人均可支配收入</w:t>
      </w:r>
      <w:r>
        <w:rPr>
          <w:rFonts w:ascii="Times New Roman" w:eastAsia="方正仿宋_GBK" w:hAnsi="Times New Roman" w:cs="Times New Roman"/>
          <w:sz w:val="28"/>
          <w:szCs w:val="28"/>
        </w:rPr>
        <w:t>18829</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7.1%</w:t>
      </w:r>
      <w:r>
        <w:rPr>
          <w:rFonts w:ascii="Times New Roman" w:eastAsia="方正仿宋_GBK" w:hAnsi="Times New Roman" w:cs="Times New Roman"/>
          <w:sz w:val="28"/>
          <w:szCs w:val="28"/>
        </w:rPr>
        <w:t>。</w:t>
      </w:r>
    </w:p>
    <w:p w:rsidR="0027400B" w:rsidRDefault="00DF7B84">
      <w:pPr>
        <w:ind w:firstLine="560"/>
        <w:jc w:val="center"/>
        <w:rPr>
          <w:rFonts w:ascii="Times New Roman" w:eastAsia="方正仿宋_GBK" w:hAnsi="Times New Roman" w:cs="Times New Roman"/>
          <w:sz w:val="28"/>
          <w:szCs w:val="28"/>
        </w:rPr>
      </w:pPr>
      <w:r>
        <w:rPr>
          <w:rFonts w:ascii="Times New Roman" w:eastAsia="方正仿宋_GBK" w:hAnsi="Times New Roman" w:cs="Times New Roman"/>
          <w:noProof/>
          <w:sz w:val="28"/>
          <w:szCs w:val="28"/>
        </w:rPr>
        <w:drawing>
          <wp:anchor distT="0" distB="0" distL="114300" distR="114300" simplePos="0" relativeHeight="251663360" behindDoc="0" locked="0" layoutInCell="1" allowOverlap="1">
            <wp:simplePos x="0" y="0"/>
            <wp:positionH relativeFrom="column">
              <wp:posOffset>-9525</wp:posOffset>
            </wp:positionH>
            <wp:positionV relativeFrom="paragraph">
              <wp:posOffset>150495</wp:posOffset>
            </wp:positionV>
            <wp:extent cx="5274310" cy="3467100"/>
            <wp:effectExtent l="19050" t="0" r="254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srcRect/>
                    <a:stretch>
                      <a:fillRect/>
                    </a:stretch>
                  </pic:blipFill>
                  <pic:spPr>
                    <a:xfrm>
                      <a:off x="0" y="0"/>
                      <a:ext cx="5274310" cy="3467100"/>
                    </a:xfrm>
                    <a:prstGeom prst="rect">
                      <a:avLst/>
                    </a:prstGeom>
                    <a:noFill/>
                    <a:ln w="9525">
                      <a:noFill/>
                      <a:miter lim="800000"/>
                      <a:headEnd/>
                      <a:tailEnd/>
                    </a:ln>
                  </pic:spPr>
                </pic:pic>
              </a:graphicData>
            </a:graphic>
          </wp:anchor>
        </w:drawing>
      </w:r>
    </w:p>
    <w:p w:rsidR="0027400B" w:rsidRDefault="0027400B">
      <w:pPr>
        <w:ind w:firstLine="560"/>
        <w:rPr>
          <w:rFonts w:ascii="Times New Roman" w:eastAsia="方正仿宋_GBK" w:hAnsi="Times New Roman" w:cs="Times New Roman"/>
          <w:sz w:val="28"/>
          <w:szCs w:val="28"/>
        </w:rPr>
      </w:pPr>
    </w:p>
    <w:p w:rsidR="0027400B" w:rsidRDefault="0027400B">
      <w:pPr>
        <w:ind w:firstLine="560"/>
        <w:rPr>
          <w:rFonts w:ascii="Times New Roman" w:eastAsia="方正仿宋_GBK" w:hAnsi="Times New Roman" w:cs="Times New Roman"/>
          <w:sz w:val="28"/>
          <w:szCs w:val="28"/>
        </w:rPr>
      </w:pPr>
    </w:p>
    <w:p w:rsidR="0027400B" w:rsidRDefault="0027400B">
      <w:pPr>
        <w:ind w:firstLine="560"/>
        <w:rPr>
          <w:rFonts w:ascii="Times New Roman" w:eastAsia="方正仿宋_GBK" w:hAnsi="Times New Roman" w:cs="Times New Roman"/>
          <w:sz w:val="28"/>
          <w:szCs w:val="28"/>
        </w:rPr>
      </w:pPr>
    </w:p>
    <w:p w:rsidR="0027400B" w:rsidRDefault="0027400B">
      <w:pPr>
        <w:ind w:firstLine="560"/>
        <w:rPr>
          <w:rFonts w:ascii="Times New Roman" w:eastAsia="方正仿宋_GBK" w:hAnsi="Times New Roman" w:cs="Times New Roman"/>
          <w:sz w:val="28"/>
          <w:szCs w:val="28"/>
        </w:rPr>
      </w:pPr>
    </w:p>
    <w:p w:rsidR="0027400B" w:rsidRDefault="0027400B">
      <w:pPr>
        <w:ind w:firstLine="560"/>
        <w:rPr>
          <w:rFonts w:ascii="Times New Roman" w:eastAsia="方正仿宋_GBK" w:hAnsi="Times New Roman" w:cs="Times New Roman"/>
          <w:sz w:val="28"/>
          <w:szCs w:val="28"/>
        </w:rPr>
      </w:pPr>
    </w:p>
    <w:p w:rsidR="0027400B" w:rsidRDefault="0027400B">
      <w:pPr>
        <w:ind w:firstLine="560"/>
        <w:rPr>
          <w:rFonts w:ascii="Times New Roman" w:eastAsia="方正仿宋_GBK" w:hAnsi="Times New Roman" w:cs="Times New Roman"/>
          <w:sz w:val="28"/>
          <w:szCs w:val="28"/>
        </w:rPr>
      </w:pPr>
    </w:p>
    <w:p w:rsidR="0027400B" w:rsidRDefault="0027400B">
      <w:pPr>
        <w:ind w:firstLine="560"/>
        <w:rPr>
          <w:rFonts w:ascii="Times New Roman" w:eastAsia="方正仿宋_GBK" w:hAnsi="Times New Roman" w:cs="Times New Roman"/>
          <w:sz w:val="28"/>
          <w:szCs w:val="28"/>
        </w:rPr>
      </w:pPr>
    </w:p>
    <w:p w:rsidR="0027400B" w:rsidRDefault="0027400B">
      <w:pPr>
        <w:ind w:firstLine="560"/>
        <w:rPr>
          <w:rFonts w:ascii="Times New Roman" w:eastAsia="方正仿宋_GBK" w:hAnsi="Times New Roman" w:cs="Times New Roman"/>
          <w:sz w:val="28"/>
          <w:szCs w:val="28"/>
        </w:rPr>
      </w:pPr>
    </w:p>
    <w:p w:rsidR="0027400B" w:rsidRDefault="0027400B">
      <w:pPr>
        <w:ind w:firstLine="560"/>
        <w:rPr>
          <w:rFonts w:ascii="Times New Roman" w:eastAsia="方正仿宋_GBK" w:hAnsi="Times New Roman" w:cs="Times New Roman"/>
          <w:sz w:val="28"/>
          <w:szCs w:val="28"/>
        </w:rPr>
      </w:pPr>
    </w:p>
    <w:p w:rsidR="0027400B" w:rsidRDefault="00DF7B84">
      <w:pPr>
        <w:ind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全年全体居民人均消费支出</w:t>
      </w:r>
      <w:r>
        <w:rPr>
          <w:rFonts w:ascii="Times New Roman" w:eastAsia="方正仿宋_GBK" w:hAnsi="Times New Roman" w:cs="Times New Roman"/>
          <w:sz w:val="28"/>
          <w:szCs w:val="28"/>
        </w:rPr>
        <w:t>19510</w:t>
      </w:r>
      <w:r>
        <w:rPr>
          <w:rFonts w:ascii="Times New Roman" w:eastAsia="方正仿宋_GBK" w:hAnsi="Times New Roman" w:cs="Times New Roman"/>
          <w:sz w:val="28"/>
          <w:szCs w:val="28"/>
        </w:rPr>
        <w:t>元，同比增长</w:t>
      </w:r>
      <w:r>
        <w:rPr>
          <w:rFonts w:ascii="Times New Roman" w:eastAsia="方正仿宋_GBK" w:hAnsi="Times New Roman" w:cs="Times New Roman"/>
          <w:sz w:val="28"/>
          <w:szCs w:val="28"/>
        </w:rPr>
        <w:t>7.2%</w:t>
      </w:r>
      <w:r>
        <w:rPr>
          <w:rFonts w:ascii="Times New Roman" w:eastAsia="方正仿宋_GBK" w:hAnsi="Times New Roman" w:cs="Times New Roman"/>
          <w:sz w:val="28"/>
          <w:szCs w:val="28"/>
        </w:rPr>
        <w:t>。其中，食品烟酒支出</w:t>
      </w:r>
      <w:r>
        <w:rPr>
          <w:rFonts w:ascii="Times New Roman" w:eastAsia="方正仿宋_GBK" w:hAnsi="Times New Roman" w:cs="Times New Roman"/>
          <w:sz w:val="28"/>
          <w:szCs w:val="28"/>
        </w:rPr>
        <w:t>6805</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6.6%</w:t>
      </w:r>
      <w:r>
        <w:rPr>
          <w:rFonts w:ascii="Times New Roman" w:eastAsia="方正仿宋_GBK" w:hAnsi="Times New Roman" w:cs="Times New Roman"/>
          <w:sz w:val="28"/>
          <w:szCs w:val="28"/>
        </w:rPr>
        <w:t>；衣着支出</w:t>
      </w:r>
      <w:r>
        <w:rPr>
          <w:rFonts w:ascii="Times New Roman" w:eastAsia="方正仿宋_GBK" w:hAnsi="Times New Roman" w:cs="Times New Roman"/>
          <w:sz w:val="28"/>
          <w:szCs w:val="28"/>
        </w:rPr>
        <w:t>1472</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9.2%</w:t>
      </w:r>
      <w:r>
        <w:rPr>
          <w:rFonts w:ascii="Times New Roman" w:eastAsia="方正仿宋_GBK" w:hAnsi="Times New Roman" w:cs="Times New Roman"/>
          <w:sz w:val="28"/>
          <w:szCs w:val="28"/>
        </w:rPr>
        <w:t>；居住支出</w:t>
      </w:r>
      <w:r>
        <w:rPr>
          <w:rFonts w:ascii="Times New Roman" w:eastAsia="方正仿宋_GBK" w:hAnsi="Times New Roman" w:cs="Times New Roman"/>
          <w:sz w:val="28"/>
          <w:szCs w:val="28"/>
        </w:rPr>
        <w:t>3931</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3.1%</w:t>
      </w:r>
      <w:r>
        <w:rPr>
          <w:rFonts w:ascii="Times New Roman" w:eastAsia="方正仿宋_GBK" w:hAnsi="Times New Roman" w:cs="Times New Roman"/>
          <w:sz w:val="28"/>
          <w:szCs w:val="28"/>
        </w:rPr>
        <w:t>；生活用品及服务支出</w:t>
      </w:r>
      <w:r>
        <w:rPr>
          <w:rFonts w:ascii="Times New Roman" w:eastAsia="方正仿宋_GBK" w:hAnsi="Times New Roman" w:cs="Times New Roman"/>
          <w:sz w:val="28"/>
          <w:szCs w:val="28"/>
        </w:rPr>
        <w:t>1420</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11.5%</w:t>
      </w:r>
      <w:r>
        <w:rPr>
          <w:rFonts w:ascii="Times New Roman" w:eastAsia="方正仿宋_GBK" w:hAnsi="Times New Roman" w:cs="Times New Roman"/>
          <w:sz w:val="28"/>
          <w:szCs w:val="28"/>
        </w:rPr>
        <w:t>；交通通信支出</w:t>
      </w:r>
      <w:r>
        <w:rPr>
          <w:rFonts w:ascii="Times New Roman" w:eastAsia="方正仿宋_GBK" w:hAnsi="Times New Roman" w:cs="Times New Roman"/>
          <w:sz w:val="28"/>
          <w:szCs w:val="28"/>
        </w:rPr>
        <w:t>2013</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10.1%</w:t>
      </w:r>
      <w:r>
        <w:rPr>
          <w:rFonts w:ascii="Times New Roman" w:eastAsia="方正仿宋_GBK" w:hAnsi="Times New Roman" w:cs="Times New Roman"/>
          <w:sz w:val="28"/>
          <w:szCs w:val="28"/>
        </w:rPr>
        <w:t>；教育文化娱乐支出</w:t>
      </w:r>
      <w:r>
        <w:rPr>
          <w:rFonts w:ascii="Times New Roman" w:eastAsia="方正仿宋_GBK" w:hAnsi="Times New Roman" w:cs="Times New Roman"/>
          <w:sz w:val="28"/>
          <w:szCs w:val="28"/>
        </w:rPr>
        <w:t>2302</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7.1%</w:t>
      </w:r>
      <w:r>
        <w:rPr>
          <w:rFonts w:ascii="Times New Roman" w:eastAsia="方正仿宋_GBK" w:hAnsi="Times New Roman" w:cs="Times New Roman"/>
          <w:sz w:val="28"/>
          <w:szCs w:val="28"/>
        </w:rPr>
        <w:t>；医疗保健支出</w:t>
      </w:r>
      <w:r>
        <w:rPr>
          <w:rFonts w:ascii="Times New Roman" w:eastAsia="方正仿宋_GBK" w:hAnsi="Times New Roman" w:cs="Times New Roman"/>
          <w:sz w:val="28"/>
          <w:szCs w:val="28"/>
        </w:rPr>
        <w:t>1208</w:t>
      </w:r>
      <w:r>
        <w:rPr>
          <w:rFonts w:ascii="Times New Roman" w:eastAsia="方正仿宋_GBK" w:hAnsi="Times New Roman" w:cs="Times New Roman"/>
          <w:sz w:val="28"/>
          <w:szCs w:val="28"/>
        </w:rPr>
        <w:t>元，</w:t>
      </w:r>
      <w:r>
        <w:rPr>
          <w:rFonts w:ascii="Times New Roman" w:eastAsia="方正仿宋_GBK" w:hAnsi="Times New Roman" w:cs="Times New Roman"/>
          <w:sz w:val="28"/>
          <w:szCs w:val="28"/>
        </w:rPr>
        <w:t>比上年增长</w:t>
      </w:r>
      <w:r>
        <w:rPr>
          <w:rFonts w:ascii="Times New Roman" w:eastAsia="方正仿宋_GBK" w:hAnsi="Times New Roman" w:cs="Times New Roman"/>
          <w:sz w:val="28"/>
          <w:szCs w:val="28"/>
        </w:rPr>
        <w:t>11.3%</w:t>
      </w:r>
      <w:r>
        <w:rPr>
          <w:rFonts w:ascii="Times New Roman" w:eastAsia="方正仿宋_GBK" w:hAnsi="Times New Roman" w:cs="Times New Roman"/>
          <w:sz w:val="28"/>
          <w:szCs w:val="28"/>
        </w:rPr>
        <w:t>；其他用品和服务支出</w:t>
      </w:r>
      <w:r>
        <w:rPr>
          <w:rFonts w:ascii="Times New Roman" w:eastAsia="方正仿宋_GBK" w:hAnsi="Times New Roman" w:cs="Times New Roman"/>
          <w:sz w:val="28"/>
          <w:szCs w:val="28"/>
        </w:rPr>
        <w:t>359</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11.7%</w:t>
      </w:r>
      <w:r>
        <w:rPr>
          <w:rFonts w:ascii="Times New Roman" w:eastAsia="方正仿宋_GBK" w:hAnsi="Times New Roman" w:cs="Times New Roman"/>
          <w:sz w:val="28"/>
          <w:szCs w:val="28"/>
        </w:rPr>
        <w:t>。分城乡看，城镇常住居民人均消费支出</w:t>
      </w:r>
      <w:r>
        <w:rPr>
          <w:rFonts w:ascii="Times New Roman" w:eastAsia="方正仿宋_GBK" w:hAnsi="Times New Roman" w:cs="Times New Roman"/>
          <w:sz w:val="28"/>
          <w:szCs w:val="28"/>
        </w:rPr>
        <w:t>25742</w:t>
      </w:r>
      <w:r>
        <w:rPr>
          <w:rFonts w:ascii="Times New Roman" w:eastAsia="方正仿宋_GBK" w:hAnsi="Times New Roman" w:cs="Times New Roman"/>
          <w:sz w:val="28"/>
          <w:szCs w:val="28"/>
        </w:rPr>
        <w:t>元，同比增长</w:t>
      </w:r>
      <w:r>
        <w:rPr>
          <w:rFonts w:ascii="Times New Roman" w:eastAsia="方正仿宋_GBK" w:hAnsi="Times New Roman" w:cs="Times New Roman"/>
          <w:sz w:val="28"/>
          <w:szCs w:val="28"/>
        </w:rPr>
        <w:t>5.2%</w:t>
      </w:r>
      <w:r>
        <w:rPr>
          <w:rFonts w:ascii="Times New Roman" w:eastAsia="方正仿宋_GBK" w:hAnsi="Times New Roman" w:cs="Times New Roman"/>
          <w:sz w:val="28"/>
          <w:szCs w:val="28"/>
        </w:rPr>
        <w:t>；农村常住居民人均消费支出</w:t>
      </w:r>
      <w:r>
        <w:rPr>
          <w:rFonts w:ascii="Times New Roman" w:eastAsia="方正仿宋_GBK" w:hAnsi="Times New Roman" w:cs="Times New Roman"/>
          <w:sz w:val="28"/>
          <w:szCs w:val="28"/>
        </w:rPr>
        <w:t>13227</w:t>
      </w:r>
      <w:r>
        <w:rPr>
          <w:rFonts w:ascii="Times New Roman" w:eastAsia="方正仿宋_GBK" w:hAnsi="Times New Roman" w:cs="Times New Roman"/>
          <w:sz w:val="28"/>
          <w:szCs w:val="28"/>
        </w:rPr>
        <w:t>元，同比增长</w:t>
      </w:r>
      <w:r>
        <w:rPr>
          <w:rFonts w:ascii="Times New Roman" w:eastAsia="方正仿宋_GBK" w:hAnsi="Times New Roman" w:cs="Times New Roman"/>
          <w:sz w:val="28"/>
          <w:szCs w:val="28"/>
        </w:rPr>
        <w:t>6.3%</w:t>
      </w:r>
      <w:r>
        <w:rPr>
          <w:rFonts w:ascii="Times New Roman" w:eastAsia="方正仿宋_GBK" w:hAnsi="Times New Roman" w:cs="Times New Roman"/>
          <w:sz w:val="28"/>
          <w:szCs w:val="28"/>
        </w:rPr>
        <w:t>。</w:t>
      </w:r>
    </w:p>
    <w:p w:rsidR="0027400B" w:rsidRDefault="00DF7B84">
      <w:pPr>
        <w:ind w:firstLine="560"/>
        <w:rPr>
          <w:rFonts w:ascii="Times New Roman" w:eastAsia="方正仿宋_GBK" w:hAnsi="Times New Roman" w:cs="Times New Roman"/>
          <w:sz w:val="28"/>
          <w:szCs w:val="28"/>
        </w:rPr>
      </w:pPr>
      <w:r>
        <w:rPr>
          <w:rFonts w:ascii="Times New Roman" w:eastAsia="方正仿宋_GBK" w:hAnsi="Times New Roman" w:cs="Times New Roman" w:hint="eastAsia"/>
          <w:noProof/>
          <w:sz w:val="28"/>
          <w:szCs w:val="28"/>
        </w:rPr>
        <w:drawing>
          <wp:anchor distT="0" distB="0" distL="114300" distR="114300" simplePos="0" relativeHeight="251661312" behindDoc="0" locked="0" layoutInCell="1" allowOverlap="1">
            <wp:simplePos x="0" y="0"/>
            <wp:positionH relativeFrom="column">
              <wp:posOffset>57150</wp:posOffset>
            </wp:positionH>
            <wp:positionV relativeFrom="paragraph">
              <wp:posOffset>163830</wp:posOffset>
            </wp:positionV>
            <wp:extent cx="5274310" cy="3486150"/>
            <wp:effectExtent l="19050" t="0" r="2540" b="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1" cstate="print"/>
                    <a:srcRect/>
                    <a:stretch>
                      <a:fillRect/>
                    </a:stretch>
                  </pic:blipFill>
                  <pic:spPr>
                    <a:xfrm>
                      <a:off x="0" y="0"/>
                      <a:ext cx="5274310" cy="3486150"/>
                    </a:xfrm>
                    <a:prstGeom prst="rect">
                      <a:avLst/>
                    </a:prstGeom>
                    <a:noFill/>
                    <a:ln w="9525">
                      <a:noFill/>
                      <a:miter lim="800000"/>
                      <a:headEnd/>
                      <a:tailEnd/>
                    </a:ln>
                  </pic:spPr>
                </pic:pic>
              </a:graphicData>
            </a:graphic>
          </wp:anchor>
        </w:drawing>
      </w:r>
    </w:p>
    <w:p w:rsidR="0027400B" w:rsidRDefault="0027400B">
      <w:pPr>
        <w:ind w:firstLine="560"/>
        <w:rPr>
          <w:rFonts w:ascii="Times New Roman" w:eastAsia="方正仿宋_GBK" w:hAnsi="Times New Roman" w:cs="Times New Roman"/>
          <w:sz w:val="28"/>
          <w:szCs w:val="28"/>
        </w:rPr>
      </w:pPr>
    </w:p>
    <w:p w:rsidR="0027400B" w:rsidRDefault="0027400B">
      <w:pPr>
        <w:ind w:firstLine="560"/>
        <w:rPr>
          <w:rFonts w:ascii="Times New Roman" w:eastAsia="方正仿宋_GBK" w:hAnsi="Times New Roman" w:cs="Times New Roman"/>
          <w:sz w:val="28"/>
          <w:szCs w:val="28"/>
        </w:rPr>
      </w:pPr>
    </w:p>
    <w:p w:rsidR="0027400B" w:rsidRDefault="0027400B">
      <w:pPr>
        <w:ind w:firstLine="560"/>
        <w:rPr>
          <w:rFonts w:ascii="Times New Roman" w:eastAsia="方正仿宋_GBK" w:hAnsi="Times New Roman" w:cs="Times New Roman"/>
          <w:sz w:val="28"/>
          <w:szCs w:val="28"/>
        </w:rPr>
      </w:pPr>
    </w:p>
    <w:p w:rsidR="0027400B" w:rsidRDefault="0027400B">
      <w:pPr>
        <w:ind w:firstLine="560"/>
        <w:rPr>
          <w:rFonts w:ascii="Times New Roman" w:eastAsia="方正仿宋_GBK" w:hAnsi="Times New Roman" w:cs="Times New Roman"/>
          <w:sz w:val="28"/>
          <w:szCs w:val="28"/>
        </w:rPr>
      </w:pPr>
    </w:p>
    <w:p w:rsidR="0027400B" w:rsidRDefault="0027400B">
      <w:pPr>
        <w:ind w:firstLine="560"/>
        <w:rPr>
          <w:rFonts w:ascii="Times New Roman" w:eastAsia="方正仿宋_GBK" w:hAnsi="Times New Roman" w:cs="Times New Roman"/>
          <w:sz w:val="28"/>
          <w:szCs w:val="28"/>
        </w:rPr>
      </w:pPr>
    </w:p>
    <w:p w:rsidR="0027400B" w:rsidRDefault="0027400B">
      <w:pPr>
        <w:ind w:firstLine="560"/>
        <w:rPr>
          <w:rFonts w:ascii="Times New Roman" w:eastAsia="方正仿宋_GBK" w:hAnsi="Times New Roman" w:cs="Times New Roman"/>
          <w:sz w:val="28"/>
          <w:szCs w:val="28"/>
        </w:rPr>
      </w:pPr>
    </w:p>
    <w:p w:rsidR="0027400B" w:rsidRDefault="0027400B">
      <w:pPr>
        <w:ind w:firstLine="560"/>
        <w:rPr>
          <w:rFonts w:ascii="Times New Roman" w:eastAsia="方正仿宋_GBK" w:hAnsi="Times New Roman" w:cs="Times New Roman"/>
          <w:color w:val="FF0000"/>
          <w:sz w:val="28"/>
          <w:szCs w:val="28"/>
        </w:rPr>
      </w:pPr>
    </w:p>
    <w:p w:rsidR="0027400B" w:rsidRDefault="0027400B">
      <w:pPr>
        <w:ind w:firstLine="560"/>
        <w:rPr>
          <w:rFonts w:ascii="Times New Roman" w:eastAsia="方正仿宋_GBK" w:hAnsi="Times New Roman" w:cs="Times New Roman"/>
          <w:color w:val="FF0000"/>
          <w:sz w:val="28"/>
          <w:szCs w:val="28"/>
        </w:rPr>
      </w:pPr>
    </w:p>
    <w:p w:rsidR="0027400B" w:rsidRDefault="0027400B">
      <w:pPr>
        <w:ind w:firstLine="560"/>
        <w:rPr>
          <w:rFonts w:ascii="Times New Roman" w:eastAsia="方正仿宋_GBK" w:hAnsi="Times New Roman" w:cs="Times New Roman"/>
          <w:color w:val="FF0000"/>
          <w:sz w:val="28"/>
          <w:szCs w:val="28"/>
        </w:rPr>
      </w:pPr>
    </w:p>
    <w:p w:rsidR="0027400B" w:rsidRDefault="00DF7B84">
      <w:pPr>
        <w:ind w:firstLine="560"/>
        <w:jc w:val="both"/>
        <w:rPr>
          <w:rFonts w:ascii="Times New Roman" w:eastAsia="方正仿宋_GBK" w:hAnsi="Times New Roman" w:cs="Times New Roman"/>
          <w:color w:val="FF0000"/>
          <w:sz w:val="28"/>
          <w:szCs w:val="28"/>
        </w:rPr>
      </w:pPr>
      <w:r>
        <w:rPr>
          <w:rFonts w:ascii="Times New Roman" w:eastAsia="方正仿宋_GBK" w:hAnsi="Times New Roman" w:cs="Times New Roman" w:hint="eastAsia"/>
          <w:sz w:val="28"/>
          <w:szCs w:val="28"/>
        </w:rPr>
        <w:t>全县参加医疗保险</w:t>
      </w:r>
      <w:r>
        <w:rPr>
          <w:rFonts w:ascii="Times New Roman" w:eastAsia="方正仿宋_GBK" w:hAnsi="Times New Roman" w:cs="Times New Roman" w:hint="eastAsia"/>
          <w:sz w:val="28"/>
          <w:szCs w:val="28"/>
        </w:rPr>
        <w:t>701090</w:t>
      </w:r>
      <w:r>
        <w:rPr>
          <w:rFonts w:ascii="Times New Roman" w:eastAsia="方正仿宋_GBK" w:hAnsi="Times New Roman" w:cs="Times New Roman" w:hint="eastAsia"/>
          <w:sz w:val="28"/>
          <w:szCs w:val="28"/>
        </w:rPr>
        <w:t>人。参加城镇职工基本养老保险</w:t>
      </w:r>
      <w:r>
        <w:rPr>
          <w:rFonts w:ascii="Times New Roman" w:eastAsia="方正仿宋_GBK" w:hAnsi="Times New Roman" w:cs="Times New Roman" w:hint="eastAsia"/>
          <w:sz w:val="28"/>
          <w:szCs w:val="28"/>
        </w:rPr>
        <w:t>77646</w:t>
      </w:r>
      <w:r>
        <w:rPr>
          <w:rFonts w:ascii="Times New Roman" w:eastAsia="方正仿宋_GBK" w:hAnsi="Times New Roman" w:cs="Times New Roman" w:hint="eastAsia"/>
          <w:sz w:val="28"/>
          <w:szCs w:val="28"/>
        </w:rPr>
        <w:t>人，参加工伤保险</w:t>
      </w:r>
      <w:r>
        <w:rPr>
          <w:rFonts w:ascii="Times New Roman" w:eastAsia="方正仿宋_GBK" w:hAnsi="Times New Roman" w:cs="Times New Roman" w:hint="eastAsia"/>
          <w:sz w:val="28"/>
          <w:szCs w:val="28"/>
        </w:rPr>
        <w:t>62158</w:t>
      </w:r>
      <w:r>
        <w:rPr>
          <w:rFonts w:ascii="Times New Roman" w:eastAsia="方正仿宋_GBK" w:hAnsi="Times New Roman" w:cs="Times New Roman" w:hint="eastAsia"/>
          <w:sz w:val="28"/>
          <w:szCs w:val="28"/>
        </w:rPr>
        <w:t>人，参加生育保险</w:t>
      </w:r>
      <w:r>
        <w:rPr>
          <w:rFonts w:ascii="Times New Roman" w:eastAsia="方正仿宋_GBK" w:hAnsi="Times New Roman" w:cs="Times New Roman" w:hint="eastAsia"/>
          <w:sz w:val="28"/>
          <w:szCs w:val="28"/>
        </w:rPr>
        <w:t>43050</w:t>
      </w:r>
      <w:r>
        <w:rPr>
          <w:rFonts w:ascii="Times New Roman" w:eastAsia="方正仿宋_GBK" w:hAnsi="Times New Roman" w:cs="Times New Roman" w:hint="eastAsia"/>
          <w:sz w:val="28"/>
          <w:szCs w:val="28"/>
        </w:rPr>
        <w:t>人。全年参加失业保险</w:t>
      </w:r>
      <w:r>
        <w:rPr>
          <w:rFonts w:ascii="Times New Roman" w:eastAsia="方正仿宋_GBK" w:hAnsi="Times New Roman" w:cs="Times New Roman" w:hint="eastAsia"/>
          <w:sz w:val="28"/>
          <w:szCs w:val="28"/>
        </w:rPr>
        <w:t>36977</w:t>
      </w:r>
      <w:r>
        <w:rPr>
          <w:rFonts w:ascii="Times New Roman" w:eastAsia="方正仿宋_GBK" w:hAnsi="Times New Roman" w:cs="Times New Roman" w:hint="eastAsia"/>
          <w:sz w:val="28"/>
          <w:szCs w:val="28"/>
        </w:rPr>
        <w:t>人，发放失业保险金</w:t>
      </w:r>
      <w:r>
        <w:rPr>
          <w:rFonts w:ascii="Times New Roman" w:eastAsia="方正仿宋_GBK" w:hAnsi="Times New Roman" w:cs="Times New Roman" w:hint="eastAsia"/>
          <w:sz w:val="28"/>
          <w:szCs w:val="28"/>
        </w:rPr>
        <w:t>9205</w:t>
      </w:r>
      <w:r>
        <w:rPr>
          <w:rFonts w:ascii="Times New Roman" w:eastAsia="方正仿宋_GBK" w:hAnsi="Times New Roman" w:cs="Times New Roman" w:hint="eastAsia"/>
          <w:sz w:val="28"/>
          <w:szCs w:val="28"/>
        </w:rPr>
        <w:t>人次，年末城镇登记失业人员</w:t>
      </w:r>
      <w:r>
        <w:rPr>
          <w:rFonts w:ascii="Times New Roman" w:eastAsia="方正仿宋_GBK" w:hAnsi="Times New Roman" w:cs="Times New Roman" w:hint="eastAsia"/>
          <w:sz w:val="28"/>
          <w:szCs w:val="28"/>
        </w:rPr>
        <w:t>2342</w:t>
      </w:r>
      <w:r>
        <w:rPr>
          <w:rFonts w:ascii="Times New Roman" w:eastAsia="方正仿宋_GBK" w:hAnsi="Times New Roman" w:cs="Times New Roman" w:hint="eastAsia"/>
          <w:sz w:val="28"/>
          <w:szCs w:val="28"/>
        </w:rPr>
        <w:t>人。</w:t>
      </w:r>
    </w:p>
    <w:p w:rsidR="0027400B" w:rsidRDefault="00DF7B84">
      <w:pPr>
        <w:pStyle w:val="a3"/>
        <w:spacing w:line="360" w:lineRule="auto"/>
        <w:ind w:firstLine="643"/>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lastRenderedPageBreak/>
        <w:t>十</w:t>
      </w:r>
      <w:r>
        <w:rPr>
          <w:rFonts w:ascii="Times New Roman" w:eastAsia="方正仿宋_GBK" w:hAnsi="Times New Roman" w:cs="Times New Roman" w:hint="eastAsia"/>
          <w:b/>
          <w:sz w:val="32"/>
          <w:szCs w:val="32"/>
        </w:rPr>
        <w:t>一</w:t>
      </w:r>
      <w:r>
        <w:rPr>
          <w:rFonts w:ascii="Times New Roman" w:eastAsia="方正仿宋_GBK" w:hAnsi="Times New Roman" w:cs="Times New Roman"/>
          <w:b/>
          <w:sz w:val="32"/>
          <w:szCs w:val="32"/>
        </w:rPr>
        <w:t>、环境保护</w:t>
      </w:r>
      <w:r>
        <w:rPr>
          <w:rFonts w:ascii="Times New Roman" w:eastAsia="方正仿宋_GBK" w:hAnsi="Times New Roman" w:cs="Times New Roman" w:hint="eastAsia"/>
          <w:b/>
          <w:sz w:val="32"/>
          <w:szCs w:val="32"/>
        </w:rPr>
        <w:t>和</w:t>
      </w:r>
      <w:r>
        <w:rPr>
          <w:rFonts w:ascii="Times New Roman" w:eastAsia="方正仿宋_GBK" w:hAnsi="Times New Roman" w:cs="Times New Roman"/>
          <w:b/>
          <w:sz w:val="32"/>
          <w:szCs w:val="32"/>
        </w:rPr>
        <w:t>安全生产</w:t>
      </w:r>
    </w:p>
    <w:p w:rsidR="0027400B" w:rsidRDefault="00DF7B84">
      <w:pPr>
        <w:spacing w:line="360" w:lineRule="auto"/>
        <w:ind w:firstLine="560"/>
        <w:jc w:val="both"/>
        <w:rPr>
          <w:rFonts w:ascii="Times New Roman" w:eastAsia="方正仿宋_GBK" w:hAnsi="Times New Roman" w:cs="Times New Roman"/>
          <w:color w:val="FF0000"/>
          <w:sz w:val="28"/>
          <w:szCs w:val="28"/>
        </w:rPr>
      </w:pPr>
      <w:r>
        <w:rPr>
          <w:rFonts w:ascii="Times New Roman" w:eastAsia="方正仿宋_GBK" w:hAnsi="Times New Roman" w:cs="Times New Roman" w:hint="eastAsia"/>
          <w:sz w:val="28"/>
          <w:szCs w:val="28"/>
        </w:rPr>
        <w:t>全县乡镇集中式饮用水水源地达标率为</w:t>
      </w:r>
      <w:r>
        <w:rPr>
          <w:rFonts w:ascii="Times New Roman" w:eastAsia="方正仿宋_GBK" w:hAnsi="Times New Roman" w:cs="Times New Roman" w:hint="eastAsia"/>
          <w:sz w:val="28"/>
          <w:szCs w:val="28"/>
        </w:rPr>
        <w:t>98.41%</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畜禽粪污综合利用率达</w:t>
      </w:r>
      <w:r>
        <w:rPr>
          <w:rFonts w:ascii="Times New Roman" w:eastAsia="方正仿宋_GBK" w:hAnsi="Times New Roman" w:cs="Times New Roman" w:hint="eastAsia"/>
          <w:sz w:val="28"/>
          <w:szCs w:val="28"/>
        </w:rPr>
        <w:t>80%</w:t>
      </w:r>
      <w:r>
        <w:rPr>
          <w:rFonts w:ascii="Times New Roman" w:eastAsia="方正仿宋_GBK" w:hAnsi="Times New Roman" w:cs="Times New Roman" w:hint="eastAsia"/>
          <w:sz w:val="28"/>
          <w:szCs w:val="28"/>
        </w:rPr>
        <w:t>以上。农村生活垃圾收集率、城市生活垃圾无害化处理率均达</w:t>
      </w:r>
      <w:r>
        <w:rPr>
          <w:rFonts w:ascii="Times New Roman" w:eastAsia="方正仿宋_GBK" w:hAnsi="Times New Roman" w:cs="Times New Roman" w:hint="eastAsia"/>
          <w:sz w:val="28"/>
          <w:szCs w:val="28"/>
        </w:rPr>
        <w:t>100%</w:t>
      </w:r>
      <w:r>
        <w:rPr>
          <w:rFonts w:ascii="Times New Roman" w:eastAsia="方正仿宋_GBK" w:hAnsi="Times New Roman" w:cs="Times New Roman" w:hint="eastAsia"/>
          <w:sz w:val="28"/>
          <w:szCs w:val="28"/>
        </w:rPr>
        <w:t>。全年实施“两岸青山·千里林带”营造林</w:t>
      </w:r>
      <w:r>
        <w:rPr>
          <w:rFonts w:ascii="Times New Roman" w:eastAsia="方正仿宋_GBK" w:hAnsi="Times New Roman" w:cs="Times New Roman" w:hint="eastAsia"/>
          <w:sz w:val="28"/>
          <w:szCs w:val="28"/>
        </w:rPr>
        <w:t>2.5</w:t>
      </w:r>
      <w:r>
        <w:rPr>
          <w:rFonts w:ascii="Times New Roman" w:eastAsia="方正仿宋_GBK" w:hAnsi="Times New Roman" w:cs="Times New Roman" w:hint="eastAsia"/>
          <w:sz w:val="28"/>
          <w:szCs w:val="28"/>
        </w:rPr>
        <w:t>万亩。治理水土流失面积</w:t>
      </w:r>
      <w:r>
        <w:rPr>
          <w:rFonts w:ascii="Times New Roman" w:eastAsia="方正仿宋_GBK" w:hAnsi="Times New Roman" w:cs="Times New Roman" w:hint="eastAsia"/>
          <w:sz w:val="28"/>
          <w:szCs w:val="28"/>
        </w:rPr>
        <w:t>12.5</w:t>
      </w:r>
      <w:r>
        <w:rPr>
          <w:rFonts w:ascii="Times New Roman" w:eastAsia="方正仿宋_GBK" w:hAnsi="Times New Roman" w:cs="Times New Roman" w:hint="eastAsia"/>
          <w:sz w:val="28"/>
          <w:szCs w:val="28"/>
        </w:rPr>
        <w:t>平方公里，实施矿山生态修复</w:t>
      </w:r>
      <w:r>
        <w:rPr>
          <w:rFonts w:ascii="Times New Roman" w:eastAsia="方正仿宋_GBK" w:hAnsi="Times New Roman" w:cs="Times New Roman" w:hint="eastAsia"/>
          <w:sz w:val="28"/>
          <w:szCs w:val="28"/>
        </w:rPr>
        <w:t>245.8</w:t>
      </w:r>
      <w:r>
        <w:rPr>
          <w:rFonts w:ascii="Times New Roman" w:eastAsia="方正仿宋_GBK" w:hAnsi="Times New Roman" w:cs="Times New Roman" w:hint="eastAsia"/>
          <w:sz w:val="28"/>
          <w:szCs w:val="28"/>
        </w:rPr>
        <w:t>亩</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全年</w:t>
      </w:r>
      <w:r>
        <w:rPr>
          <w:rFonts w:ascii="Times New Roman" w:eastAsia="方正仿宋_GBK" w:hAnsi="Times New Roman" w:cs="Times New Roman"/>
          <w:sz w:val="28"/>
          <w:szCs w:val="28"/>
        </w:rPr>
        <w:t>空气优良天数</w:t>
      </w:r>
      <w:r>
        <w:rPr>
          <w:rFonts w:ascii="Times New Roman" w:eastAsia="方正仿宋_GBK" w:hAnsi="Times New Roman" w:cs="Times New Roman" w:hint="eastAsia"/>
          <w:sz w:val="28"/>
          <w:szCs w:val="28"/>
        </w:rPr>
        <w:t>343</w:t>
      </w:r>
      <w:r>
        <w:rPr>
          <w:rFonts w:ascii="Times New Roman" w:eastAsia="方正仿宋_GBK" w:hAnsi="Times New Roman" w:cs="Times New Roman"/>
          <w:sz w:val="28"/>
          <w:szCs w:val="28"/>
        </w:rPr>
        <w:t>天</w:t>
      </w:r>
      <w:r>
        <w:rPr>
          <w:rFonts w:ascii="Times New Roman" w:eastAsia="方正仿宋_GBK" w:hAnsi="Times New Roman" w:cs="Times New Roman" w:hint="eastAsia"/>
          <w:sz w:val="28"/>
          <w:szCs w:val="28"/>
        </w:rPr>
        <w:t>。安全生产十五条硬措施全面落实，生产安全事故起数、死亡人数实现“双下降”。</w:t>
      </w:r>
    </w:p>
    <w:p w:rsidR="0027400B" w:rsidRDefault="0027400B">
      <w:pPr>
        <w:spacing w:line="360" w:lineRule="auto"/>
        <w:ind w:firstLineChars="0" w:firstLine="0"/>
        <w:jc w:val="both"/>
        <w:rPr>
          <w:rFonts w:ascii="Times New Roman" w:eastAsia="方正仿宋_GBK" w:hAnsi="Times New Roman" w:cs="Times New Roman"/>
          <w:color w:val="000000" w:themeColor="text1"/>
          <w:sz w:val="28"/>
          <w:szCs w:val="28"/>
        </w:rPr>
      </w:pPr>
    </w:p>
    <w:p w:rsidR="0027400B" w:rsidRDefault="0027400B">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rsidR="0027400B" w:rsidRDefault="0027400B">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rsidR="0027400B" w:rsidRDefault="0027400B">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rsidR="0027400B" w:rsidRDefault="0027400B">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rsidR="0027400B" w:rsidRDefault="0027400B">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rsidR="0027400B" w:rsidRDefault="0027400B">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rsidR="0027400B" w:rsidRDefault="0027400B">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rsidR="0027400B" w:rsidRDefault="0027400B">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rsidR="0027400B" w:rsidRDefault="0027400B">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rsidR="0027400B" w:rsidRDefault="0027400B">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rsidR="0027400B" w:rsidRDefault="0027400B">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rsidR="0027400B" w:rsidRDefault="0027400B">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rsidR="0027400B" w:rsidRDefault="0027400B">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rsidR="0027400B" w:rsidRDefault="0027400B">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rsidR="0027400B" w:rsidRDefault="00DF7B84">
      <w:pPr>
        <w:pStyle w:val="a3"/>
        <w:spacing w:line="360" w:lineRule="auto"/>
        <w:ind w:firstLineChars="0" w:firstLine="0"/>
        <w:jc w:val="both"/>
        <w:rPr>
          <w:rFonts w:ascii="Times New Roman" w:eastAsia="方正仿宋_GBK" w:hAnsi="Times New Roman" w:cs="Times New Roman"/>
          <w:b/>
          <w:bCs/>
          <w:color w:val="000000" w:themeColor="text1"/>
          <w:sz w:val="28"/>
          <w:szCs w:val="28"/>
        </w:rPr>
      </w:pPr>
      <w:r>
        <w:rPr>
          <w:rFonts w:ascii="Times New Roman" w:eastAsia="方正仿宋_GBK" w:hAnsi="Times New Roman" w:cs="Times New Roman"/>
          <w:b/>
          <w:bCs/>
          <w:color w:val="000000" w:themeColor="text1"/>
          <w:sz w:val="28"/>
          <w:szCs w:val="28"/>
        </w:rPr>
        <w:lastRenderedPageBreak/>
        <w:t>注释：</w:t>
      </w:r>
    </w:p>
    <w:p w:rsidR="0027400B" w:rsidRDefault="00DF7B84">
      <w:pPr>
        <w:pStyle w:val="a3"/>
        <w:spacing w:line="360" w:lineRule="auto"/>
        <w:ind w:firstLineChars="0" w:firstLine="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 xml:space="preserve">    1.</w:t>
      </w:r>
      <w:r>
        <w:rPr>
          <w:rFonts w:ascii="Times New Roman" w:eastAsia="方正仿宋_GBK" w:hAnsi="Times New Roman" w:cs="Times New Roman"/>
          <w:color w:val="000000" w:themeColor="text1"/>
          <w:sz w:val="28"/>
          <w:szCs w:val="28"/>
        </w:rPr>
        <w:t>本公报</w:t>
      </w:r>
      <w:r>
        <w:rPr>
          <w:rFonts w:ascii="Times New Roman" w:eastAsia="方正仿宋_GBK" w:hAnsi="Times New Roman" w:cs="Times New Roman" w:hint="eastAsia"/>
          <w:color w:val="000000" w:themeColor="text1"/>
          <w:sz w:val="28"/>
          <w:szCs w:val="28"/>
        </w:rPr>
        <w:t>中</w:t>
      </w:r>
      <w:r>
        <w:rPr>
          <w:rFonts w:ascii="Times New Roman" w:eastAsia="方正仿宋_GBK" w:hAnsi="Times New Roman" w:cs="Times New Roman" w:hint="eastAsia"/>
          <w:color w:val="000000" w:themeColor="text1"/>
          <w:sz w:val="28"/>
          <w:szCs w:val="28"/>
        </w:rPr>
        <w:t>2022</w:t>
      </w:r>
      <w:r>
        <w:rPr>
          <w:rFonts w:ascii="Times New Roman" w:eastAsia="方正仿宋_GBK" w:hAnsi="Times New Roman" w:cs="Times New Roman" w:hint="eastAsia"/>
          <w:color w:val="000000" w:themeColor="text1"/>
          <w:sz w:val="28"/>
          <w:szCs w:val="28"/>
        </w:rPr>
        <w:t>年数据均为</w:t>
      </w:r>
      <w:r>
        <w:rPr>
          <w:rFonts w:ascii="Times New Roman" w:eastAsia="方正仿宋_GBK" w:hAnsi="Times New Roman" w:cs="Times New Roman"/>
          <w:color w:val="000000" w:themeColor="text1"/>
          <w:sz w:val="28"/>
          <w:szCs w:val="28"/>
        </w:rPr>
        <w:t>初步统计</w:t>
      </w:r>
      <w:r>
        <w:rPr>
          <w:rFonts w:ascii="Times New Roman" w:eastAsia="方正仿宋_GBK" w:hAnsi="Times New Roman" w:cs="Times New Roman" w:hint="eastAsia"/>
          <w:color w:val="000000" w:themeColor="text1"/>
          <w:sz w:val="28"/>
          <w:szCs w:val="28"/>
        </w:rPr>
        <w:t>数</w:t>
      </w:r>
      <w:r>
        <w:rPr>
          <w:rFonts w:ascii="Times New Roman" w:eastAsia="方正仿宋_GBK" w:hAnsi="Times New Roman" w:cs="Times New Roman"/>
          <w:color w:val="000000" w:themeColor="text1"/>
          <w:sz w:val="28"/>
          <w:szCs w:val="28"/>
        </w:rPr>
        <w:t>，最终数据以《丰都县统计年鉴</w:t>
      </w:r>
      <w:r>
        <w:rPr>
          <w:rFonts w:ascii="Times New Roman" w:eastAsia="方正仿宋_GBK" w:hAnsi="Times New Roman" w:cs="Times New Roman"/>
          <w:color w:val="000000" w:themeColor="text1"/>
          <w:sz w:val="28"/>
          <w:szCs w:val="28"/>
        </w:rPr>
        <w:t xml:space="preserve"> 202</w:t>
      </w:r>
      <w:r>
        <w:rPr>
          <w:rFonts w:ascii="Times New Roman" w:eastAsia="方正仿宋_GBK" w:hAnsi="Times New Roman" w:cs="Times New Roman" w:hint="eastAsia"/>
          <w:color w:val="000000" w:themeColor="text1"/>
          <w:sz w:val="28"/>
          <w:szCs w:val="28"/>
        </w:rPr>
        <w:t>3</w:t>
      </w:r>
      <w:r>
        <w:rPr>
          <w:rFonts w:ascii="Times New Roman" w:eastAsia="方正仿宋_GBK" w:hAnsi="Times New Roman" w:cs="Times New Roman"/>
          <w:color w:val="000000" w:themeColor="text1"/>
          <w:sz w:val="28"/>
          <w:szCs w:val="28"/>
        </w:rPr>
        <w:t>》为准</w:t>
      </w:r>
      <w:r>
        <w:rPr>
          <w:rFonts w:ascii="Times New Roman" w:eastAsia="方正仿宋_GBK" w:hAnsi="Times New Roman" w:cs="Times New Roman" w:hint="eastAsia"/>
          <w:color w:val="000000" w:themeColor="text1"/>
          <w:sz w:val="28"/>
          <w:szCs w:val="28"/>
        </w:rPr>
        <w:t>，其中</w:t>
      </w:r>
      <w:r>
        <w:rPr>
          <w:rFonts w:ascii="Times New Roman" w:eastAsia="方正仿宋_GBK" w:hAnsi="Times New Roman" w:cs="Times New Roman" w:hint="eastAsia"/>
          <w:color w:val="000000" w:themeColor="text1"/>
          <w:sz w:val="28"/>
          <w:szCs w:val="28"/>
        </w:rPr>
        <w:t>2019-2021</w:t>
      </w:r>
      <w:r>
        <w:rPr>
          <w:rFonts w:ascii="Times New Roman" w:eastAsia="方正仿宋_GBK" w:hAnsi="Times New Roman" w:cs="Times New Roman" w:hint="eastAsia"/>
          <w:color w:val="000000" w:themeColor="text1"/>
          <w:sz w:val="28"/>
          <w:szCs w:val="28"/>
        </w:rPr>
        <w:t>年涉及地区生产总值相关数据根据年报数据结果修订</w:t>
      </w:r>
      <w:r>
        <w:rPr>
          <w:rFonts w:ascii="Times New Roman" w:eastAsia="方正仿宋_GBK" w:hAnsi="Times New Roman" w:cs="Times New Roman"/>
          <w:color w:val="000000" w:themeColor="text1"/>
          <w:sz w:val="28"/>
          <w:szCs w:val="28"/>
        </w:rPr>
        <w:t>。</w:t>
      </w:r>
    </w:p>
    <w:p w:rsidR="0027400B" w:rsidRDefault="00DF7B84">
      <w:pPr>
        <w:pStyle w:val="a3"/>
        <w:spacing w:line="360" w:lineRule="auto"/>
        <w:ind w:firstLineChars="0" w:firstLine="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 xml:space="preserve">    2.</w:t>
      </w:r>
      <w:r>
        <w:rPr>
          <w:rFonts w:ascii="Times New Roman" w:eastAsia="方正仿宋_GBK" w:hAnsi="Times New Roman" w:cs="Times New Roman"/>
          <w:color w:val="000000" w:themeColor="text1"/>
          <w:sz w:val="28"/>
          <w:szCs w:val="28"/>
        </w:rPr>
        <w:t>地区生产总值、</w:t>
      </w:r>
      <w:r>
        <w:rPr>
          <w:rFonts w:ascii="Times New Roman" w:eastAsia="方正仿宋_GBK" w:hAnsi="Times New Roman" w:cs="Times New Roman" w:hint="eastAsia"/>
          <w:color w:val="000000" w:themeColor="text1"/>
          <w:sz w:val="28"/>
          <w:szCs w:val="28"/>
        </w:rPr>
        <w:t>三次</w:t>
      </w:r>
      <w:r>
        <w:rPr>
          <w:rFonts w:ascii="Times New Roman" w:eastAsia="方正仿宋_GBK" w:hAnsi="Times New Roman" w:cs="Times New Roman"/>
          <w:color w:val="000000" w:themeColor="text1"/>
          <w:sz w:val="28"/>
          <w:szCs w:val="28"/>
        </w:rPr>
        <w:t>产业</w:t>
      </w:r>
      <w:r>
        <w:rPr>
          <w:rFonts w:ascii="Times New Roman" w:eastAsia="方正仿宋_GBK" w:hAnsi="Times New Roman" w:cs="Times New Roman" w:hint="eastAsia"/>
          <w:color w:val="000000" w:themeColor="text1"/>
          <w:sz w:val="28"/>
          <w:szCs w:val="28"/>
        </w:rPr>
        <w:t>及相关行业</w:t>
      </w:r>
      <w:r>
        <w:rPr>
          <w:rFonts w:ascii="Times New Roman" w:eastAsia="方正仿宋_GBK" w:hAnsi="Times New Roman" w:cs="Times New Roman"/>
          <w:color w:val="000000" w:themeColor="text1"/>
          <w:sz w:val="28"/>
          <w:szCs w:val="28"/>
        </w:rPr>
        <w:t>增加值绝对</w:t>
      </w:r>
      <w:r>
        <w:rPr>
          <w:rFonts w:ascii="Times New Roman" w:eastAsia="方正仿宋_GBK" w:hAnsi="Times New Roman" w:cs="Times New Roman" w:hint="eastAsia"/>
          <w:color w:val="000000" w:themeColor="text1"/>
          <w:sz w:val="28"/>
          <w:szCs w:val="28"/>
        </w:rPr>
        <w:t>数</w:t>
      </w:r>
      <w:r>
        <w:rPr>
          <w:rFonts w:ascii="Times New Roman" w:eastAsia="方正仿宋_GBK" w:hAnsi="Times New Roman" w:cs="Times New Roman"/>
          <w:color w:val="000000" w:themeColor="text1"/>
          <w:sz w:val="28"/>
          <w:szCs w:val="28"/>
        </w:rPr>
        <w:t>按现价计算，增长速度按可比价计算。</w:t>
      </w:r>
    </w:p>
    <w:p w:rsidR="0027400B" w:rsidRDefault="00DF7B84">
      <w:pPr>
        <w:pStyle w:val="a3"/>
        <w:spacing w:line="360" w:lineRule="auto"/>
        <w:ind w:firstLineChars="0" w:firstLine="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 xml:space="preserve">    3.</w:t>
      </w:r>
      <w:r>
        <w:rPr>
          <w:rFonts w:ascii="Times New Roman" w:eastAsia="方正仿宋_GBK" w:hAnsi="Times New Roman" w:cs="Times New Roman"/>
          <w:color w:val="000000" w:themeColor="text1"/>
          <w:sz w:val="28"/>
          <w:szCs w:val="28"/>
        </w:rPr>
        <w:t>常住人口是指在本乡镇（街道）居住半年以上的人口，或虽居住不满半年但离开户口登记地半年以上人口以及户口待定人口。</w:t>
      </w:r>
    </w:p>
    <w:p w:rsidR="0027400B" w:rsidRDefault="00DF7B84">
      <w:pPr>
        <w:spacing w:line="360" w:lineRule="auto"/>
        <w:ind w:firstLineChars="0" w:firstLine="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 xml:space="preserve">    4.</w:t>
      </w:r>
      <w:r>
        <w:rPr>
          <w:rFonts w:ascii="Times New Roman" w:eastAsia="方正仿宋_GBK" w:hAnsi="Times New Roman" w:cs="Times New Roman"/>
          <w:color w:val="000000" w:themeColor="text1"/>
          <w:sz w:val="28"/>
          <w:szCs w:val="28"/>
        </w:rPr>
        <w:t>行业统计标准：</w:t>
      </w:r>
    </w:p>
    <w:p w:rsidR="0027400B" w:rsidRDefault="00DF7B84">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规模以上工业：年主营业务收入</w:t>
      </w:r>
      <w:r>
        <w:rPr>
          <w:rFonts w:ascii="Times New Roman" w:eastAsia="方正仿宋_GBK" w:hAnsi="Times New Roman" w:cs="Times New Roman"/>
          <w:color w:val="000000" w:themeColor="text1"/>
          <w:sz w:val="28"/>
          <w:szCs w:val="28"/>
        </w:rPr>
        <w:t>2000</w:t>
      </w:r>
      <w:r>
        <w:rPr>
          <w:rFonts w:ascii="Times New Roman" w:eastAsia="方正仿宋_GBK" w:hAnsi="Times New Roman" w:cs="Times New Roman"/>
          <w:color w:val="000000" w:themeColor="text1"/>
          <w:sz w:val="28"/>
          <w:szCs w:val="28"/>
        </w:rPr>
        <w:t>万元及以上的工业法人单位。</w:t>
      </w:r>
    </w:p>
    <w:p w:rsidR="0027400B" w:rsidRDefault="00DF7B84">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有资质的建筑业：有总承包</w:t>
      </w:r>
      <w:r>
        <w:rPr>
          <w:rFonts w:ascii="Times New Roman" w:eastAsia="方正仿宋_GBK" w:hAnsi="Times New Roman" w:cs="Times New Roman" w:hint="eastAsia"/>
          <w:color w:val="000000" w:themeColor="text1"/>
          <w:sz w:val="28"/>
          <w:szCs w:val="28"/>
        </w:rPr>
        <w:t>和</w:t>
      </w:r>
      <w:r>
        <w:rPr>
          <w:rFonts w:ascii="Times New Roman" w:eastAsia="方正仿宋_GBK" w:hAnsi="Times New Roman" w:cs="Times New Roman"/>
          <w:color w:val="000000" w:themeColor="text1"/>
          <w:sz w:val="28"/>
          <w:szCs w:val="28"/>
        </w:rPr>
        <w:t>专业承包资质的建筑业法人单位。</w:t>
      </w:r>
    </w:p>
    <w:p w:rsidR="0027400B" w:rsidRDefault="00DF7B84">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限额以上批发和零售业：年主营业务收入</w:t>
      </w:r>
      <w:r>
        <w:rPr>
          <w:rFonts w:ascii="Times New Roman" w:eastAsia="方正仿宋_GBK" w:hAnsi="Times New Roman" w:cs="Times New Roman"/>
          <w:color w:val="000000" w:themeColor="text1"/>
          <w:sz w:val="28"/>
          <w:szCs w:val="28"/>
        </w:rPr>
        <w:t>2000</w:t>
      </w:r>
      <w:r>
        <w:rPr>
          <w:rFonts w:ascii="Times New Roman" w:eastAsia="方正仿宋_GBK" w:hAnsi="Times New Roman" w:cs="Times New Roman"/>
          <w:color w:val="000000" w:themeColor="text1"/>
          <w:sz w:val="28"/>
          <w:szCs w:val="28"/>
        </w:rPr>
        <w:t>万元及以上的批发业、年主营业务收入</w:t>
      </w:r>
      <w:r>
        <w:rPr>
          <w:rFonts w:ascii="Times New Roman" w:eastAsia="方正仿宋_GBK" w:hAnsi="Times New Roman" w:cs="Times New Roman"/>
          <w:color w:val="000000" w:themeColor="text1"/>
          <w:sz w:val="28"/>
          <w:szCs w:val="28"/>
        </w:rPr>
        <w:t>500</w:t>
      </w:r>
      <w:r>
        <w:rPr>
          <w:rFonts w:ascii="Times New Roman" w:eastAsia="方正仿宋_GBK" w:hAnsi="Times New Roman" w:cs="Times New Roman"/>
          <w:color w:val="000000" w:themeColor="text1"/>
          <w:sz w:val="28"/>
          <w:szCs w:val="28"/>
        </w:rPr>
        <w:t>万元及以上的零售业法人单位。</w:t>
      </w:r>
    </w:p>
    <w:p w:rsidR="0027400B" w:rsidRDefault="00DF7B84">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限额以上住宿和餐饮业：年主营业务</w:t>
      </w:r>
      <w:r>
        <w:rPr>
          <w:rFonts w:ascii="Times New Roman" w:eastAsia="方正仿宋_GBK" w:hAnsi="Times New Roman" w:cs="Times New Roman"/>
          <w:color w:val="000000" w:themeColor="text1"/>
          <w:sz w:val="28"/>
          <w:szCs w:val="28"/>
        </w:rPr>
        <w:t>收入</w:t>
      </w:r>
      <w:r>
        <w:rPr>
          <w:rFonts w:ascii="Times New Roman" w:eastAsia="方正仿宋_GBK" w:hAnsi="Times New Roman" w:cs="Times New Roman"/>
          <w:color w:val="000000" w:themeColor="text1"/>
          <w:sz w:val="28"/>
          <w:szCs w:val="28"/>
        </w:rPr>
        <w:t>200</w:t>
      </w:r>
      <w:r>
        <w:rPr>
          <w:rFonts w:ascii="Times New Roman" w:eastAsia="方正仿宋_GBK" w:hAnsi="Times New Roman" w:cs="Times New Roman"/>
          <w:color w:val="000000" w:themeColor="text1"/>
          <w:sz w:val="28"/>
          <w:szCs w:val="28"/>
        </w:rPr>
        <w:t>万元及以上的住宿和餐饮业法人单位。</w:t>
      </w:r>
    </w:p>
    <w:p w:rsidR="0027400B" w:rsidRDefault="00DF7B84">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房地产开发经营业：全部房地产开发经营业法人单位。</w:t>
      </w:r>
    </w:p>
    <w:p w:rsidR="0027400B" w:rsidRDefault="00DF7B84">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规模以上服务业：</w:t>
      </w:r>
      <w:r>
        <w:rPr>
          <w:rFonts w:ascii="Times New Roman" w:eastAsia="方正仿宋_GBK" w:hAnsi="Times New Roman" w:cs="Times New Roman" w:hint="eastAsia"/>
          <w:color w:val="000000" w:themeColor="text1"/>
          <w:sz w:val="28"/>
          <w:szCs w:val="28"/>
        </w:rPr>
        <w:t>年营业收入</w:t>
      </w:r>
      <w:r>
        <w:rPr>
          <w:rFonts w:ascii="Times New Roman" w:eastAsia="方正仿宋_GBK" w:hAnsi="Times New Roman" w:cs="Times New Roman" w:hint="eastAsia"/>
          <w:color w:val="000000" w:themeColor="text1"/>
          <w:sz w:val="28"/>
          <w:szCs w:val="28"/>
        </w:rPr>
        <w:t>2</w:t>
      </w:r>
      <w:r>
        <w:rPr>
          <w:rFonts w:ascii="Times New Roman" w:eastAsia="方正仿宋_GBK" w:hAnsi="Times New Roman" w:cs="Times New Roman"/>
          <w:color w:val="000000" w:themeColor="text1"/>
          <w:sz w:val="28"/>
          <w:szCs w:val="28"/>
        </w:rPr>
        <w:t>000</w:t>
      </w:r>
      <w:r>
        <w:rPr>
          <w:rFonts w:ascii="Times New Roman" w:eastAsia="方正仿宋_GBK" w:hAnsi="Times New Roman" w:cs="Times New Roman" w:hint="eastAsia"/>
          <w:color w:val="000000" w:themeColor="text1"/>
          <w:sz w:val="28"/>
          <w:szCs w:val="28"/>
        </w:rPr>
        <w:t>万元及以上的交通运输、仓储和邮政业，信息传输、软件和信息技术服务业，水利、环境和公共设施管理业三个门类和卫生行业大类；年营业收入</w:t>
      </w:r>
      <w:r>
        <w:rPr>
          <w:rFonts w:ascii="Times New Roman" w:eastAsia="方正仿宋_GBK" w:hAnsi="Times New Roman" w:cs="Times New Roman" w:hint="eastAsia"/>
          <w:color w:val="000000" w:themeColor="text1"/>
          <w:sz w:val="28"/>
          <w:szCs w:val="28"/>
        </w:rPr>
        <w:t>1</w:t>
      </w:r>
      <w:r>
        <w:rPr>
          <w:rFonts w:ascii="Times New Roman" w:eastAsia="方正仿宋_GBK" w:hAnsi="Times New Roman" w:cs="Times New Roman"/>
          <w:color w:val="000000" w:themeColor="text1"/>
          <w:sz w:val="28"/>
          <w:szCs w:val="28"/>
        </w:rPr>
        <w:t>000</w:t>
      </w:r>
      <w:r>
        <w:rPr>
          <w:rFonts w:ascii="Times New Roman" w:eastAsia="方正仿宋_GBK" w:hAnsi="Times New Roman" w:cs="Times New Roman" w:hint="eastAsia"/>
          <w:color w:val="000000" w:themeColor="text1"/>
          <w:sz w:val="28"/>
          <w:szCs w:val="28"/>
        </w:rPr>
        <w:t>万元及以上的租赁和商务服务业，科学研究和技术服务业，教育以及物业管理、房地产中介服务、房地产租赁经营和其他房地产业等行业；年营业收</w:t>
      </w:r>
      <w:r>
        <w:rPr>
          <w:rFonts w:ascii="Times New Roman" w:eastAsia="方正仿宋_GBK" w:hAnsi="Times New Roman" w:cs="Times New Roman" w:hint="eastAsia"/>
          <w:color w:val="000000" w:themeColor="text1"/>
          <w:sz w:val="28"/>
          <w:szCs w:val="28"/>
        </w:rPr>
        <w:lastRenderedPageBreak/>
        <w:t>入</w:t>
      </w:r>
      <w:r>
        <w:rPr>
          <w:rFonts w:ascii="Times New Roman" w:eastAsia="方正仿宋_GBK" w:hAnsi="Times New Roman" w:cs="Times New Roman" w:hint="eastAsia"/>
          <w:color w:val="000000" w:themeColor="text1"/>
          <w:sz w:val="28"/>
          <w:szCs w:val="28"/>
        </w:rPr>
        <w:t>5</w:t>
      </w:r>
      <w:r>
        <w:rPr>
          <w:rFonts w:ascii="Times New Roman" w:eastAsia="方正仿宋_GBK" w:hAnsi="Times New Roman" w:cs="Times New Roman"/>
          <w:color w:val="000000" w:themeColor="text1"/>
          <w:sz w:val="28"/>
          <w:szCs w:val="28"/>
        </w:rPr>
        <w:t>00</w:t>
      </w:r>
      <w:r>
        <w:rPr>
          <w:rFonts w:ascii="Times New Roman" w:eastAsia="方正仿宋_GBK" w:hAnsi="Times New Roman" w:cs="Times New Roman" w:hint="eastAsia"/>
          <w:color w:val="000000" w:themeColor="text1"/>
          <w:sz w:val="28"/>
          <w:szCs w:val="28"/>
        </w:rPr>
        <w:t>万元及以上的居民服务、修理和其他服务业，文化、体育和娱乐业及社会工作行业大类。</w:t>
      </w:r>
    </w:p>
    <w:p w:rsidR="0027400B" w:rsidRDefault="00DF7B84">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5.</w:t>
      </w:r>
      <w:r>
        <w:rPr>
          <w:rFonts w:ascii="Times New Roman" w:eastAsia="方正仿宋_GBK" w:hAnsi="Times New Roman" w:cs="Times New Roman"/>
          <w:color w:val="000000" w:themeColor="text1"/>
          <w:sz w:val="28"/>
          <w:szCs w:val="28"/>
        </w:rPr>
        <w:t>资料来源</w:t>
      </w:r>
      <w:r>
        <w:rPr>
          <w:rFonts w:ascii="Times New Roman" w:eastAsia="方正仿宋_GBK" w:hAnsi="Times New Roman" w:cs="Times New Roman" w:hint="eastAsia"/>
          <w:color w:val="000000" w:themeColor="text1"/>
          <w:sz w:val="28"/>
          <w:szCs w:val="28"/>
        </w:rPr>
        <w:t>（以文中数据为序</w:t>
      </w:r>
      <w:r>
        <w:rPr>
          <w:rFonts w:ascii="Times New Roman" w:eastAsia="方正仿宋_GBK" w:hAnsi="Times New Roman" w:cs="Times New Roman" w:hint="eastAsia"/>
          <w:color w:val="000000" w:themeColor="text1"/>
          <w:sz w:val="28"/>
          <w:szCs w:val="28"/>
        </w:rPr>
        <w:t>）</w:t>
      </w:r>
      <w:r>
        <w:rPr>
          <w:rFonts w:ascii="Times New Roman" w:eastAsia="方正仿宋_GBK" w:hAnsi="Times New Roman" w:cs="Times New Roman"/>
          <w:color w:val="000000" w:themeColor="text1"/>
          <w:sz w:val="28"/>
          <w:szCs w:val="28"/>
        </w:rPr>
        <w:t>：</w:t>
      </w:r>
    </w:p>
    <w:p w:rsidR="0027400B" w:rsidRDefault="00DF7B84">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本公报中</w:t>
      </w:r>
      <w:r>
        <w:rPr>
          <w:rFonts w:ascii="Times New Roman" w:eastAsia="方正仿宋_GBK" w:hAnsi="Times New Roman" w:cs="Times New Roman" w:hint="eastAsia"/>
          <w:color w:val="000000" w:themeColor="text1"/>
          <w:sz w:val="28"/>
          <w:szCs w:val="28"/>
        </w:rPr>
        <w:t>户籍人口数据来自县公安局；外贸数据来自县商务委；交通数据来自县交通局；旅游数据来自县文化旅游委；财政数据来自县财政局；金融数据来自县人行丰都支行；教育数据来自县教委；卫生数据来自县卫生健康委；医疗保险、生育保险来自县医保局；养老保险、失业保险、工伤保险、城镇登记失业数据来自县人力社保局；空气、水质监测数据来自县生态环境局；畜禽粪污数据来自县农业农村委；林业、森林数据来自县林业局；安全生产数据来自县应急局。其他数据来自县统计局、国家统计局丰都调查队。</w:t>
      </w:r>
    </w:p>
    <w:p w:rsidR="0027400B" w:rsidRDefault="0027400B">
      <w:pPr>
        <w:ind w:firstLine="420"/>
        <w:jc w:val="both"/>
        <w:rPr>
          <w:rFonts w:ascii="Times New Roman" w:eastAsia="方正仿宋_GBK" w:hAnsi="Times New Roman" w:cs="Times New Roman"/>
        </w:rPr>
      </w:pPr>
    </w:p>
    <w:sectPr w:rsidR="0027400B" w:rsidSect="0027400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B84" w:rsidRDefault="00DF7B84">
      <w:pPr>
        <w:ind w:firstLine="420"/>
      </w:pPr>
      <w:r>
        <w:separator/>
      </w:r>
    </w:p>
  </w:endnote>
  <w:endnote w:type="continuationSeparator" w:id="0">
    <w:p w:rsidR="00DF7B84" w:rsidRDefault="00DF7B84">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923087"/>
      <w:docPartObj>
        <w:docPartGallery w:val="AutoText"/>
      </w:docPartObj>
    </w:sdtPr>
    <w:sdtContent>
      <w:p w:rsidR="0027400B" w:rsidRDefault="0027400B">
        <w:pPr>
          <w:pStyle w:val="a5"/>
          <w:ind w:firstLine="360"/>
        </w:pPr>
        <w:r>
          <w:rPr>
            <w:rFonts w:ascii="方正仿宋_GBK" w:eastAsia="方正仿宋_GBK" w:hint="eastAsia"/>
            <w:sz w:val="24"/>
            <w:szCs w:val="24"/>
          </w:rPr>
          <w:fldChar w:fldCharType="begin"/>
        </w:r>
        <w:r w:rsidR="00DF7B84">
          <w:rPr>
            <w:rFonts w:ascii="方正仿宋_GBK" w:eastAsia="方正仿宋_GBK" w:hint="eastAsia"/>
            <w:sz w:val="24"/>
            <w:szCs w:val="24"/>
          </w:rPr>
          <w:instrText xml:space="preserve"> PAGE   \* MERGEFORMAT </w:instrText>
        </w:r>
        <w:r>
          <w:rPr>
            <w:rFonts w:ascii="方正仿宋_GBK" w:eastAsia="方正仿宋_GBK" w:hint="eastAsia"/>
            <w:sz w:val="24"/>
            <w:szCs w:val="24"/>
          </w:rPr>
          <w:fldChar w:fldCharType="separate"/>
        </w:r>
        <w:r w:rsidR="00D430B6" w:rsidRPr="00D430B6">
          <w:rPr>
            <w:rFonts w:ascii="方正仿宋_GBK" w:eastAsia="方正仿宋_GBK"/>
            <w:noProof/>
            <w:sz w:val="24"/>
            <w:szCs w:val="24"/>
            <w:lang w:val="zh-CN"/>
          </w:rPr>
          <w:t>-</w:t>
        </w:r>
        <w:r w:rsidR="00D430B6">
          <w:rPr>
            <w:rFonts w:ascii="方正仿宋_GBK" w:eastAsia="方正仿宋_GBK"/>
            <w:noProof/>
            <w:sz w:val="24"/>
            <w:szCs w:val="24"/>
          </w:rPr>
          <w:t xml:space="preserve"> 12 -</w:t>
        </w:r>
        <w:r>
          <w:rPr>
            <w:rFonts w:ascii="方正仿宋_GBK" w:eastAsia="方正仿宋_GBK" w:hint="eastAsia"/>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923082"/>
      <w:docPartObj>
        <w:docPartGallery w:val="AutoText"/>
      </w:docPartObj>
    </w:sdtPr>
    <w:sdtContent>
      <w:p w:rsidR="0027400B" w:rsidRDefault="0027400B">
        <w:pPr>
          <w:pStyle w:val="a5"/>
          <w:ind w:firstLine="360"/>
          <w:jc w:val="right"/>
        </w:pPr>
        <w:r>
          <w:rPr>
            <w:rFonts w:ascii="方正仿宋_GBK" w:eastAsia="方正仿宋_GBK" w:hint="eastAsia"/>
            <w:sz w:val="24"/>
            <w:szCs w:val="24"/>
          </w:rPr>
          <w:fldChar w:fldCharType="begin"/>
        </w:r>
        <w:r w:rsidR="00DF7B84">
          <w:rPr>
            <w:rFonts w:ascii="方正仿宋_GBK" w:eastAsia="方正仿宋_GBK" w:hint="eastAsia"/>
            <w:sz w:val="24"/>
            <w:szCs w:val="24"/>
          </w:rPr>
          <w:instrText xml:space="preserve"> PAGE   \* MERGEFORMAT </w:instrText>
        </w:r>
        <w:r>
          <w:rPr>
            <w:rFonts w:ascii="方正仿宋_GBK" w:eastAsia="方正仿宋_GBK" w:hint="eastAsia"/>
            <w:sz w:val="24"/>
            <w:szCs w:val="24"/>
          </w:rPr>
          <w:fldChar w:fldCharType="separate"/>
        </w:r>
        <w:r w:rsidR="00D430B6" w:rsidRPr="00D430B6">
          <w:rPr>
            <w:rFonts w:ascii="方正仿宋_GBK" w:eastAsia="方正仿宋_GBK"/>
            <w:noProof/>
            <w:sz w:val="24"/>
            <w:szCs w:val="24"/>
            <w:lang w:val="zh-CN"/>
          </w:rPr>
          <w:t>-</w:t>
        </w:r>
        <w:r w:rsidR="00D430B6">
          <w:rPr>
            <w:rFonts w:ascii="方正仿宋_GBK" w:eastAsia="方正仿宋_GBK"/>
            <w:noProof/>
            <w:sz w:val="24"/>
            <w:szCs w:val="24"/>
          </w:rPr>
          <w:t xml:space="preserve"> 13 -</w:t>
        </w:r>
        <w:r>
          <w:rPr>
            <w:rFonts w:ascii="方正仿宋_GBK" w:eastAsia="方正仿宋_GBK" w:hint="eastAsia"/>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00B" w:rsidRDefault="0027400B">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B84" w:rsidRDefault="00DF7B84">
      <w:pPr>
        <w:ind w:firstLine="420"/>
      </w:pPr>
      <w:r>
        <w:separator/>
      </w:r>
    </w:p>
  </w:footnote>
  <w:footnote w:type="continuationSeparator" w:id="0">
    <w:p w:rsidR="00DF7B84" w:rsidRDefault="00DF7B84">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00B" w:rsidRDefault="0027400B">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00B" w:rsidRDefault="0027400B">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00B" w:rsidRDefault="0027400B">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AyZmU0YzIxYTMxNWI0ODQ3YjIxOWUxYzU1ODE3MDYifQ=="/>
  </w:docVars>
  <w:rsids>
    <w:rsidRoot w:val="00A0453C"/>
    <w:rsid w:val="0000249E"/>
    <w:rsid w:val="0001453D"/>
    <w:rsid w:val="000148CF"/>
    <w:rsid w:val="0001547A"/>
    <w:rsid w:val="0003105B"/>
    <w:rsid w:val="00032303"/>
    <w:rsid w:val="000331FE"/>
    <w:rsid w:val="00036ACE"/>
    <w:rsid w:val="000462B7"/>
    <w:rsid w:val="0005194F"/>
    <w:rsid w:val="00060E61"/>
    <w:rsid w:val="00065D92"/>
    <w:rsid w:val="00080A09"/>
    <w:rsid w:val="000825B6"/>
    <w:rsid w:val="0009033F"/>
    <w:rsid w:val="00096E48"/>
    <w:rsid w:val="000A1099"/>
    <w:rsid w:val="000A77F6"/>
    <w:rsid w:val="000B4E48"/>
    <w:rsid w:val="000C69F2"/>
    <w:rsid w:val="000F735B"/>
    <w:rsid w:val="00105B77"/>
    <w:rsid w:val="00111F51"/>
    <w:rsid w:val="00123A59"/>
    <w:rsid w:val="0013051D"/>
    <w:rsid w:val="00140BB5"/>
    <w:rsid w:val="0014384E"/>
    <w:rsid w:val="00147BCC"/>
    <w:rsid w:val="00160747"/>
    <w:rsid w:val="00163199"/>
    <w:rsid w:val="00166EF0"/>
    <w:rsid w:val="00173487"/>
    <w:rsid w:val="00185C1B"/>
    <w:rsid w:val="00187895"/>
    <w:rsid w:val="001A115B"/>
    <w:rsid w:val="001A2948"/>
    <w:rsid w:val="001A3274"/>
    <w:rsid w:val="001A5429"/>
    <w:rsid w:val="001A6F39"/>
    <w:rsid w:val="001B2F57"/>
    <w:rsid w:val="001C53D5"/>
    <w:rsid w:val="001D1B98"/>
    <w:rsid w:val="001D6273"/>
    <w:rsid w:val="001E0158"/>
    <w:rsid w:val="001E124A"/>
    <w:rsid w:val="001F78D7"/>
    <w:rsid w:val="00201643"/>
    <w:rsid w:val="002042A6"/>
    <w:rsid w:val="00220747"/>
    <w:rsid w:val="0022597D"/>
    <w:rsid w:val="00235408"/>
    <w:rsid w:val="002539F8"/>
    <w:rsid w:val="00257494"/>
    <w:rsid w:val="0027400B"/>
    <w:rsid w:val="00284A09"/>
    <w:rsid w:val="00294439"/>
    <w:rsid w:val="002A15CF"/>
    <w:rsid w:val="002C4C14"/>
    <w:rsid w:val="002D3E50"/>
    <w:rsid w:val="002D47ED"/>
    <w:rsid w:val="002D523B"/>
    <w:rsid w:val="002F7D67"/>
    <w:rsid w:val="003018E0"/>
    <w:rsid w:val="0030272B"/>
    <w:rsid w:val="003374A0"/>
    <w:rsid w:val="00343761"/>
    <w:rsid w:val="00355557"/>
    <w:rsid w:val="00360DBC"/>
    <w:rsid w:val="00367BDA"/>
    <w:rsid w:val="00382374"/>
    <w:rsid w:val="00385CD6"/>
    <w:rsid w:val="00386A74"/>
    <w:rsid w:val="00390528"/>
    <w:rsid w:val="00391419"/>
    <w:rsid w:val="00397475"/>
    <w:rsid w:val="003A144E"/>
    <w:rsid w:val="003A6373"/>
    <w:rsid w:val="003B3992"/>
    <w:rsid w:val="003B7DEF"/>
    <w:rsid w:val="003D1E5C"/>
    <w:rsid w:val="003D4139"/>
    <w:rsid w:val="003E3DC2"/>
    <w:rsid w:val="003F3385"/>
    <w:rsid w:val="00400189"/>
    <w:rsid w:val="00400AE0"/>
    <w:rsid w:val="004034E8"/>
    <w:rsid w:val="00403EED"/>
    <w:rsid w:val="004052E0"/>
    <w:rsid w:val="00430AC4"/>
    <w:rsid w:val="00435939"/>
    <w:rsid w:val="004438E5"/>
    <w:rsid w:val="00444B28"/>
    <w:rsid w:val="00453783"/>
    <w:rsid w:val="00463FDB"/>
    <w:rsid w:val="004650BD"/>
    <w:rsid w:val="0048124E"/>
    <w:rsid w:val="00484597"/>
    <w:rsid w:val="004B2E6C"/>
    <w:rsid w:val="004B4F04"/>
    <w:rsid w:val="004B676C"/>
    <w:rsid w:val="004C1B5D"/>
    <w:rsid w:val="004C2143"/>
    <w:rsid w:val="004C4A27"/>
    <w:rsid w:val="004C5421"/>
    <w:rsid w:val="004D0476"/>
    <w:rsid w:val="004D2EEA"/>
    <w:rsid w:val="004E1793"/>
    <w:rsid w:val="004E7841"/>
    <w:rsid w:val="004F2221"/>
    <w:rsid w:val="004F25CC"/>
    <w:rsid w:val="004F4647"/>
    <w:rsid w:val="0050002D"/>
    <w:rsid w:val="005008D8"/>
    <w:rsid w:val="00503503"/>
    <w:rsid w:val="00506CE8"/>
    <w:rsid w:val="00506EE6"/>
    <w:rsid w:val="00515950"/>
    <w:rsid w:val="00541A6A"/>
    <w:rsid w:val="00555767"/>
    <w:rsid w:val="0056567E"/>
    <w:rsid w:val="005820D3"/>
    <w:rsid w:val="00584A93"/>
    <w:rsid w:val="005A26C7"/>
    <w:rsid w:val="005A26D9"/>
    <w:rsid w:val="005A6752"/>
    <w:rsid w:val="005B3901"/>
    <w:rsid w:val="005B4201"/>
    <w:rsid w:val="005B5D44"/>
    <w:rsid w:val="005B7FF1"/>
    <w:rsid w:val="005C0729"/>
    <w:rsid w:val="005C29AA"/>
    <w:rsid w:val="005C3F19"/>
    <w:rsid w:val="005D3DA9"/>
    <w:rsid w:val="005E0E9A"/>
    <w:rsid w:val="005F251A"/>
    <w:rsid w:val="006070A6"/>
    <w:rsid w:val="006170F6"/>
    <w:rsid w:val="00631036"/>
    <w:rsid w:val="00631B16"/>
    <w:rsid w:val="00634971"/>
    <w:rsid w:val="00637AED"/>
    <w:rsid w:val="006628D1"/>
    <w:rsid w:val="006631A6"/>
    <w:rsid w:val="00664399"/>
    <w:rsid w:val="006664F6"/>
    <w:rsid w:val="0067517C"/>
    <w:rsid w:val="00684D77"/>
    <w:rsid w:val="00685FA1"/>
    <w:rsid w:val="00686056"/>
    <w:rsid w:val="00691C28"/>
    <w:rsid w:val="00692215"/>
    <w:rsid w:val="00696174"/>
    <w:rsid w:val="006A194C"/>
    <w:rsid w:val="006A66C5"/>
    <w:rsid w:val="006B1896"/>
    <w:rsid w:val="006B2AD5"/>
    <w:rsid w:val="006B6B5E"/>
    <w:rsid w:val="006C48B3"/>
    <w:rsid w:val="006C5092"/>
    <w:rsid w:val="006D0DC8"/>
    <w:rsid w:val="006D1270"/>
    <w:rsid w:val="006D6AFE"/>
    <w:rsid w:val="006D7A1C"/>
    <w:rsid w:val="006E1F26"/>
    <w:rsid w:val="006E5494"/>
    <w:rsid w:val="006E7F0C"/>
    <w:rsid w:val="006F156B"/>
    <w:rsid w:val="006F56FF"/>
    <w:rsid w:val="006F7E04"/>
    <w:rsid w:val="0071689E"/>
    <w:rsid w:val="00716FBC"/>
    <w:rsid w:val="00720AB8"/>
    <w:rsid w:val="00722794"/>
    <w:rsid w:val="00723698"/>
    <w:rsid w:val="007241CF"/>
    <w:rsid w:val="007308A5"/>
    <w:rsid w:val="00741547"/>
    <w:rsid w:val="007510EB"/>
    <w:rsid w:val="007610AF"/>
    <w:rsid w:val="007632C3"/>
    <w:rsid w:val="00764156"/>
    <w:rsid w:val="00770274"/>
    <w:rsid w:val="00770A1A"/>
    <w:rsid w:val="0077216B"/>
    <w:rsid w:val="0078197C"/>
    <w:rsid w:val="007852BB"/>
    <w:rsid w:val="007918D3"/>
    <w:rsid w:val="00793CDF"/>
    <w:rsid w:val="00796989"/>
    <w:rsid w:val="007A3123"/>
    <w:rsid w:val="007A4E87"/>
    <w:rsid w:val="007A7B11"/>
    <w:rsid w:val="007E2175"/>
    <w:rsid w:val="007E2A47"/>
    <w:rsid w:val="007F0136"/>
    <w:rsid w:val="00817E30"/>
    <w:rsid w:val="00821853"/>
    <w:rsid w:val="00832702"/>
    <w:rsid w:val="00833C22"/>
    <w:rsid w:val="00843DB1"/>
    <w:rsid w:val="00846CF4"/>
    <w:rsid w:val="00847CFD"/>
    <w:rsid w:val="008532C0"/>
    <w:rsid w:val="00856633"/>
    <w:rsid w:val="00865905"/>
    <w:rsid w:val="008728E2"/>
    <w:rsid w:val="008966F5"/>
    <w:rsid w:val="008A34DB"/>
    <w:rsid w:val="008A58B5"/>
    <w:rsid w:val="008B48EE"/>
    <w:rsid w:val="008B6A07"/>
    <w:rsid w:val="008C27B9"/>
    <w:rsid w:val="008D4563"/>
    <w:rsid w:val="008E2F63"/>
    <w:rsid w:val="008E4407"/>
    <w:rsid w:val="008E46FF"/>
    <w:rsid w:val="008E76F6"/>
    <w:rsid w:val="008F516D"/>
    <w:rsid w:val="008F774F"/>
    <w:rsid w:val="009040A9"/>
    <w:rsid w:val="009065CC"/>
    <w:rsid w:val="00914E4D"/>
    <w:rsid w:val="009163B2"/>
    <w:rsid w:val="00935157"/>
    <w:rsid w:val="00940B6D"/>
    <w:rsid w:val="00941A57"/>
    <w:rsid w:val="00942085"/>
    <w:rsid w:val="009470D9"/>
    <w:rsid w:val="00950BEC"/>
    <w:rsid w:val="009519DF"/>
    <w:rsid w:val="00955510"/>
    <w:rsid w:val="00973634"/>
    <w:rsid w:val="009748DA"/>
    <w:rsid w:val="00986D55"/>
    <w:rsid w:val="009A0F97"/>
    <w:rsid w:val="009A2875"/>
    <w:rsid w:val="009A3C03"/>
    <w:rsid w:val="009A5FD1"/>
    <w:rsid w:val="009B41D8"/>
    <w:rsid w:val="009B7084"/>
    <w:rsid w:val="009B7DA6"/>
    <w:rsid w:val="009B7DFF"/>
    <w:rsid w:val="009C491B"/>
    <w:rsid w:val="009D0D21"/>
    <w:rsid w:val="009D6462"/>
    <w:rsid w:val="009E5248"/>
    <w:rsid w:val="009F22CA"/>
    <w:rsid w:val="009F30EC"/>
    <w:rsid w:val="00A0453C"/>
    <w:rsid w:val="00A25959"/>
    <w:rsid w:val="00A25D58"/>
    <w:rsid w:val="00A40AC8"/>
    <w:rsid w:val="00A43B54"/>
    <w:rsid w:val="00A55DE9"/>
    <w:rsid w:val="00A60C27"/>
    <w:rsid w:val="00A61A1D"/>
    <w:rsid w:val="00A64BE9"/>
    <w:rsid w:val="00A67CEB"/>
    <w:rsid w:val="00A67E3B"/>
    <w:rsid w:val="00A74492"/>
    <w:rsid w:val="00A83575"/>
    <w:rsid w:val="00AB534A"/>
    <w:rsid w:val="00AB65AE"/>
    <w:rsid w:val="00B17D77"/>
    <w:rsid w:val="00B20DF0"/>
    <w:rsid w:val="00B27250"/>
    <w:rsid w:val="00B27839"/>
    <w:rsid w:val="00B4438E"/>
    <w:rsid w:val="00B46266"/>
    <w:rsid w:val="00B51C9F"/>
    <w:rsid w:val="00B55F0E"/>
    <w:rsid w:val="00B5639E"/>
    <w:rsid w:val="00B5741E"/>
    <w:rsid w:val="00B64F2E"/>
    <w:rsid w:val="00B67E34"/>
    <w:rsid w:val="00B74328"/>
    <w:rsid w:val="00B93041"/>
    <w:rsid w:val="00BA0263"/>
    <w:rsid w:val="00BA16DA"/>
    <w:rsid w:val="00BB22EB"/>
    <w:rsid w:val="00BB3939"/>
    <w:rsid w:val="00BB6A6B"/>
    <w:rsid w:val="00BC0E8E"/>
    <w:rsid w:val="00BC1940"/>
    <w:rsid w:val="00BC2F92"/>
    <w:rsid w:val="00BC45D5"/>
    <w:rsid w:val="00BC52BD"/>
    <w:rsid w:val="00BD6534"/>
    <w:rsid w:val="00BE3D4C"/>
    <w:rsid w:val="00BE5D57"/>
    <w:rsid w:val="00BE7E46"/>
    <w:rsid w:val="00BF1641"/>
    <w:rsid w:val="00BF4059"/>
    <w:rsid w:val="00BF676C"/>
    <w:rsid w:val="00BF6E50"/>
    <w:rsid w:val="00C0051A"/>
    <w:rsid w:val="00C347F6"/>
    <w:rsid w:val="00C36CC6"/>
    <w:rsid w:val="00C408C6"/>
    <w:rsid w:val="00C40BF6"/>
    <w:rsid w:val="00C43A9A"/>
    <w:rsid w:val="00C75919"/>
    <w:rsid w:val="00C778FA"/>
    <w:rsid w:val="00C818BF"/>
    <w:rsid w:val="00C84878"/>
    <w:rsid w:val="00C912D6"/>
    <w:rsid w:val="00C9429E"/>
    <w:rsid w:val="00C96389"/>
    <w:rsid w:val="00CA1EF3"/>
    <w:rsid w:val="00CA78EC"/>
    <w:rsid w:val="00CB57B2"/>
    <w:rsid w:val="00CD6B66"/>
    <w:rsid w:val="00CD7127"/>
    <w:rsid w:val="00CE47C7"/>
    <w:rsid w:val="00CF06EB"/>
    <w:rsid w:val="00D0301F"/>
    <w:rsid w:val="00D16F8D"/>
    <w:rsid w:val="00D20A9B"/>
    <w:rsid w:val="00D2113E"/>
    <w:rsid w:val="00D2184D"/>
    <w:rsid w:val="00D26DFD"/>
    <w:rsid w:val="00D40171"/>
    <w:rsid w:val="00D42062"/>
    <w:rsid w:val="00D42294"/>
    <w:rsid w:val="00D430B6"/>
    <w:rsid w:val="00D52789"/>
    <w:rsid w:val="00D5344C"/>
    <w:rsid w:val="00D64B5D"/>
    <w:rsid w:val="00D67062"/>
    <w:rsid w:val="00D869B0"/>
    <w:rsid w:val="00D87CC7"/>
    <w:rsid w:val="00D93A68"/>
    <w:rsid w:val="00D97C8D"/>
    <w:rsid w:val="00DA2FD8"/>
    <w:rsid w:val="00DB0FC5"/>
    <w:rsid w:val="00DB4EEC"/>
    <w:rsid w:val="00DC5FB9"/>
    <w:rsid w:val="00DD2A83"/>
    <w:rsid w:val="00DD2ECD"/>
    <w:rsid w:val="00DD6D98"/>
    <w:rsid w:val="00DE0F57"/>
    <w:rsid w:val="00DF5DB3"/>
    <w:rsid w:val="00DF7B84"/>
    <w:rsid w:val="00E04BAC"/>
    <w:rsid w:val="00E07FB8"/>
    <w:rsid w:val="00E17DDA"/>
    <w:rsid w:val="00E22615"/>
    <w:rsid w:val="00E26BFE"/>
    <w:rsid w:val="00E30959"/>
    <w:rsid w:val="00E33D98"/>
    <w:rsid w:val="00E370A1"/>
    <w:rsid w:val="00E40CFE"/>
    <w:rsid w:val="00E4680E"/>
    <w:rsid w:val="00E53D4F"/>
    <w:rsid w:val="00E54FD4"/>
    <w:rsid w:val="00E5660E"/>
    <w:rsid w:val="00E57FD0"/>
    <w:rsid w:val="00E7026E"/>
    <w:rsid w:val="00E71A0E"/>
    <w:rsid w:val="00E80579"/>
    <w:rsid w:val="00E85BD0"/>
    <w:rsid w:val="00E956BD"/>
    <w:rsid w:val="00EA0DCF"/>
    <w:rsid w:val="00EA2DFD"/>
    <w:rsid w:val="00EB36D9"/>
    <w:rsid w:val="00EB595D"/>
    <w:rsid w:val="00EC613C"/>
    <w:rsid w:val="00ED6568"/>
    <w:rsid w:val="00ED740A"/>
    <w:rsid w:val="00EF3C2E"/>
    <w:rsid w:val="00EF54E3"/>
    <w:rsid w:val="00EF734E"/>
    <w:rsid w:val="00F04A23"/>
    <w:rsid w:val="00F213B5"/>
    <w:rsid w:val="00F245AC"/>
    <w:rsid w:val="00F327E8"/>
    <w:rsid w:val="00F35123"/>
    <w:rsid w:val="00F43658"/>
    <w:rsid w:val="00F466DE"/>
    <w:rsid w:val="00F50FF3"/>
    <w:rsid w:val="00F6526D"/>
    <w:rsid w:val="00F93001"/>
    <w:rsid w:val="00F94328"/>
    <w:rsid w:val="00FA25D9"/>
    <w:rsid w:val="00FA4219"/>
    <w:rsid w:val="00FA7A50"/>
    <w:rsid w:val="00FB6312"/>
    <w:rsid w:val="00FC0752"/>
    <w:rsid w:val="00FC0C3C"/>
    <w:rsid w:val="00FC47E2"/>
    <w:rsid w:val="00FD1AC9"/>
    <w:rsid w:val="00FD24CA"/>
    <w:rsid w:val="00FD4765"/>
    <w:rsid w:val="00FE08E8"/>
    <w:rsid w:val="00FE2DC1"/>
    <w:rsid w:val="00FE3D2D"/>
    <w:rsid w:val="00FE5D9B"/>
    <w:rsid w:val="00FE7C39"/>
    <w:rsid w:val="00FF58EA"/>
    <w:rsid w:val="395249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00B"/>
    <w:pPr>
      <w:widowControl w:val="0"/>
      <w:ind w:firstLineChars="200" w:firstLine="21"/>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qFormat/>
    <w:rsid w:val="0027400B"/>
    <w:rPr>
      <w:rFonts w:ascii="宋体"/>
      <w:szCs w:val="20"/>
    </w:rPr>
  </w:style>
  <w:style w:type="paragraph" w:styleId="a4">
    <w:name w:val="Balloon Text"/>
    <w:basedOn w:val="a"/>
    <w:link w:val="Char0"/>
    <w:uiPriority w:val="99"/>
    <w:semiHidden/>
    <w:unhideWhenUsed/>
    <w:rsid w:val="0027400B"/>
    <w:rPr>
      <w:sz w:val="18"/>
      <w:szCs w:val="18"/>
    </w:rPr>
  </w:style>
  <w:style w:type="paragraph" w:styleId="a5">
    <w:name w:val="footer"/>
    <w:basedOn w:val="a"/>
    <w:link w:val="Char1"/>
    <w:uiPriority w:val="99"/>
    <w:unhideWhenUsed/>
    <w:rsid w:val="0027400B"/>
    <w:pPr>
      <w:tabs>
        <w:tab w:val="center" w:pos="4153"/>
        <w:tab w:val="right" w:pos="8306"/>
      </w:tabs>
      <w:snapToGrid w:val="0"/>
    </w:pPr>
    <w:rPr>
      <w:sz w:val="18"/>
      <w:szCs w:val="18"/>
    </w:rPr>
  </w:style>
  <w:style w:type="paragraph" w:styleId="a6">
    <w:name w:val="header"/>
    <w:basedOn w:val="a"/>
    <w:link w:val="Char2"/>
    <w:uiPriority w:val="99"/>
    <w:semiHidden/>
    <w:unhideWhenUsed/>
    <w:rsid w:val="0027400B"/>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link w:val="a3"/>
    <w:semiHidden/>
    <w:rsid w:val="0027400B"/>
    <w:rPr>
      <w:rFonts w:ascii="宋体"/>
      <w:kern w:val="0"/>
      <w:szCs w:val="20"/>
    </w:rPr>
  </w:style>
  <w:style w:type="character" w:customStyle="1" w:styleId="Char0">
    <w:name w:val="批注框文本 Char"/>
    <w:basedOn w:val="a0"/>
    <w:link w:val="a4"/>
    <w:uiPriority w:val="99"/>
    <w:semiHidden/>
    <w:rsid w:val="0027400B"/>
    <w:rPr>
      <w:kern w:val="0"/>
      <w:sz w:val="18"/>
      <w:szCs w:val="18"/>
    </w:rPr>
  </w:style>
  <w:style w:type="character" w:customStyle="1" w:styleId="Char2">
    <w:name w:val="页眉 Char"/>
    <w:basedOn w:val="a0"/>
    <w:link w:val="a6"/>
    <w:uiPriority w:val="99"/>
    <w:semiHidden/>
    <w:rsid w:val="0027400B"/>
    <w:rPr>
      <w:kern w:val="0"/>
      <w:sz w:val="18"/>
      <w:szCs w:val="18"/>
    </w:rPr>
  </w:style>
  <w:style w:type="character" w:customStyle="1" w:styleId="Char1">
    <w:name w:val="页脚 Char"/>
    <w:basedOn w:val="a0"/>
    <w:link w:val="a5"/>
    <w:uiPriority w:val="99"/>
    <w:rsid w:val="0027400B"/>
    <w:rPr>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10DF4-BEFF-4493-933B-7B9246A5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3608</TotalTime>
  <Pages>13</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326-0002</dc:creator>
  <cp:lastModifiedBy>326-0002</cp:lastModifiedBy>
  <cp:revision>167</cp:revision>
  <cp:lastPrinted>2022-03-02T06:39:00Z</cp:lastPrinted>
  <dcterms:created xsi:type="dcterms:W3CDTF">2022-02-22T09:10:00Z</dcterms:created>
  <dcterms:modified xsi:type="dcterms:W3CDTF">2023-03-08T04:27:00Z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94CACC528FB346CF875FC4CDA389B224</vt:lpwstr>
  </property>
</Properties>
</file>