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宋体" w:hAnsi="宋体" w:eastAsia="宋体" w:cs="宋体"/>
          <w:sz w:val="32"/>
          <w:szCs w:val="32"/>
        </w:rPr>
      </w:pPr>
      <w:r>
        <w:rPr>
          <w:rFonts w:hint="eastAsia" w:ascii="宋体" w:hAnsi="宋体" w:eastAsia="宋体" w:cs="宋体"/>
          <w:sz w:val="32"/>
          <w:szCs w:val="32"/>
        </w:rPr>
        <w:t>丰都县生态环境局环评审批决定公告</w:t>
      </w:r>
    </w:p>
    <w:p>
      <w:pPr>
        <w:jc w:val="center"/>
        <w:rPr>
          <w:rFonts w:hint="eastAsia" w:ascii="宋体" w:hAnsi="宋体" w:eastAsia="宋体" w:cs="宋体"/>
          <w:sz w:val="28"/>
          <w:szCs w:val="28"/>
        </w:rPr>
      </w:pPr>
      <w:bookmarkStart w:id="0" w:name="_GoBack"/>
      <w:r>
        <w:rPr>
          <w:rFonts w:hint="eastAsia" w:ascii="宋体" w:hAnsi="宋体" w:eastAsia="宋体" w:cs="宋体"/>
          <w:sz w:val="28"/>
          <w:szCs w:val="28"/>
        </w:rPr>
        <w:t>（丰都垃圾焚烧发电炉渣综合处理项目）</w:t>
      </w:r>
    </w:p>
    <w:bookmarkEnd w:id="0"/>
    <w:p>
      <w:pPr>
        <w:pStyle w:val="2"/>
        <w:keepNext w:val="0"/>
        <w:keepLines w:val="0"/>
        <w:widowControl/>
        <w:suppressLineNumbers w:val="0"/>
        <w:spacing w:before="0" w:beforeAutospacing="0" w:after="0" w:afterAutospacing="0" w:line="405" w:lineRule="atLeast"/>
        <w:ind w:left="0" w:right="0" w:firstLine="420"/>
        <w:textAlignment w:val="baseline"/>
        <w:rPr>
          <w:rFonts w:ascii="Arial" w:hAnsi="Arial" w:cs="Arial"/>
          <w:i w:val="0"/>
          <w:caps w:val="0"/>
          <w:color w:val="000000"/>
          <w:spacing w:val="0"/>
          <w:sz w:val="24"/>
          <w:szCs w:val="24"/>
        </w:rPr>
      </w:pPr>
      <w:r>
        <w:rPr>
          <w:rFonts w:hint="default" w:ascii="Arial" w:hAnsi="Arial" w:cs="Arial"/>
          <w:i w:val="0"/>
          <w:caps w:val="0"/>
          <w:color w:val="000000"/>
          <w:spacing w:val="0"/>
          <w:sz w:val="24"/>
          <w:szCs w:val="24"/>
          <w:vertAlign w:val="baseline"/>
        </w:rPr>
        <w:t>重庆市丰都县生态环境局已对以下建设项目环境影响评价文件作出审批决定，现将作出的审批决定予以公告，公告期为自公告之日起7日。</w:t>
      </w:r>
    </w:p>
    <w:p>
      <w:pPr>
        <w:pStyle w:val="2"/>
        <w:keepNext w:val="0"/>
        <w:keepLines w:val="0"/>
        <w:widowControl/>
        <w:suppressLineNumbers w:val="0"/>
        <w:spacing w:before="0" w:beforeAutospacing="0" w:after="0" w:afterAutospacing="0" w:line="405" w:lineRule="atLeast"/>
        <w:ind w:left="0" w:right="0" w:firstLine="420"/>
        <w:textAlignment w:val="baseline"/>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vertAlign w:val="baseline"/>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2"/>
        <w:keepNext w:val="0"/>
        <w:keepLines w:val="0"/>
        <w:widowControl/>
        <w:suppressLineNumbers w:val="0"/>
        <w:spacing w:before="0" w:beforeAutospacing="0" w:after="0" w:afterAutospacing="0" w:line="405" w:lineRule="atLeast"/>
        <w:ind w:left="0" w:right="0" w:firstLine="420"/>
        <w:textAlignment w:val="baseline"/>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vertAlign w:val="baseline"/>
        </w:rPr>
        <w:t>公告期为2024年2月20日—2024年2月26日（7日）。反馈意见受理方式为电子邮箱：fdhbjjgk@163.com，传真：023-70708728，</w:t>
      </w:r>
    </w:p>
    <w:p>
      <w:pPr>
        <w:pStyle w:val="2"/>
        <w:keepNext w:val="0"/>
        <w:keepLines w:val="0"/>
        <w:widowControl/>
        <w:suppressLineNumbers w:val="0"/>
        <w:spacing w:before="0" w:beforeAutospacing="0" w:after="0" w:afterAutospacing="0" w:line="405" w:lineRule="atLeast"/>
        <w:ind w:left="0" w:right="0" w:firstLine="420"/>
        <w:textAlignment w:val="baseline"/>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vertAlign w:val="baseline"/>
        </w:rPr>
        <w:t>通讯地址：丰都县三合街道商业二路321号</w:t>
      </w:r>
    </w:p>
    <w:p>
      <w:pPr>
        <w:pStyle w:val="2"/>
        <w:keepNext w:val="0"/>
        <w:keepLines w:val="0"/>
        <w:widowControl/>
        <w:suppressLineNumbers w:val="0"/>
        <w:spacing w:before="0" w:beforeAutospacing="0" w:after="0" w:afterAutospacing="0" w:line="405" w:lineRule="atLeast"/>
        <w:ind w:left="0" w:right="0" w:firstLine="420"/>
        <w:textAlignment w:val="baseline"/>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vertAlign w:val="baseline"/>
        </w:rPr>
        <w:t>邮    编：4008200</w:t>
      </w:r>
    </w:p>
    <w:p>
      <w:pPr>
        <w:pStyle w:val="2"/>
        <w:keepNext w:val="0"/>
        <w:keepLines w:val="0"/>
        <w:widowControl/>
        <w:suppressLineNumbers w:val="0"/>
        <w:spacing w:before="0" w:beforeAutospacing="0" w:after="0" w:afterAutospacing="0" w:line="405" w:lineRule="atLeast"/>
        <w:ind w:left="0" w:right="0" w:firstLine="420"/>
        <w:textAlignment w:val="baseline"/>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vertAlign w:val="baseline"/>
        </w:rPr>
        <w:t>传    真：023-70708728</w:t>
      </w:r>
    </w:p>
    <w:p>
      <w:pPr>
        <w:pStyle w:val="2"/>
        <w:keepNext w:val="0"/>
        <w:keepLines w:val="0"/>
        <w:widowControl/>
        <w:suppressLineNumbers w:val="0"/>
        <w:spacing w:before="0" w:beforeAutospacing="0" w:after="0" w:afterAutospacing="0" w:line="405" w:lineRule="atLeast"/>
        <w:ind w:left="0" w:right="0" w:firstLine="420"/>
        <w:textAlignment w:val="baseline"/>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vertAlign w:val="baseline"/>
        </w:rPr>
        <w:t>电子邮箱：fdhbjjgk@163.com</w:t>
      </w:r>
    </w:p>
    <w:tbl>
      <w:tblPr>
        <w:tblW w:w="11297" w:type="dxa"/>
        <w:jc w:val="center"/>
        <w:tblInd w:w="1406"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1653"/>
        <w:gridCol w:w="2022"/>
        <w:gridCol w:w="1717"/>
        <w:gridCol w:w="1155"/>
        <w:gridCol w:w="1364"/>
        <w:gridCol w:w="2006"/>
        <w:gridCol w:w="138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165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建设单位</w:t>
            </w:r>
          </w:p>
        </w:tc>
        <w:tc>
          <w:tcPr>
            <w:tcW w:w="202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项目名称</w:t>
            </w:r>
          </w:p>
        </w:tc>
        <w:tc>
          <w:tcPr>
            <w:tcW w:w="1717"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审批文号</w:t>
            </w:r>
          </w:p>
        </w:tc>
        <w:tc>
          <w:tcPr>
            <w:tcW w:w="115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审批决定</w:t>
            </w:r>
          </w:p>
        </w:tc>
        <w:tc>
          <w:tcPr>
            <w:tcW w:w="136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审批日期</w:t>
            </w:r>
          </w:p>
        </w:tc>
        <w:tc>
          <w:tcPr>
            <w:tcW w:w="200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项目代码</w:t>
            </w:r>
          </w:p>
        </w:tc>
        <w:tc>
          <w:tcPr>
            <w:tcW w:w="13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公告日期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653"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重庆鼎之创环保科技有限公司</w:t>
            </w:r>
          </w:p>
        </w:tc>
        <w:tc>
          <w:tcPr>
            <w:tcW w:w="202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丰都垃圾焚烧发电炉渣综合处理项目</w:t>
            </w:r>
          </w:p>
        </w:tc>
        <w:tc>
          <w:tcPr>
            <w:tcW w:w="1717"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渝(丰都)环准〔2024〕007号</w:t>
            </w:r>
          </w:p>
        </w:tc>
        <w:tc>
          <w:tcPr>
            <w:tcW w:w="115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批准</w:t>
            </w:r>
          </w:p>
        </w:tc>
        <w:tc>
          <w:tcPr>
            <w:tcW w:w="1364"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2024.2.20</w:t>
            </w:r>
          </w:p>
        </w:tc>
        <w:tc>
          <w:tcPr>
            <w:tcW w:w="200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2306-500230-04-01-773694</w:t>
            </w:r>
          </w:p>
        </w:tc>
        <w:tc>
          <w:tcPr>
            <w:tcW w:w="138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bdr w:val="none" w:color="auto" w:sz="0" w:space="0"/>
              </w:rPr>
              <w:t>2024.1.29</w:t>
            </w:r>
          </w:p>
        </w:tc>
      </w:tr>
    </w:tbl>
    <w:p>
      <w:pPr>
        <w:pStyle w:val="2"/>
        <w:keepNext w:val="0"/>
        <w:keepLines w:val="0"/>
        <w:widowControl/>
        <w:suppressLineNumbers w:val="0"/>
        <w:spacing w:before="0" w:beforeAutospacing="0" w:after="0" w:afterAutospacing="0" w:line="345" w:lineRule="atLeast"/>
        <w:ind w:left="0" w:right="0" w:firstLine="0"/>
        <w:jc w:val="center"/>
        <w:textAlignment w:val="baseline"/>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vertAlign w:val="baseline"/>
        </w:rPr>
        <w:t> </w:t>
      </w:r>
    </w:p>
    <w:p>
      <w:pPr>
        <w:pStyle w:val="2"/>
        <w:keepNext w:val="0"/>
        <w:keepLines w:val="0"/>
        <w:widowControl/>
        <w:suppressLineNumbers w:val="0"/>
        <w:spacing w:before="0" w:beforeAutospacing="0" w:after="0" w:afterAutospacing="0" w:line="345" w:lineRule="atLeast"/>
        <w:ind w:left="0" w:right="0" w:firstLine="0"/>
        <w:jc w:val="center"/>
        <w:textAlignment w:val="baseline"/>
        <w:rPr>
          <w:rFonts w:hint="default" w:ascii="Arial" w:hAnsi="Arial" w:cs="Arial"/>
          <w:i w:val="0"/>
          <w:caps w:val="0"/>
          <w:color w:val="000000"/>
          <w:spacing w:val="0"/>
          <w:sz w:val="24"/>
          <w:szCs w:val="24"/>
        </w:rPr>
      </w:pPr>
      <w:r>
        <w:rPr>
          <w:rFonts w:hint="default" w:ascii="Arial" w:hAnsi="Arial" w:cs="Arial"/>
          <w:i w:val="0"/>
          <w:caps w:val="0"/>
          <w:color w:val="000000"/>
          <w:spacing w:val="0"/>
          <w:sz w:val="24"/>
          <w:szCs w:val="24"/>
          <w:vertAlign w:val="baseline"/>
        </w:rPr>
        <w:t> </w:t>
      </w:r>
    </w:p>
    <w:p>
      <w:pPr>
        <w:jc w:val="center"/>
        <w:rPr>
          <w:rFonts w:hint="eastAsia" w:ascii="宋体" w:hAnsi="宋体" w:eastAsia="宋体" w:cs="宋体"/>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A75E6"/>
    <w:rsid w:val="4B2A75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2024-10-19T09:42:00Z</dcterms:created>
  <dc:creator>xjzx</dc:creator>
  <cp:lastModifiedBy>xjzx</cp:lastModifiedBy>
  <dcterms:modified xsi:type="dcterms:W3CDTF">2024-10-19T09:45:21Z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