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水利局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公益性岗位招聘公告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一、招聘岗位和人数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（档案协管岗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、行政许可服务窗口辅助性岗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、水利管理岗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，主要协助承担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档案管理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、事件流转处置等相关工作。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二、招聘范围及条件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（一）人员范围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eastAsia="方正仿宋_GBK"/>
          <w:sz w:val="32"/>
          <w:szCs w:val="32"/>
        </w:rPr>
        <w:t>届离校未就业高校毕业生。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（二）资格条件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1.政治立场坚定，拥护党的路线、方针、政策，有较高的政治思想素质和良好的职业道德，遵纪守法，无违法违纪等不良记录；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.全日制专科及以上学历； 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.年龄30周岁及以下，年龄计算截止时间为2025年1月1日；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.身心健康、具备正常履职的身体健康状况。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方正仿宋_GBK" w:eastAsia="方正仿宋_GBK"/>
          <w:sz w:val="32"/>
          <w:szCs w:val="32"/>
        </w:rPr>
        <w:t>爱岗敬业，责任心强，服从安排，有一定的文字功底和较强的语言沟通能力</w:t>
      </w:r>
      <w:r>
        <w:rPr>
          <w:rFonts w:hint="eastAsia" w:ascii="方正黑体_GBK" w:eastAsia="方正黑体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（三）不得报名情形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7.其他不符合公益性岗位安置要求情形。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（一）报名和资格审查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1.时间和地点。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日—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日</w:t>
      </w: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00—12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eastAsia="方正仿宋_GBK"/>
          <w:sz w:val="32"/>
          <w:szCs w:val="32"/>
        </w:rPr>
        <w:t>）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水利局503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办公室现场报名，并进行初步资格审查。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2.携带资料。本人身份证、学历、学位等相关证书原件及复印件1份，近期1寸免冠彩色照片3张，以及《公益性岗位报名表》（一式二份）。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（二）招聘考试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考试采取面试方式进行。对符合条件的应聘者电话通知面试时间和地点。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（三）聘用及待遇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根据面试情况，提交办党组集体审议，根据现实条件比优选择确定拟聘用人选，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对拟聘用人员进行为期5个工作日的公示，公示期满无异议的统一办理聘用手续。公益性岗位工作期限不超过3年，聘用人员需与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丰都县水利局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一金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四、工作地点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水利局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五、纪律与监督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招聘工作坚持“公开、公平、公正、择优”的原则，严格纪律，增强透明度，接受社会和群众的监督。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报名咨询电话：023—7070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附件：公益性岗位报名表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水利局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2025年7月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4909185</wp:posOffset>
              </wp:positionH>
              <wp:positionV relativeFrom="paragraph">
                <wp:posOffset>-182245</wp:posOffset>
              </wp:positionV>
              <wp:extent cx="706755" cy="3282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06755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55pt;margin-top:-14.35pt;height:25.85pt;width:55.65pt;mso-position-horizontal-relative:margin;z-index:251659264;mso-width-relative:page;mso-height-relative:page;" filled="f" stroked="f" coordsize="21600,21600" o:gfxdata="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FgbLC3ZAAAACgEAAA8AAAAAAAAAAQAgAAAAOAAAAGRycy9kb3du&#10;cmV2LnhtbFBLAQIUABQAAAAIAIdO4kBiHKL2IQIAACkEAAAOAAAAAAAAAAEAIAAAAD4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-156845</wp:posOffset>
              </wp:positionV>
              <wp:extent cx="720090" cy="302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20090" cy="30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2.35pt;height:23.85pt;width:56.7pt;mso-position-horizontal-relative:margin;z-index:251660288;mso-width-relative:page;mso-height-relative:page;" filled="f" stroked="f" coordsize="21600,21600" o:gfxdata="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Ka2AGLWAAAABwEAAA8AAAAAAAAAAQAgAAAAOAAAAGRycy9kb3ducmV2&#10;LnhtbFBLAQIUABQAAAAIAIdO4kBkCSzHIQIAACkEAAAOAAAAAAAAAAEAIAAAADs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6DA1"/>
    <w:rsid w:val="05100621"/>
    <w:rsid w:val="19BB7E89"/>
    <w:rsid w:val="2EDE3703"/>
    <w:rsid w:val="34647655"/>
    <w:rsid w:val="51811093"/>
    <w:rsid w:val="5B83430B"/>
    <w:rsid w:val="FB33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1138</Characters>
  <Lines>0</Lines>
  <Paragraphs>0</Paragraphs>
  <TotalTime>7</TotalTime>
  <ScaleCrop>false</ScaleCrop>
  <LinksUpToDate>false</LinksUpToDate>
  <CharactersWithSpaces>1204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2025-07-25T00:58:00Z</dcterms:created>
  <dc:creator>Administrator</dc:creator>
  <cp:lastModifiedBy>水利局机要秘书</cp:lastModifiedBy>
  <dcterms:modified xsi:type="dcterms:W3CDTF">2025-07-28T10:10:16Z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eyJoZGlkIjoiMmI3NzBhNjc0ODA2MDVhNjExNDJhMDY2MmYxMzBhZWYiLCJ1c2VySWQiOiIxNTUxOTc1NjE4In0=</vt:lpwstr>
  </property>
  <property fmtid="{D5CDD505-2E9C-101B-9397-08002B2CF9AE}" pid="4" name="ICV">
    <vt:lpwstr>403AA2B378B0446E9C671991386F38CC_12</vt:lpwstr>
  </property>
</Properties>
</file>