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8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75"/>
        <w:gridCol w:w="1031"/>
        <w:gridCol w:w="893"/>
        <w:gridCol w:w="722"/>
        <w:gridCol w:w="2195"/>
        <w:gridCol w:w="1460"/>
        <w:gridCol w:w="1412"/>
        <w:gridCol w:w="1218"/>
        <w:gridCol w:w="2563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6"/>
                <w:rFonts w:hint="eastAsia" w:ascii="方正小标宋_GBK" w:hAnsi="方正小标宋_GBK" w:eastAsia="方正小标宋_GBK" w:cs="方正小标宋_GBK"/>
                <w:lang w:val="en-US" w:eastAsia="zh-CN" w:bidi="ar"/>
              </w:rPr>
              <w:t xml:space="preserve">丰都县人才公寓申报汇总表 </w:t>
            </w:r>
            <w:r>
              <w:rPr>
                <w:rStyle w:val="7"/>
                <w:rFonts w:hint="eastAsia" w:ascii="方正小标宋_GBK" w:hAnsi="方正小标宋_GBK" w:eastAsia="方正小标宋_GBK" w:cs="方正小标宋_GBK"/>
                <w:lang w:val="en-US" w:eastAsia="zh-CN" w:bidi="ar"/>
              </w:rPr>
              <w:t>（主管部门汇总填报）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         类别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职称或技能等级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人才优秀性简述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主管部门公章：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审核领导：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审核人员：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9FB4231"/>
    <w:rsid w:val="99F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40"/>
      <w:szCs w:val="40"/>
      <w:u w:val="none"/>
    </w:rPr>
  </w:style>
  <w:style w:type="character" w:customStyle="1" w:styleId="7">
    <w:name w:val="font1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2023-12-21T09:47:00Z</dcterms:created>
  <dc:creator>fengdu</dc:creator>
  <cp:lastModifiedBy>fengdu</cp:lastModifiedBy>
  <dcterms:modified xsi:type="dcterms:W3CDTF">2023-12-21T09:48:24Z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