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FA" w:rsidRDefault="00FE2BFA" w:rsidP="00FE2BFA">
      <w:pPr>
        <w:widowControl/>
        <w:spacing w:line="600" w:lineRule="exact"/>
        <w:jc w:val="center"/>
        <w:rPr>
          <w:rFonts w:eastAsia="方正小标宋_GBK" w:hint="eastAsia"/>
          <w:kern w:val="0"/>
          <w:sz w:val="44"/>
          <w:szCs w:val="44"/>
        </w:rPr>
      </w:pPr>
      <w:r w:rsidRPr="00EC5D6D">
        <w:rPr>
          <w:rFonts w:eastAsia="方正小标宋_GBK"/>
          <w:kern w:val="0"/>
          <w:sz w:val="44"/>
          <w:szCs w:val="44"/>
        </w:rPr>
        <w:t>丰都县</w:t>
      </w:r>
      <w:r>
        <w:rPr>
          <w:rFonts w:eastAsia="方正小标宋_GBK" w:hint="eastAsia"/>
          <w:kern w:val="0"/>
          <w:sz w:val="44"/>
          <w:szCs w:val="44"/>
        </w:rPr>
        <w:t>社会保险事务中心</w:t>
      </w:r>
    </w:p>
    <w:p w:rsidR="00FE2BFA" w:rsidRPr="00EC5D6D" w:rsidRDefault="00FE2BFA" w:rsidP="00FE2BFA">
      <w:pPr>
        <w:widowControl/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公开招聘公益性岗位人员公告</w:t>
      </w:r>
    </w:p>
    <w:p w:rsidR="00FE2BFA" w:rsidRPr="00BE693D" w:rsidRDefault="00FE2BFA" w:rsidP="00FE2BFA">
      <w:pPr>
        <w:widowControl/>
        <w:spacing w:line="600" w:lineRule="exact"/>
        <w:jc w:val="left"/>
        <w:rPr>
          <w:rFonts w:eastAsia="方正小标宋_GBK"/>
          <w:kern w:val="0"/>
          <w:sz w:val="44"/>
          <w:szCs w:val="44"/>
        </w:rPr>
      </w:pPr>
    </w:p>
    <w:p w:rsidR="00FE2BFA" w:rsidRPr="00BE693D" w:rsidRDefault="00FE2BFA" w:rsidP="00FE2BFA">
      <w:pPr>
        <w:widowControl/>
        <w:tabs>
          <w:tab w:val="left" w:pos="945"/>
        </w:tabs>
        <w:spacing w:line="600" w:lineRule="exact"/>
        <w:ind w:firstLineChars="200" w:firstLine="640"/>
        <w:jc w:val="left"/>
        <w:rPr>
          <w:kern w:val="0"/>
          <w:szCs w:val="32"/>
        </w:rPr>
      </w:pPr>
      <w:r w:rsidRPr="00BE693D">
        <w:rPr>
          <w:kern w:val="0"/>
          <w:szCs w:val="32"/>
        </w:rPr>
        <w:t>依照重庆市人力资源和社会保障局《关于转发人力资源和社会保障部财政部</w:t>
      </w:r>
      <w:r w:rsidRPr="00BE693D">
        <w:rPr>
          <w:kern w:val="0"/>
          <w:szCs w:val="32"/>
        </w:rPr>
        <w:t>&lt;</w:t>
      </w:r>
      <w:r w:rsidRPr="00BE693D">
        <w:rPr>
          <w:kern w:val="0"/>
          <w:szCs w:val="32"/>
        </w:rPr>
        <w:t>关于做好公益性岗位开发管理有关工作的通知</w:t>
      </w:r>
      <w:r w:rsidRPr="00BE693D">
        <w:rPr>
          <w:kern w:val="0"/>
          <w:szCs w:val="32"/>
        </w:rPr>
        <w:t>&gt;</w:t>
      </w:r>
      <w:r w:rsidRPr="00BE693D">
        <w:rPr>
          <w:kern w:val="0"/>
          <w:szCs w:val="32"/>
        </w:rPr>
        <w:t>的通知》（渝人社发〔</w:t>
      </w:r>
      <w:r w:rsidRPr="00BE693D">
        <w:rPr>
          <w:kern w:val="0"/>
          <w:szCs w:val="32"/>
        </w:rPr>
        <w:t>2019</w:t>
      </w:r>
      <w:r w:rsidRPr="00BE693D">
        <w:rPr>
          <w:kern w:val="0"/>
          <w:szCs w:val="32"/>
        </w:rPr>
        <w:t>〕</w:t>
      </w:r>
      <w:r w:rsidRPr="00BE693D">
        <w:rPr>
          <w:kern w:val="0"/>
          <w:szCs w:val="32"/>
        </w:rPr>
        <w:t>167</w:t>
      </w:r>
      <w:r w:rsidRPr="00BE693D">
        <w:rPr>
          <w:kern w:val="0"/>
          <w:szCs w:val="32"/>
        </w:rPr>
        <w:t>号）文件要求，结合</w:t>
      </w:r>
      <w:r>
        <w:rPr>
          <w:rFonts w:hint="eastAsia"/>
          <w:kern w:val="0"/>
          <w:szCs w:val="32"/>
        </w:rPr>
        <w:t>县社保中心</w:t>
      </w:r>
      <w:r w:rsidRPr="00BE693D">
        <w:rPr>
          <w:kern w:val="0"/>
          <w:szCs w:val="32"/>
        </w:rPr>
        <w:t>职能职责和实际情况，为更好的完成</w:t>
      </w:r>
      <w:r>
        <w:rPr>
          <w:rFonts w:hint="eastAsia"/>
          <w:kern w:val="0"/>
          <w:szCs w:val="32"/>
        </w:rPr>
        <w:t>社会保险事务工作</w:t>
      </w:r>
      <w:r w:rsidRPr="00BE693D">
        <w:rPr>
          <w:kern w:val="0"/>
          <w:szCs w:val="32"/>
        </w:rPr>
        <w:t>，</w:t>
      </w:r>
      <w:r>
        <w:rPr>
          <w:rFonts w:hint="eastAsia"/>
          <w:kern w:val="0"/>
          <w:szCs w:val="32"/>
        </w:rPr>
        <w:t>丰都县社会保险事务中心</w:t>
      </w:r>
      <w:r w:rsidRPr="00BE693D">
        <w:rPr>
          <w:kern w:val="0"/>
          <w:szCs w:val="32"/>
        </w:rPr>
        <w:t>决定面向社会公开招聘公益性岗位人员，具体公告如下：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rFonts w:eastAsia="方正黑体_GBK"/>
          <w:kern w:val="0"/>
          <w:szCs w:val="32"/>
        </w:rPr>
      </w:pPr>
      <w:r w:rsidRPr="00EC5D6D">
        <w:rPr>
          <w:rFonts w:eastAsia="方正黑体_GBK"/>
          <w:kern w:val="0"/>
          <w:szCs w:val="32"/>
        </w:rPr>
        <w:t>一、招聘条件</w:t>
      </w:r>
    </w:p>
    <w:p w:rsidR="00FE2BFA" w:rsidRPr="00EC5D6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 w:rsidRPr="00BE693D">
        <w:rPr>
          <w:kern w:val="0"/>
          <w:szCs w:val="32"/>
        </w:rPr>
        <w:t>（一）具有丰都县户籍</w:t>
      </w:r>
      <w:r w:rsidRPr="00EC5D6D">
        <w:rPr>
          <w:kern w:val="0"/>
          <w:szCs w:val="32"/>
        </w:rPr>
        <w:t>；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 w:rsidRPr="00BE693D">
        <w:rPr>
          <w:kern w:val="0"/>
          <w:szCs w:val="32"/>
        </w:rPr>
        <w:t>（二）</w:t>
      </w:r>
      <w:r>
        <w:rPr>
          <w:rFonts w:hint="eastAsia"/>
          <w:kern w:val="0"/>
          <w:szCs w:val="32"/>
        </w:rPr>
        <w:t>2022</w:t>
      </w:r>
      <w:r w:rsidRPr="00BE693D">
        <w:rPr>
          <w:kern w:val="0"/>
          <w:szCs w:val="32"/>
        </w:rPr>
        <w:t>年、</w:t>
      </w:r>
      <w:r w:rsidRPr="00BE693D">
        <w:rPr>
          <w:kern w:val="0"/>
          <w:szCs w:val="32"/>
        </w:rPr>
        <w:t>202</w:t>
      </w:r>
      <w:r>
        <w:rPr>
          <w:rFonts w:hint="eastAsia"/>
          <w:kern w:val="0"/>
          <w:szCs w:val="32"/>
        </w:rPr>
        <w:t>3</w:t>
      </w:r>
      <w:r w:rsidRPr="00BE693D">
        <w:rPr>
          <w:kern w:val="0"/>
          <w:szCs w:val="32"/>
        </w:rPr>
        <w:t>年毕业未就业全日制高校毕业生</w:t>
      </w:r>
      <w:r w:rsidRPr="00EC5D6D">
        <w:rPr>
          <w:kern w:val="0"/>
          <w:szCs w:val="32"/>
        </w:rPr>
        <w:t>；</w:t>
      </w:r>
    </w:p>
    <w:p w:rsidR="00FE2BFA" w:rsidRPr="00EC5D6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 w:rsidRPr="00BE693D">
        <w:rPr>
          <w:kern w:val="0"/>
          <w:szCs w:val="32"/>
        </w:rPr>
        <w:t>（三）身体健康，品行端正，作风正派，遵守国家法律法规，能够吃苦耐劳，具有奉献精神，无违法违纪记录，无不良信用记录</w:t>
      </w:r>
      <w:r w:rsidRPr="00EC5D6D">
        <w:rPr>
          <w:kern w:val="0"/>
          <w:szCs w:val="32"/>
        </w:rPr>
        <w:t>；</w:t>
      </w:r>
    </w:p>
    <w:p w:rsidR="00FE2BFA" w:rsidRPr="00EC5D6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>
        <w:rPr>
          <w:kern w:val="0"/>
          <w:szCs w:val="32"/>
        </w:rPr>
        <w:t>（四）具有一定的</w:t>
      </w:r>
      <w:r>
        <w:rPr>
          <w:rFonts w:hint="eastAsia"/>
          <w:kern w:val="0"/>
          <w:szCs w:val="32"/>
        </w:rPr>
        <w:t>文字写作能力和会计专业知识，会计专业优先；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 w:rsidRPr="00BE693D">
        <w:rPr>
          <w:kern w:val="0"/>
          <w:szCs w:val="32"/>
        </w:rPr>
        <w:t>（五）有较强的规矩意识，能够认可并自觉遵守单位的规章制度。</w:t>
      </w:r>
    </w:p>
    <w:p w:rsidR="00FE2BFA" w:rsidRPr="00EC5D6D" w:rsidRDefault="00FE2BFA" w:rsidP="00FE2BFA">
      <w:pPr>
        <w:widowControl/>
        <w:spacing w:line="600" w:lineRule="exact"/>
        <w:ind w:firstLineChars="200" w:firstLine="640"/>
        <w:jc w:val="left"/>
        <w:rPr>
          <w:rFonts w:eastAsia="方正黑体_GBK"/>
          <w:kern w:val="0"/>
          <w:szCs w:val="32"/>
        </w:rPr>
      </w:pPr>
      <w:r w:rsidRPr="00EC5D6D">
        <w:rPr>
          <w:rFonts w:eastAsia="方正黑体_GBK"/>
          <w:kern w:val="0"/>
          <w:szCs w:val="32"/>
        </w:rPr>
        <w:t>二、招聘岗位和人数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 w:rsidRPr="003612E3">
        <w:rPr>
          <w:rFonts w:hint="eastAsia"/>
          <w:kern w:val="0"/>
          <w:szCs w:val="32"/>
        </w:rPr>
        <w:t>社会保险协理岗位</w:t>
      </w:r>
      <w:r w:rsidRPr="00BE693D">
        <w:rPr>
          <w:kern w:val="0"/>
          <w:szCs w:val="32"/>
        </w:rPr>
        <w:t>，计划招聘</w:t>
      </w:r>
      <w:r>
        <w:rPr>
          <w:rFonts w:hint="eastAsia"/>
          <w:kern w:val="0"/>
          <w:szCs w:val="32"/>
        </w:rPr>
        <w:t>2</w:t>
      </w:r>
      <w:r w:rsidRPr="00BE693D">
        <w:rPr>
          <w:kern w:val="0"/>
          <w:szCs w:val="32"/>
        </w:rPr>
        <w:t>名。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rFonts w:eastAsia="方正黑体_GBK"/>
          <w:kern w:val="0"/>
          <w:szCs w:val="32"/>
        </w:rPr>
      </w:pPr>
      <w:r w:rsidRPr="00EC5D6D">
        <w:rPr>
          <w:rFonts w:eastAsia="方正黑体_GBK"/>
          <w:kern w:val="0"/>
          <w:szCs w:val="32"/>
        </w:rPr>
        <w:t>三、招聘程序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 w:rsidRPr="00BE693D">
        <w:rPr>
          <w:kern w:val="0"/>
          <w:szCs w:val="32"/>
        </w:rPr>
        <w:lastRenderedPageBreak/>
        <w:t>招聘工作分报名、资格审查、面试、考察、体检、公示、聘用等环节进行。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rFonts w:eastAsia="方正楷体_GBK"/>
          <w:kern w:val="0"/>
          <w:szCs w:val="32"/>
        </w:rPr>
      </w:pPr>
      <w:r w:rsidRPr="00BE693D">
        <w:rPr>
          <w:rFonts w:eastAsia="方正楷体_GBK"/>
          <w:kern w:val="0"/>
          <w:szCs w:val="32"/>
        </w:rPr>
        <w:t>（一）报名和资格审查</w:t>
      </w:r>
      <w:r w:rsidRPr="00EC5D6D">
        <w:rPr>
          <w:rFonts w:eastAsia="方正楷体_GBK"/>
          <w:kern w:val="0"/>
          <w:szCs w:val="32"/>
        </w:rPr>
        <w:t>。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 w:rsidRPr="00BE693D">
        <w:rPr>
          <w:kern w:val="0"/>
          <w:szCs w:val="32"/>
        </w:rPr>
        <w:t>1</w:t>
      </w:r>
      <w:r w:rsidRPr="00EC5D6D">
        <w:rPr>
          <w:kern w:val="0"/>
          <w:szCs w:val="32"/>
        </w:rPr>
        <w:t>．</w:t>
      </w:r>
      <w:r w:rsidRPr="00BE693D">
        <w:rPr>
          <w:kern w:val="0"/>
          <w:szCs w:val="32"/>
        </w:rPr>
        <w:t>时间和地点。</w:t>
      </w:r>
      <w:r w:rsidRPr="00BE693D">
        <w:rPr>
          <w:kern w:val="0"/>
          <w:szCs w:val="32"/>
        </w:rPr>
        <w:t>202</w:t>
      </w:r>
      <w:r>
        <w:rPr>
          <w:rFonts w:hint="eastAsia"/>
          <w:kern w:val="0"/>
          <w:szCs w:val="32"/>
        </w:rPr>
        <w:t>4</w:t>
      </w:r>
      <w:r w:rsidRPr="00BE693D">
        <w:rPr>
          <w:kern w:val="0"/>
          <w:szCs w:val="32"/>
        </w:rPr>
        <w:t>年</w:t>
      </w:r>
      <w:r>
        <w:rPr>
          <w:rFonts w:hint="eastAsia"/>
          <w:kern w:val="0"/>
          <w:szCs w:val="32"/>
        </w:rPr>
        <w:t>3</w:t>
      </w:r>
      <w:r w:rsidRPr="00BE693D">
        <w:rPr>
          <w:kern w:val="0"/>
          <w:szCs w:val="32"/>
        </w:rPr>
        <w:t>月</w:t>
      </w:r>
      <w:r>
        <w:rPr>
          <w:rFonts w:hint="eastAsia"/>
          <w:kern w:val="0"/>
          <w:szCs w:val="32"/>
        </w:rPr>
        <w:t>13</w:t>
      </w:r>
      <w:r w:rsidRPr="00BE693D">
        <w:rPr>
          <w:kern w:val="0"/>
          <w:szCs w:val="32"/>
        </w:rPr>
        <w:t>日至</w:t>
      </w:r>
      <w:r>
        <w:rPr>
          <w:rFonts w:hint="eastAsia"/>
          <w:kern w:val="0"/>
          <w:szCs w:val="32"/>
        </w:rPr>
        <w:t>3</w:t>
      </w:r>
      <w:r w:rsidRPr="00BE693D">
        <w:rPr>
          <w:kern w:val="0"/>
          <w:szCs w:val="32"/>
        </w:rPr>
        <w:t>月</w:t>
      </w:r>
      <w:r>
        <w:rPr>
          <w:rFonts w:hint="eastAsia"/>
          <w:kern w:val="0"/>
          <w:szCs w:val="32"/>
        </w:rPr>
        <w:t>15</w:t>
      </w:r>
      <w:r w:rsidRPr="00BE693D">
        <w:rPr>
          <w:kern w:val="0"/>
          <w:szCs w:val="32"/>
        </w:rPr>
        <w:t>日在丰都县</w:t>
      </w:r>
      <w:r>
        <w:rPr>
          <w:rFonts w:hint="eastAsia"/>
          <w:kern w:val="0"/>
          <w:szCs w:val="32"/>
        </w:rPr>
        <w:t>社会保险事务中心四楼办公室</w:t>
      </w:r>
      <w:r w:rsidRPr="00BE693D">
        <w:rPr>
          <w:kern w:val="0"/>
          <w:szCs w:val="32"/>
        </w:rPr>
        <w:t>现场报名，并进行初步资格审查。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 w:rsidRPr="00BE693D">
        <w:rPr>
          <w:kern w:val="0"/>
          <w:szCs w:val="32"/>
        </w:rPr>
        <w:t>2</w:t>
      </w:r>
      <w:r w:rsidRPr="00EC5D6D">
        <w:rPr>
          <w:kern w:val="0"/>
          <w:szCs w:val="32"/>
        </w:rPr>
        <w:t>．</w:t>
      </w:r>
      <w:r w:rsidRPr="00BE693D">
        <w:rPr>
          <w:kern w:val="0"/>
          <w:szCs w:val="32"/>
        </w:rPr>
        <w:t>携带资料。报名人员需填写《公益性岗位报名表》（一式二份），并携带以下资料原件及复印件</w:t>
      </w:r>
      <w:r w:rsidRPr="00BE693D">
        <w:rPr>
          <w:kern w:val="0"/>
          <w:szCs w:val="32"/>
        </w:rPr>
        <w:t>1</w:t>
      </w:r>
      <w:r w:rsidRPr="00BE693D">
        <w:rPr>
          <w:kern w:val="0"/>
          <w:szCs w:val="32"/>
        </w:rPr>
        <w:t>份：</w:t>
      </w:r>
    </w:p>
    <w:p w:rsidR="00FE2BFA" w:rsidRPr="00EC5D6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 w:rsidRPr="00BE693D">
        <w:rPr>
          <w:kern w:val="0"/>
          <w:szCs w:val="32"/>
        </w:rPr>
        <w:t>（</w:t>
      </w:r>
      <w:r w:rsidRPr="00BE693D">
        <w:rPr>
          <w:kern w:val="0"/>
          <w:szCs w:val="32"/>
        </w:rPr>
        <w:t>1</w:t>
      </w:r>
      <w:r w:rsidRPr="00BE693D">
        <w:rPr>
          <w:kern w:val="0"/>
          <w:szCs w:val="32"/>
        </w:rPr>
        <w:t>）本人身份证、户口本（须有</w:t>
      </w:r>
      <w:r>
        <w:rPr>
          <w:rFonts w:hint="eastAsia"/>
          <w:kern w:val="0"/>
          <w:szCs w:val="32"/>
        </w:rPr>
        <w:t>增减页</w:t>
      </w:r>
      <w:r w:rsidRPr="00BE693D">
        <w:rPr>
          <w:kern w:val="0"/>
          <w:szCs w:val="32"/>
        </w:rPr>
        <w:t>、户主和本人页），</w:t>
      </w:r>
      <w:r w:rsidRPr="00BE693D">
        <w:rPr>
          <w:kern w:val="0"/>
          <w:szCs w:val="32"/>
        </w:rPr>
        <w:t>2</w:t>
      </w:r>
      <w:r w:rsidRPr="00BE693D">
        <w:rPr>
          <w:kern w:val="0"/>
          <w:szCs w:val="32"/>
        </w:rPr>
        <w:t>寸免冠近照</w:t>
      </w:r>
      <w:r w:rsidRPr="00BE693D">
        <w:rPr>
          <w:kern w:val="0"/>
          <w:szCs w:val="32"/>
        </w:rPr>
        <w:t>3</w:t>
      </w:r>
      <w:r w:rsidRPr="00BE693D">
        <w:rPr>
          <w:kern w:val="0"/>
          <w:szCs w:val="32"/>
        </w:rPr>
        <w:t>张；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 w:rsidRPr="00BE693D">
        <w:rPr>
          <w:kern w:val="0"/>
          <w:szCs w:val="32"/>
        </w:rPr>
        <w:t>（</w:t>
      </w:r>
      <w:r>
        <w:rPr>
          <w:rFonts w:hint="eastAsia"/>
          <w:kern w:val="0"/>
          <w:szCs w:val="32"/>
        </w:rPr>
        <w:t>2</w:t>
      </w:r>
      <w:r w:rsidRPr="00BE693D">
        <w:rPr>
          <w:kern w:val="0"/>
          <w:szCs w:val="32"/>
        </w:rPr>
        <w:t>）学历、学位等证书。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rFonts w:eastAsia="方正楷体_GBK"/>
          <w:kern w:val="0"/>
          <w:szCs w:val="32"/>
        </w:rPr>
      </w:pPr>
      <w:r w:rsidRPr="00BE693D">
        <w:rPr>
          <w:rFonts w:eastAsia="方正楷体_GBK"/>
          <w:kern w:val="0"/>
          <w:szCs w:val="32"/>
        </w:rPr>
        <w:t>（二）招</w:t>
      </w:r>
      <w:r w:rsidRPr="00452D36">
        <w:rPr>
          <w:rFonts w:eastAsia="方正楷体_GBK"/>
          <w:kern w:val="0"/>
          <w:szCs w:val="32"/>
        </w:rPr>
        <w:t>聘考</w:t>
      </w:r>
      <w:r w:rsidRPr="00BE693D">
        <w:rPr>
          <w:rFonts w:eastAsia="方正楷体_GBK"/>
          <w:kern w:val="0"/>
          <w:szCs w:val="32"/>
        </w:rPr>
        <w:t>试</w:t>
      </w:r>
      <w:r w:rsidRPr="00EC5D6D">
        <w:rPr>
          <w:rFonts w:eastAsia="方正楷体_GBK"/>
          <w:kern w:val="0"/>
          <w:szCs w:val="32"/>
        </w:rPr>
        <w:t>。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 w:rsidRPr="00BE693D">
        <w:rPr>
          <w:kern w:val="0"/>
          <w:szCs w:val="32"/>
        </w:rPr>
        <w:t>考试采取面试方式进行。面试时间及地点等事宜另行通知。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rFonts w:eastAsia="方正楷体_GBK"/>
          <w:kern w:val="0"/>
          <w:szCs w:val="32"/>
        </w:rPr>
      </w:pPr>
      <w:r w:rsidRPr="00BE693D">
        <w:rPr>
          <w:rFonts w:eastAsia="方正楷体_GBK"/>
          <w:kern w:val="0"/>
          <w:szCs w:val="32"/>
        </w:rPr>
        <w:t>（三）</w:t>
      </w:r>
      <w:r>
        <w:rPr>
          <w:rFonts w:eastAsia="方正楷体_GBK" w:hint="eastAsia"/>
          <w:kern w:val="0"/>
          <w:szCs w:val="32"/>
        </w:rPr>
        <w:t>考察、</w:t>
      </w:r>
      <w:r w:rsidRPr="00BE693D">
        <w:rPr>
          <w:rFonts w:eastAsia="方正楷体_GBK"/>
          <w:kern w:val="0"/>
          <w:szCs w:val="32"/>
        </w:rPr>
        <w:t>体检、公示</w:t>
      </w:r>
      <w:r w:rsidRPr="00EC5D6D">
        <w:rPr>
          <w:rFonts w:eastAsia="方正楷体_GBK"/>
          <w:kern w:val="0"/>
          <w:szCs w:val="32"/>
        </w:rPr>
        <w:t>。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 w:rsidRPr="00BE693D">
        <w:rPr>
          <w:kern w:val="0"/>
          <w:szCs w:val="32"/>
        </w:rPr>
        <w:t>由高分到低分等额确定考察、体检人员名单，因考察、体检不合格或放弃资格的，根据成绩依次递补。拟聘用人员名单在丰都县</w:t>
      </w:r>
      <w:r>
        <w:rPr>
          <w:rFonts w:hint="eastAsia"/>
          <w:kern w:val="0"/>
          <w:szCs w:val="32"/>
        </w:rPr>
        <w:t>社会保险事务中心大厅</w:t>
      </w:r>
      <w:r w:rsidRPr="00BE693D">
        <w:rPr>
          <w:kern w:val="0"/>
          <w:szCs w:val="32"/>
        </w:rPr>
        <w:t>进行公示，公示期</w:t>
      </w:r>
      <w:r w:rsidRPr="00BE693D">
        <w:rPr>
          <w:kern w:val="0"/>
          <w:szCs w:val="32"/>
        </w:rPr>
        <w:t>5</w:t>
      </w:r>
      <w:r w:rsidRPr="00BE693D">
        <w:rPr>
          <w:kern w:val="0"/>
          <w:szCs w:val="32"/>
        </w:rPr>
        <w:t>天，公示期满无异议的统一办理聘用手续。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rFonts w:eastAsia="方正黑体_GBK"/>
          <w:kern w:val="0"/>
          <w:szCs w:val="32"/>
        </w:rPr>
      </w:pPr>
      <w:r w:rsidRPr="00EC5D6D">
        <w:rPr>
          <w:rFonts w:eastAsia="方正黑体_GBK"/>
          <w:kern w:val="0"/>
          <w:szCs w:val="32"/>
        </w:rPr>
        <w:t>四、岗位待遇、服务期限和公益</w:t>
      </w:r>
      <w:r>
        <w:rPr>
          <w:rFonts w:eastAsia="方正黑体_GBK" w:hint="eastAsia"/>
          <w:kern w:val="0"/>
          <w:szCs w:val="32"/>
        </w:rPr>
        <w:t>性</w:t>
      </w:r>
      <w:r w:rsidRPr="00EC5D6D">
        <w:rPr>
          <w:rFonts w:eastAsia="方正黑体_GBK"/>
          <w:kern w:val="0"/>
          <w:szCs w:val="32"/>
        </w:rPr>
        <w:t>岗位特殊政策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>
        <w:rPr>
          <w:rFonts w:hint="eastAsia"/>
          <w:kern w:val="0"/>
          <w:szCs w:val="32"/>
        </w:rPr>
        <w:t>岗位待遇参照公益性岗位补贴</w:t>
      </w:r>
      <w:r w:rsidRPr="00BE693D">
        <w:rPr>
          <w:kern w:val="0"/>
          <w:szCs w:val="32"/>
        </w:rPr>
        <w:t>，另提供工作餐，单位按规定为聘用人员缴纳社会保险（个人负担部分从本人工资中扣除）。</w:t>
      </w:r>
    </w:p>
    <w:p w:rsidR="00FE2BFA" w:rsidRPr="00EC5D6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 w:rsidRPr="00BE693D">
        <w:rPr>
          <w:kern w:val="0"/>
          <w:szCs w:val="32"/>
        </w:rPr>
        <w:lastRenderedPageBreak/>
        <w:t>公益性岗位工作期限不超过</w:t>
      </w:r>
      <w:r w:rsidRPr="00BE693D">
        <w:rPr>
          <w:kern w:val="0"/>
          <w:szCs w:val="32"/>
        </w:rPr>
        <w:t>3</w:t>
      </w:r>
      <w:r w:rsidRPr="00BE693D">
        <w:rPr>
          <w:kern w:val="0"/>
          <w:szCs w:val="32"/>
        </w:rPr>
        <w:t>年，聘用人员需与</w:t>
      </w:r>
      <w:r>
        <w:rPr>
          <w:rFonts w:hint="eastAsia"/>
          <w:kern w:val="0"/>
          <w:szCs w:val="32"/>
        </w:rPr>
        <w:t>丰都县社会保险事务中心</w:t>
      </w:r>
      <w:r w:rsidRPr="00BE693D">
        <w:rPr>
          <w:kern w:val="0"/>
          <w:szCs w:val="32"/>
        </w:rPr>
        <w:t>每年签订一次劳动合同，期满解除劳动关系，个人自主择业。公益性岗位劳动合同不适用《</w:t>
      </w:r>
      <w:r w:rsidRPr="007C26DB">
        <w:rPr>
          <w:rFonts w:hint="eastAsia"/>
          <w:kern w:val="0"/>
          <w:szCs w:val="32"/>
        </w:rPr>
        <w:t>中华人民共和国劳动合同法</w:t>
      </w:r>
      <w:r w:rsidRPr="00BE693D">
        <w:rPr>
          <w:kern w:val="0"/>
          <w:szCs w:val="32"/>
        </w:rPr>
        <w:t>》有关无固定期限劳动合同以及支付经济补偿的规定。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 w:rsidRPr="00BE693D">
        <w:rPr>
          <w:kern w:val="0"/>
          <w:szCs w:val="32"/>
        </w:rPr>
        <w:t>上级有关公益性岗位政策变化时按新政策执行。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rFonts w:eastAsia="方正黑体_GBK"/>
          <w:kern w:val="0"/>
          <w:szCs w:val="32"/>
        </w:rPr>
      </w:pPr>
      <w:r w:rsidRPr="00EC5D6D">
        <w:rPr>
          <w:rFonts w:eastAsia="方正黑体_GBK"/>
          <w:kern w:val="0"/>
          <w:szCs w:val="32"/>
        </w:rPr>
        <w:t>五、纪律与监督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 w:rsidRPr="00BE693D">
        <w:rPr>
          <w:kern w:val="0"/>
          <w:szCs w:val="32"/>
        </w:rPr>
        <w:t>招聘工作坚持</w:t>
      </w:r>
      <w:r w:rsidRPr="00BE693D">
        <w:rPr>
          <w:kern w:val="0"/>
          <w:szCs w:val="32"/>
        </w:rPr>
        <w:t>“</w:t>
      </w:r>
      <w:r w:rsidRPr="00BE693D">
        <w:rPr>
          <w:kern w:val="0"/>
          <w:szCs w:val="32"/>
        </w:rPr>
        <w:t>公开、公平、公正、择优</w:t>
      </w:r>
      <w:r w:rsidRPr="00BE693D">
        <w:rPr>
          <w:kern w:val="0"/>
          <w:szCs w:val="32"/>
        </w:rPr>
        <w:t>”</w:t>
      </w:r>
      <w:r w:rsidRPr="00BE693D">
        <w:rPr>
          <w:kern w:val="0"/>
          <w:szCs w:val="32"/>
        </w:rPr>
        <w:t>的原则，严格纪律，增强透明度，接受社会和群众的监督。</w:t>
      </w:r>
    </w:p>
    <w:p w:rsidR="00FE2BFA" w:rsidRPr="00BE693D" w:rsidRDefault="00FE2BFA" w:rsidP="00FE2BFA">
      <w:pPr>
        <w:widowControl/>
        <w:spacing w:line="600" w:lineRule="exact"/>
        <w:ind w:firstLineChars="200" w:firstLine="640"/>
        <w:jc w:val="left"/>
        <w:rPr>
          <w:kern w:val="0"/>
          <w:szCs w:val="32"/>
        </w:rPr>
      </w:pPr>
      <w:r w:rsidRPr="00BE693D">
        <w:rPr>
          <w:kern w:val="0"/>
          <w:szCs w:val="32"/>
        </w:rPr>
        <w:t>报名咨询电话：</w:t>
      </w:r>
      <w:r w:rsidRPr="00BE693D">
        <w:rPr>
          <w:kern w:val="0"/>
          <w:szCs w:val="32"/>
        </w:rPr>
        <w:t>023—7070</w:t>
      </w:r>
      <w:r>
        <w:rPr>
          <w:rFonts w:hint="eastAsia"/>
          <w:kern w:val="0"/>
          <w:szCs w:val="32"/>
        </w:rPr>
        <w:t>2733</w:t>
      </w:r>
    </w:p>
    <w:p w:rsidR="00FE2BFA" w:rsidRPr="00BE693D" w:rsidRDefault="00FE2BFA" w:rsidP="00FE2BFA">
      <w:pPr>
        <w:widowControl/>
        <w:spacing w:line="600" w:lineRule="exact"/>
        <w:jc w:val="left"/>
        <w:rPr>
          <w:kern w:val="0"/>
          <w:szCs w:val="32"/>
        </w:rPr>
      </w:pPr>
    </w:p>
    <w:p w:rsidR="00FE2BFA" w:rsidRPr="00BE693D" w:rsidRDefault="00FE2BFA" w:rsidP="00FE2BFA">
      <w:pPr>
        <w:widowControl/>
        <w:spacing w:line="600" w:lineRule="exact"/>
        <w:jc w:val="left"/>
        <w:rPr>
          <w:kern w:val="0"/>
          <w:szCs w:val="32"/>
        </w:rPr>
      </w:pPr>
    </w:p>
    <w:p w:rsidR="00FE2BFA" w:rsidRPr="00BE693D" w:rsidRDefault="00FE2BFA" w:rsidP="00FE2BFA">
      <w:pPr>
        <w:widowControl/>
        <w:spacing w:line="600" w:lineRule="exact"/>
        <w:jc w:val="right"/>
        <w:rPr>
          <w:kern w:val="0"/>
          <w:szCs w:val="32"/>
        </w:rPr>
      </w:pPr>
      <w:r>
        <w:rPr>
          <w:rFonts w:hint="eastAsia"/>
          <w:kern w:val="0"/>
          <w:szCs w:val="32"/>
        </w:rPr>
        <w:t>丰都县社会保险事务中心</w:t>
      </w:r>
    </w:p>
    <w:p w:rsidR="00FE2BFA" w:rsidRPr="00BE693D" w:rsidRDefault="00FE2BFA" w:rsidP="00FE2BFA">
      <w:pPr>
        <w:widowControl/>
        <w:spacing w:line="600" w:lineRule="exact"/>
        <w:jc w:val="left"/>
        <w:rPr>
          <w:kern w:val="0"/>
          <w:szCs w:val="32"/>
        </w:rPr>
      </w:pPr>
      <w:r w:rsidRPr="00BE693D">
        <w:rPr>
          <w:kern w:val="0"/>
          <w:szCs w:val="32"/>
        </w:rPr>
        <w:t xml:space="preserve">                                 </w:t>
      </w:r>
      <w:r w:rsidRPr="00EC5D6D">
        <w:rPr>
          <w:kern w:val="0"/>
          <w:szCs w:val="32"/>
        </w:rPr>
        <w:t xml:space="preserve"> </w:t>
      </w:r>
      <w:r w:rsidRPr="00BE693D">
        <w:rPr>
          <w:kern w:val="0"/>
          <w:szCs w:val="32"/>
        </w:rPr>
        <w:t>20</w:t>
      </w:r>
      <w:r>
        <w:rPr>
          <w:rFonts w:hint="eastAsia"/>
          <w:kern w:val="0"/>
          <w:szCs w:val="32"/>
        </w:rPr>
        <w:t>24</w:t>
      </w:r>
      <w:r w:rsidRPr="00BE693D">
        <w:rPr>
          <w:kern w:val="0"/>
          <w:szCs w:val="32"/>
        </w:rPr>
        <w:t>年</w:t>
      </w:r>
      <w:r>
        <w:rPr>
          <w:rFonts w:hint="eastAsia"/>
          <w:kern w:val="0"/>
          <w:szCs w:val="32"/>
        </w:rPr>
        <w:t>3</w:t>
      </w:r>
      <w:r w:rsidRPr="00BE693D">
        <w:rPr>
          <w:kern w:val="0"/>
          <w:szCs w:val="32"/>
        </w:rPr>
        <w:t>月</w:t>
      </w:r>
      <w:r>
        <w:rPr>
          <w:rFonts w:hint="eastAsia"/>
          <w:kern w:val="0"/>
          <w:szCs w:val="32"/>
        </w:rPr>
        <w:t>12</w:t>
      </w:r>
      <w:r w:rsidRPr="00BE693D">
        <w:rPr>
          <w:kern w:val="0"/>
          <w:szCs w:val="32"/>
        </w:rPr>
        <w:t>日</w:t>
      </w:r>
    </w:p>
    <w:p w:rsidR="00FE2BFA" w:rsidRDefault="00FE2BFA" w:rsidP="00FE2BFA">
      <w:pPr>
        <w:spacing w:line="600" w:lineRule="exact"/>
        <w:ind w:firstLine="630"/>
        <w:rPr>
          <w:rFonts w:hint="eastAsia"/>
          <w:szCs w:val="32"/>
        </w:rPr>
      </w:pPr>
    </w:p>
    <w:p w:rsidR="00122EDB" w:rsidRDefault="00122EDB"/>
    <w:sectPr w:rsidR="00122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DB" w:rsidRDefault="00122EDB" w:rsidP="00FE2BFA">
      <w:r>
        <w:separator/>
      </w:r>
    </w:p>
  </w:endnote>
  <w:endnote w:type="continuationSeparator" w:id="1">
    <w:p w:rsidR="00122EDB" w:rsidRDefault="00122EDB" w:rsidP="00FE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DB" w:rsidRDefault="00122EDB" w:rsidP="00FE2BFA">
      <w:r>
        <w:separator/>
      </w:r>
    </w:p>
  </w:footnote>
  <w:footnote w:type="continuationSeparator" w:id="1">
    <w:p w:rsidR="00122EDB" w:rsidRDefault="00122EDB" w:rsidP="00FE2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BFA"/>
    <w:rsid w:val="00122EDB"/>
    <w:rsid w:val="00FE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FA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B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B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2024-03-13T01:39:00Z</cp:lastPrinted>
  <dcterms:created xsi:type="dcterms:W3CDTF">2024-03-13T01:38:00Z</dcterms:created>
  <dcterms:modified xsi:type="dcterms:W3CDTF">2024-03-13T01:39:00Z</dcterms:modified>
</cp:coreProperties>
</file>