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600" w:lineRule="exact"/>
        <w:ind w:firstLine="480" w:firstLineChars="200"/>
        <w:rPr>
          <w:rFonts w:ascii="Times New Roman" w:eastAsia="方正仿宋_GBK" w:cs="Times New Roman"/>
          <w:sz w:val="32"/>
          <w:szCs w:val="32"/>
        </w:rPr>
      </w:pPr>
      <w:r>
        <w:pict>
          <v:shape id="_x0000_s1026" o:spid="_x0000_s1026" o:spt="136" type="#_x0000_t136" style="position:absolute;left:0pt;margin-top:114.15pt;height:51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丰都县扶贫开发领导小组文件" style="font-family:方正小标宋_GBK;font-size:36pt;font-weight:bold;v-text-align:center;"/>
          </v:shape>
        </w:pict>
      </w: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600" w:lineRule="exact"/>
        <w:ind w:firstLine="640" w:firstLineChars="200"/>
        <w:jc w:val="center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600" w:lineRule="exact"/>
        <w:ind w:firstLine="640" w:firstLineChars="200"/>
        <w:jc w:val="center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600" w:lineRule="exact"/>
        <w:jc w:val="center"/>
        <w:rPr>
          <w:rFonts w:asci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eastAsia="方正仿宋_GBK" w:cs="Times New Roman"/>
          <w:bCs/>
          <w:sz w:val="32"/>
          <w:szCs w:val="32"/>
        </w:rPr>
        <w:t>丰扶组发〔</w:t>
      </w:r>
      <w:r>
        <w:rPr>
          <w:rFonts w:ascii="Times New Roman" w:eastAsia="方正仿宋_GBK" w:cs="Times New Roman"/>
          <w:bCs/>
          <w:sz w:val="32"/>
          <w:szCs w:val="32"/>
        </w:rPr>
        <w:t>2021</w:t>
      </w:r>
      <w:r>
        <w:rPr>
          <w:rFonts w:hint="eastAsia" w:ascii="Times New Roman" w:eastAsia="方正仿宋_GBK" w:cs="Times New Roman"/>
          <w:bCs/>
          <w:sz w:val="32"/>
          <w:szCs w:val="32"/>
        </w:rPr>
        <w:t>〕</w:t>
      </w:r>
      <w:r>
        <w:rPr>
          <w:rFonts w:ascii="Times New Roman" w:eastAsia="方正仿宋_GBK" w:cs="Times New Roman"/>
          <w:bCs/>
          <w:sz w:val="32"/>
          <w:szCs w:val="32"/>
        </w:rPr>
        <w:t>8</w:t>
      </w:r>
      <w:r>
        <w:rPr>
          <w:rFonts w:hint="eastAsia" w:ascii="Times New Roman" w:eastAsia="方正仿宋_GBK" w:cs="Times New Roman"/>
          <w:bCs/>
          <w:sz w:val="32"/>
          <w:szCs w:val="32"/>
        </w:rPr>
        <w:t>号</w:t>
      </w: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240" w:lineRule="exact"/>
        <w:ind w:firstLine="640" w:firstLineChars="200"/>
        <w:jc w:val="center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240" w:lineRule="exact"/>
        <w:ind w:firstLine="480" w:firstLineChars="200"/>
        <w:jc w:val="center"/>
        <w:rPr>
          <w:rFonts w:ascii="Times New Roman" w:eastAsia="方正仿宋_GBK" w:cs="Times New Roman"/>
          <w:sz w:val="32"/>
          <w:szCs w:val="32"/>
        </w:rPr>
      </w:pPr>
      <w:r>
        <w:pict>
          <v:line id="_x0000_s1027" o:spid="_x0000_s1027" o:spt="20" style="position:absolute;left:0pt;margin-top:253.05pt;height:0pt;width:442.2pt;mso-position-horizontal:center;mso-position-horizontal-relative:page;mso-position-vertical-relative:margin;z-index:251660288;mso-width-relative:page;mso-height-relative:page;" stroked="t" coordsize="21600,21600" o:gfxdata="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3f7XPWAAAACAEAAA8A&#10;AAAAAAAAAQAgAAAAIgAAAGRycy9kb3ducmV2LnhtbFBLAQIUABQAAAAIAIdO4kDZ0qTA4AEAAKUD&#10;AAAOAAAAAAAAAAEAIAAAACUBAABkcnMvZTJvRG9jLnhtbFBLBQYAAAAABgAGAFkBAAB3BQAAAAA=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240" w:lineRule="exact"/>
        <w:ind w:firstLine="640" w:firstLineChars="200"/>
        <w:jc w:val="center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510" w:lineRule="exact"/>
        <w:jc w:val="center"/>
        <w:rPr>
          <w:rFonts w:ascii="Times New Roman" w:eastAsia="方正小标宋简体" w:cs="Times New Roman"/>
          <w:sz w:val="44"/>
          <w:szCs w:val="44"/>
        </w:rPr>
      </w:pP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51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</w:rPr>
        <w:t>丰都县扶贫开发领导小组</w:t>
      </w: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510" w:lineRule="exact"/>
        <w:jc w:val="center"/>
        <w:rPr>
          <w:rFonts w:asci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eastAsia="方正小标宋简体" w:cs="Times New Roman"/>
          <w:bCs/>
          <w:sz w:val="44"/>
          <w:szCs w:val="44"/>
        </w:rPr>
        <w:t>关于分配下达</w:t>
      </w:r>
      <w:r>
        <w:rPr>
          <w:rFonts w:ascii="Times New Roman" w:eastAsia="方正小标宋简体" w:cs="Times New Roman"/>
          <w:bCs/>
          <w:sz w:val="44"/>
          <w:szCs w:val="44"/>
        </w:rPr>
        <w:t>2021</w:t>
      </w:r>
      <w:r>
        <w:rPr>
          <w:rFonts w:hint="eastAsia" w:ascii="Times New Roman" w:eastAsia="方正小标宋简体" w:cs="Times New Roman"/>
          <w:bCs/>
          <w:sz w:val="44"/>
          <w:szCs w:val="44"/>
        </w:rPr>
        <w:t>年财政补助资金</w:t>
      </w: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510" w:lineRule="exact"/>
        <w:jc w:val="center"/>
        <w:rPr>
          <w:rFonts w:asci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eastAsia="方正小标宋简体" w:cs="Times New Roman"/>
          <w:bCs/>
          <w:sz w:val="44"/>
          <w:szCs w:val="44"/>
        </w:rPr>
        <w:t>（第三批）的通知</w:t>
      </w: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510" w:lineRule="exact"/>
        <w:jc w:val="center"/>
        <w:rPr>
          <w:rFonts w:ascii="Times New Roman" w:eastAsia="方正小标宋简体" w:cs="Times New Roman"/>
          <w:bCs/>
          <w:sz w:val="44"/>
          <w:szCs w:val="44"/>
        </w:rPr>
      </w:pPr>
    </w:p>
    <w:p>
      <w:pPr>
        <w:pStyle w:val="4"/>
        <w:widowControl w:val="0"/>
        <w:tabs>
          <w:tab w:val="left" w:pos="2592"/>
          <w:tab w:val="center" w:pos="4450"/>
        </w:tabs>
        <w:spacing w:before="0" w:beforeAutospacing="0" w:after="0" w:afterAutospacing="0" w:line="510" w:lineRule="exact"/>
        <w:jc w:val="both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县水利局：</w:t>
      </w:r>
    </w:p>
    <w:p>
      <w:pPr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为切实做好饮水保障及防洪安全等工作，经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eastAsia="zh-CN"/>
        </w:rPr>
        <w:t>县委县政府</w:t>
      </w:r>
      <w:r>
        <w:rPr>
          <w:rFonts w:hint="eastAsia" w:eastAsia="方正仿宋_GBK" w:cs="Times New Roman"/>
          <w:sz w:val="32"/>
          <w:szCs w:val="32"/>
        </w:rPr>
        <w:t>审定，现将</w:t>
      </w:r>
      <w:r>
        <w:rPr>
          <w:rFonts w:eastAsia="方正仿宋_GBK" w:cs="Times New Roman"/>
          <w:sz w:val="32"/>
          <w:szCs w:val="32"/>
        </w:rPr>
        <w:t>2021</w:t>
      </w:r>
      <w:r>
        <w:rPr>
          <w:rFonts w:hint="eastAsia" w:eastAsia="方正仿宋_GBK" w:cs="Times New Roman"/>
          <w:sz w:val="32"/>
          <w:szCs w:val="32"/>
        </w:rPr>
        <w:t>年第三批财政补助资金</w:t>
      </w:r>
      <w:r>
        <w:rPr>
          <w:rFonts w:eastAsia="方正仿宋_GBK" w:cs="Times New Roman"/>
          <w:sz w:val="32"/>
          <w:szCs w:val="32"/>
        </w:rPr>
        <w:t>9256</w:t>
      </w:r>
      <w:r>
        <w:rPr>
          <w:rFonts w:hint="eastAsia" w:eastAsia="方正仿宋_GBK" w:cs="Times New Roman"/>
          <w:sz w:val="32"/>
          <w:szCs w:val="32"/>
        </w:rPr>
        <w:t>万元（中央资金</w:t>
      </w:r>
      <w:r>
        <w:rPr>
          <w:rFonts w:eastAsia="方正仿宋_GBK" w:cs="Times New Roman"/>
          <w:sz w:val="32"/>
          <w:szCs w:val="32"/>
        </w:rPr>
        <w:t>8538</w:t>
      </w:r>
      <w:r>
        <w:rPr>
          <w:rFonts w:hint="eastAsia" w:eastAsia="方正仿宋_GBK" w:cs="Times New Roman"/>
          <w:sz w:val="32"/>
          <w:szCs w:val="32"/>
        </w:rPr>
        <w:t>万元，市级资金</w:t>
      </w:r>
      <w:r>
        <w:rPr>
          <w:rFonts w:eastAsia="方正仿宋_GBK" w:cs="Times New Roman"/>
          <w:sz w:val="32"/>
          <w:szCs w:val="32"/>
        </w:rPr>
        <w:t>718</w:t>
      </w:r>
      <w:r>
        <w:rPr>
          <w:rFonts w:hint="eastAsia" w:eastAsia="方正仿宋_GBK" w:cs="Times New Roman"/>
          <w:sz w:val="32"/>
          <w:szCs w:val="32"/>
        </w:rPr>
        <w:t>万元）分配给你们，资金来源为渝财农</w:t>
      </w:r>
      <w:r>
        <w:rPr>
          <w:rFonts w:hint="eastAsia" w:eastAsia="方正仿宋_GBK" w:cs="Times New Roman"/>
          <w:bCs/>
          <w:sz w:val="32"/>
          <w:szCs w:val="32"/>
        </w:rPr>
        <w:t>〔</w:t>
      </w:r>
      <w:r>
        <w:rPr>
          <w:rFonts w:eastAsia="方正仿宋_GBK" w:cs="Times New Roman"/>
          <w:bCs/>
          <w:sz w:val="32"/>
          <w:szCs w:val="32"/>
        </w:rPr>
        <w:t>2020</w:t>
      </w:r>
      <w:r>
        <w:rPr>
          <w:rFonts w:hint="eastAsia" w:eastAsia="方正仿宋_GBK" w:cs="Times New Roman"/>
          <w:bCs/>
          <w:sz w:val="32"/>
          <w:szCs w:val="32"/>
        </w:rPr>
        <w:t>〕</w:t>
      </w:r>
      <w:r>
        <w:rPr>
          <w:rFonts w:eastAsia="方正仿宋_GBK" w:cs="Times New Roman"/>
          <w:sz w:val="32"/>
          <w:szCs w:val="32"/>
        </w:rPr>
        <w:t>124</w:t>
      </w:r>
      <w:r>
        <w:rPr>
          <w:rFonts w:hint="eastAsia" w:eastAsia="方正仿宋_GBK" w:cs="Times New Roman"/>
          <w:sz w:val="32"/>
          <w:szCs w:val="32"/>
        </w:rPr>
        <w:t>号。你单位要及时与财政部门沟通协商，于</w:t>
      </w:r>
      <w:r>
        <w:rPr>
          <w:rFonts w:eastAsia="方正仿宋_GBK" w:cs="Times New Roman"/>
          <w:sz w:val="32"/>
          <w:szCs w:val="32"/>
        </w:rPr>
        <w:t>5</w:t>
      </w:r>
      <w:r>
        <w:rPr>
          <w:rFonts w:hint="eastAsia" w:eastAsia="方正仿宋_GBK" w:cs="Times New Roman"/>
          <w:sz w:val="32"/>
          <w:szCs w:val="32"/>
        </w:rPr>
        <w:t>月</w:t>
      </w:r>
      <w:r>
        <w:rPr>
          <w:rFonts w:eastAsia="方正仿宋_GBK" w:cs="Times New Roman"/>
          <w:sz w:val="32"/>
          <w:szCs w:val="32"/>
        </w:rPr>
        <w:t>15</w:t>
      </w:r>
      <w:r>
        <w:rPr>
          <w:rFonts w:hint="eastAsia" w:eastAsia="方正仿宋_GBK" w:cs="Times New Roman"/>
          <w:sz w:val="32"/>
          <w:szCs w:val="32"/>
        </w:rPr>
        <w:t>日前将资金计划下达到具体项目，并报县扶贫开发领导小组办公室备案。同时，认真落实《重庆市财政扶贫资金项目绩效管理办法》、《重庆市扶贫资金项目公告公示实施办法》等制度规定，强化资金使用绩效意识，严格执行扶贫资金项目公告公示要求，加强扶贫资金项目常态化监管，主动接受社会和群众监督。</w:t>
      </w:r>
    </w:p>
    <w:p>
      <w:pPr>
        <w:ind w:firstLine="640" w:firstLineChars="200"/>
        <w:rPr>
          <w:rFonts w:eastAsia="方正仿宋_GBK" w:cs="Times New Roman"/>
          <w:sz w:val="32"/>
          <w:szCs w:val="32"/>
        </w:rPr>
      </w:pPr>
    </w:p>
    <w:p>
      <w:pPr>
        <w:ind w:firstLine="640" w:firstLineChars="200"/>
        <w:rPr>
          <w:rFonts w:eastAsia="方正仿宋_GBK" w:cs="Times New Roman"/>
          <w:sz w:val="32"/>
          <w:szCs w:val="32"/>
        </w:rPr>
      </w:pPr>
    </w:p>
    <w:p>
      <w:pPr>
        <w:ind w:firstLine="640" w:firstLineChars="200"/>
        <w:rPr>
          <w:rFonts w:eastAsia="方正仿宋_GBK" w:cs="Times New Roman"/>
          <w:sz w:val="32"/>
          <w:szCs w:val="32"/>
        </w:rPr>
      </w:pPr>
    </w:p>
    <w:p>
      <w:pPr>
        <w:pStyle w:val="4"/>
        <w:tabs>
          <w:tab w:val="left" w:pos="2592"/>
          <w:tab w:val="center" w:pos="4450"/>
        </w:tabs>
        <w:spacing w:before="0" w:beforeAutospacing="0" w:after="0" w:afterAutospacing="0" w:line="560" w:lineRule="exact"/>
        <w:ind w:firstLine="4960" w:firstLineChars="1550"/>
        <w:rPr>
          <w:rFonts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丰都县扶贫开发领导小组</w:t>
      </w: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60" w:lineRule="exact"/>
        <w:contextualSpacing/>
        <w:jc w:val="both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                                 2021</w:t>
      </w:r>
      <w:r>
        <w:rPr>
          <w:rFonts w:hint="eastAsia"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eastAsia="方正仿宋_GBK" w:cs="Times New Roman"/>
          <w:sz w:val="32"/>
          <w:szCs w:val="32"/>
        </w:rPr>
        <w:t>日</w:t>
      </w: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240" w:lineRule="atLeast"/>
        <w:contextualSpacing/>
        <w:jc w:val="both"/>
        <w:rPr>
          <w:rFonts w:ascii="Times New Roman" w:eastAsia="方正仿宋_GBK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460" w:lineRule="exact"/>
        <w:ind w:firstLine="280" w:firstLineChars="1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28"/>
          <w:szCs w:val="28"/>
        </w:rPr>
        <w:t>丰都县扶贫开发领导小组办公室</w:t>
      </w:r>
      <w:r>
        <w:rPr>
          <w:rFonts w:eastAsia="方正仿宋_GBK" w:cs="Times New Roman"/>
          <w:sz w:val="28"/>
          <w:szCs w:val="28"/>
        </w:rPr>
        <w:t xml:space="preserve">            2021</w:t>
      </w:r>
      <w:r>
        <w:rPr>
          <w:rFonts w:hint="eastAsia" w:eastAsia="方正仿宋_GBK" w:cs="Times New Roman"/>
          <w:sz w:val="28"/>
          <w:szCs w:val="28"/>
        </w:rPr>
        <w:t>年</w:t>
      </w:r>
      <w:r>
        <w:rPr>
          <w:rFonts w:eastAsia="方正仿宋_GBK" w:cs="Times New Roman"/>
          <w:sz w:val="28"/>
          <w:szCs w:val="28"/>
        </w:rPr>
        <w:t>5</w:t>
      </w:r>
      <w:r>
        <w:rPr>
          <w:rFonts w:hint="eastAsia" w:eastAsia="方正仿宋_GBK" w:cs="Times New Roman"/>
          <w:sz w:val="28"/>
          <w:szCs w:val="28"/>
        </w:rPr>
        <w:t>月</w:t>
      </w:r>
      <w:r>
        <w:rPr>
          <w:rFonts w:eastAsia="方正仿宋_GBK" w:cs="Times New Roman"/>
          <w:sz w:val="28"/>
          <w:szCs w:val="28"/>
        </w:rPr>
        <w:t>12</w:t>
      </w:r>
      <w:r>
        <w:rPr>
          <w:rFonts w:hint="eastAsia" w:eastAsia="方正仿宋_GBK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18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Y3YWZmYWI4ZTg5Zjk3MDJlNjBhNzUwNGNhZTQ1MGYifQ=="/>
  </w:docVars>
  <w:rsids>
    <w:rsidRoot w:val="3EE13095"/>
    <w:rsid w:val="002B5447"/>
    <w:rsid w:val="004842A9"/>
    <w:rsid w:val="00574774"/>
    <w:rsid w:val="005E55FB"/>
    <w:rsid w:val="00633D2B"/>
    <w:rsid w:val="006C705F"/>
    <w:rsid w:val="008C5F4D"/>
    <w:rsid w:val="022102D6"/>
    <w:rsid w:val="3E411419"/>
    <w:rsid w:val="3EE13095"/>
    <w:rsid w:val="457F579F"/>
    <w:rsid w:val="5A633D2E"/>
    <w:rsid w:val="6F237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cs="Droid Sans"/>
      <w:sz w:val="18"/>
      <w:szCs w:val="18"/>
    </w:rPr>
  </w:style>
  <w:style w:type="character" w:customStyle="1" w:styleId="9">
    <w:name w:val="页眉 Char"/>
    <w:basedOn w:val="6"/>
    <w:link w:val="3"/>
    <w:semiHidden/>
    <w:uiPriority w:val="99"/>
    <w:rPr>
      <w:rFonts w:cs="Droid Sans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2</Pages>
  <Words>323</Words>
  <Characters>122</Characters>
  <Lines>1</Lines>
  <Paragraphs>1</Paragraphs>
  <TotalTime>3</TotalTime>
  <ScaleCrop>false</ScaleCrop>
  <LinksUpToDate>false</LinksUpToDate>
  <CharactersWithSpaces>444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2021-05-11T01:28:00Z</dcterms:created>
  <dc:creator>【飞飞】</dc:creator>
  <cp:lastModifiedBy>而已.</cp:lastModifiedBy>
  <cp:lastPrinted>2021-05-12T07:18:00Z</cp:lastPrinted>
  <dcterms:modified xsi:type="dcterms:W3CDTF">2024-02-07T11:17:30Z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F87B5EAF5789486794DC4A00423CCB60_12</vt:lpwstr>
  </property>
</Properties>
</file>