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丰都县农业农村委员会</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rPr>
        <w:t>关于开展2025年度巩固拓展脱贫攻坚成果同乡村振兴有效衔接就业创业技能培训竞争性立项</w:t>
      </w:r>
      <w:r>
        <w:rPr>
          <w:rFonts w:hint="eastAsia" w:ascii="方正仿宋_GBK" w:hAnsi="方正仿宋_GBK" w:eastAsia="方正仿宋_GBK" w:cs="方正仿宋_GBK"/>
          <w:b/>
          <w:bCs/>
          <w:sz w:val="36"/>
          <w:szCs w:val="36"/>
          <w:lang w:eastAsia="zh-CN"/>
        </w:rPr>
        <w:t>的公示公告</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0" w:firstLineChars="200"/>
        <w:textAlignment w:val="baseline"/>
        <w:rPr>
          <w:rFonts w:hint="eastAsia" w:ascii="方正仿宋_GBK" w:hAnsi="方正仿宋_GBK" w:eastAsia="方正仿宋_GBK" w:cs="方正仿宋_GBK"/>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各相关单位：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开展防止返贫就业攻坚行动，进一步增强脱贫人口、监测对象、提低增收重点对象等群体的内生动力，提升发展能力、增加务工收入，参照农业农村部高素质农民培育工作“应当以竞争立项方式分解培育任务”的要求，现就做好丰都县2025年度巩固拓展脱贫攻坚成果同乡村振兴有效衔接技能就业创业培训工作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一、班次设置和人数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培训数量：</w:t>
      </w:r>
      <w:r>
        <w:rPr>
          <w:rFonts w:hint="eastAsia" w:ascii="方正仿宋_GBK" w:hAnsi="方正仿宋_GBK" w:eastAsia="方正仿宋_GBK" w:cs="方正仿宋_GBK"/>
          <w:sz w:val="32"/>
          <w:szCs w:val="32"/>
          <w:lang w:val="en-US" w:eastAsia="zh-CN"/>
        </w:rPr>
        <w:t>470人（</w:t>
      </w:r>
      <w:r>
        <w:rPr>
          <w:rFonts w:hint="eastAsia" w:ascii="方正仿宋_GBK" w:hAnsi="方正仿宋_GBK" w:eastAsia="方正仿宋_GBK" w:cs="方正仿宋_GBK"/>
          <w:sz w:val="32"/>
          <w:szCs w:val="32"/>
        </w:rPr>
        <w:t>市上下达</w:t>
      </w:r>
      <w:r>
        <w:rPr>
          <w:rFonts w:hint="eastAsia" w:ascii="方正仿宋_GBK" w:hAnsi="方正仿宋_GBK" w:eastAsia="方正仿宋_GBK" w:cs="方正仿宋_GBK"/>
          <w:sz w:val="32"/>
          <w:szCs w:val="32"/>
          <w:lang w:eastAsia="zh-CN"/>
        </w:rPr>
        <w:t>目标任务</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班次设置及人数：</w:t>
      </w:r>
      <w:r>
        <w:rPr>
          <w:rFonts w:hint="eastAsia" w:ascii="方正仿宋_GBK" w:hAnsi="方正仿宋_GBK" w:eastAsia="方正仿宋_GBK" w:cs="方正仿宋_GBK"/>
          <w:sz w:val="32"/>
          <w:szCs w:val="32"/>
          <w:lang w:eastAsia="zh-CN"/>
        </w:rPr>
        <w:t>总共</w:t>
      </w:r>
      <w:r>
        <w:rPr>
          <w:rFonts w:hint="eastAsia" w:ascii="方正仿宋_GBK" w:hAnsi="方正仿宋_GBK" w:eastAsia="方正仿宋_GBK" w:cs="方正仿宋_GBK"/>
          <w:sz w:val="32"/>
          <w:szCs w:val="32"/>
          <w:lang w:val="en-US" w:eastAsia="zh-CN"/>
        </w:rPr>
        <w:t>8个班，其中30天的班次3个，10天的班次5个</w:t>
      </w:r>
      <w:r>
        <w:rPr>
          <w:rFonts w:hint="eastAsia" w:ascii="方正仿宋_GBK" w:hAnsi="方正仿宋_GBK" w:eastAsia="方正仿宋_GBK" w:cs="方正仿宋_GBK"/>
          <w:sz w:val="32"/>
          <w:szCs w:val="32"/>
          <w:lang w:eastAsia="zh-CN"/>
        </w:rPr>
        <w:t>（按市上要求，</w:t>
      </w:r>
      <w:r>
        <w:rPr>
          <w:rFonts w:hint="eastAsia" w:ascii="方正仿宋_GBK" w:hAnsi="方正仿宋_GBK" w:eastAsia="方正仿宋_GBK" w:cs="方正仿宋_GBK"/>
          <w:spacing w:val="-1"/>
          <w:sz w:val="32"/>
          <w:szCs w:val="32"/>
        </w:rPr>
        <w:t>技能培训天数不少于</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
          <w:sz w:val="32"/>
          <w:szCs w:val="32"/>
        </w:rPr>
        <w:t>30</w:t>
      </w:r>
      <w:r>
        <w:rPr>
          <w:rFonts w:hint="eastAsia" w:ascii="方正仿宋_GBK" w:hAnsi="方正仿宋_GBK" w:eastAsia="方正仿宋_GBK" w:cs="方正仿宋_GBK"/>
          <w:spacing w:val="-30"/>
          <w:sz w:val="32"/>
          <w:szCs w:val="32"/>
        </w:rPr>
        <w:t xml:space="preserve"> </w:t>
      </w:r>
      <w:r>
        <w:rPr>
          <w:rFonts w:hint="eastAsia" w:ascii="方正仿宋_GBK" w:hAnsi="方正仿宋_GBK" w:eastAsia="方正仿宋_GBK" w:cs="方正仿宋_GBK"/>
          <w:spacing w:val="-1"/>
          <w:sz w:val="32"/>
          <w:szCs w:val="32"/>
        </w:rPr>
        <w:t>天的班次应达到</w:t>
      </w:r>
      <w:r>
        <w:rPr>
          <w:rFonts w:hint="eastAsia" w:ascii="方正仿宋_GBK" w:hAnsi="方正仿宋_GBK" w:eastAsia="方正仿宋_GBK" w:cs="方正仿宋_GBK"/>
          <w:spacing w:val="-36"/>
          <w:sz w:val="32"/>
          <w:szCs w:val="32"/>
        </w:rPr>
        <w:t xml:space="preserve"> </w:t>
      </w:r>
      <w:r>
        <w:rPr>
          <w:rFonts w:hint="eastAsia" w:ascii="方正仿宋_GBK" w:hAnsi="方正仿宋_GBK" w:eastAsia="方正仿宋_GBK" w:cs="方正仿宋_GBK"/>
          <w:spacing w:val="-1"/>
          <w:sz w:val="32"/>
          <w:szCs w:val="32"/>
        </w:rPr>
        <w:t>30%</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3"/>
          <w:sz w:val="32"/>
          <w:szCs w:val="32"/>
        </w:rPr>
        <w:t>每个班次参训人数控制在</w:t>
      </w:r>
      <w:r>
        <w:rPr>
          <w:rFonts w:hint="eastAsia" w:ascii="方正仿宋_GBK" w:hAnsi="方正仿宋_GBK" w:eastAsia="方正仿宋_GBK" w:cs="方正仿宋_GBK"/>
          <w:spacing w:val="-25"/>
          <w:sz w:val="32"/>
          <w:szCs w:val="32"/>
        </w:rPr>
        <w:t xml:space="preserve"> </w:t>
      </w:r>
      <w:r>
        <w:rPr>
          <w:rFonts w:hint="eastAsia" w:ascii="方正仿宋_GBK" w:hAnsi="方正仿宋_GBK" w:eastAsia="方正仿宋_GBK" w:cs="方正仿宋_GBK"/>
          <w:spacing w:val="-3"/>
          <w:sz w:val="32"/>
          <w:szCs w:val="32"/>
        </w:rPr>
        <w:t>60</w:t>
      </w:r>
      <w:r>
        <w:rPr>
          <w:rFonts w:hint="eastAsia" w:ascii="方正仿宋_GBK" w:hAnsi="方正仿宋_GBK" w:eastAsia="方正仿宋_GBK" w:cs="方正仿宋_GBK"/>
          <w:spacing w:val="-32"/>
          <w:sz w:val="32"/>
          <w:szCs w:val="32"/>
        </w:rPr>
        <w:t xml:space="preserve"> </w:t>
      </w:r>
      <w:r>
        <w:rPr>
          <w:rFonts w:hint="eastAsia" w:ascii="方正仿宋_GBK" w:hAnsi="方正仿宋_GBK" w:eastAsia="方正仿宋_GBK" w:cs="方正仿宋_GBK"/>
          <w:spacing w:val="-3"/>
          <w:sz w:val="32"/>
          <w:szCs w:val="32"/>
        </w:rPr>
        <w:t>人以内</w:t>
      </w:r>
      <w:r>
        <w:rPr>
          <w:rFonts w:hint="eastAsia" w:ascii="方正仿宋_GBK" w:hAnsi="方正仿宋_GBK" w:eastAsia="方正仿宋_GBK" w:cs="方正仿宋_GBK"/>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教学方式：</w:t>
      </w:r>
      <w:r>
        <w:rPr>
          <w:rFonts w:hint="eastAsia" w:ascii="方正仿宋_GBK" w:hAnsi="方正仿宋_GBK" w:eastAsia="方正仿宋_GBK" w:cs="方正仿宋_GBK"/>
          <w:spacing w:val="-3"/>
          <w:sz w:val="32"/>
          <w:szCs w:val="32"/>
        </w:rPr>
        <w:t>理论课与实操课比例控制在2</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3"/>
          <w:sz w:val="32"/>
          <w:szCs w:val="32"/>
        </w:rPr>
        <w:t>：8以内</w:t>
      </w:r>
      <w:r>
        <w:rPr>
          <w:rFonts w:hint="eastAsia" w:ascii="方正仿宋_GBK" w:hAnsi="方正仿宋_GBK" w:eastAsia="方正仿宋_GBK" w:cs="方正仿宋_GBK"/>
          <w:spacing w:val="-62"/>
          <w:sz w:val="32"/>
          <w:szCs w:val="32"/>
        </w:rPr>
        <w:t xml:space="preserve"> </w:t>
      </w:r>
      <w:r>
        <w:rPr>
          <w:rFonts w:hint="eastAsia" w:ascii="方正仿宋_GBK" w:hAnsi="方正仿宋_GBK" w:eastAsia="方正仿宋_GBK" w:cs="方正仿宋_GBK"/>
          <w:spacing w:val="-3"/>
          <w:sz w:val="32"/>
          <w:szCs w:val="32"/>
        </w:rPr>
        <w:t>，每周</w:t>
      </w:r>
      <w:r>
        <w:rPr>
          <w:rFonts w:hint="eastAsia" w:ascii="方正仿宋_GBK" w:hAnsi="方正仿宋_GBK" w:eastAsia="方正仿宋_GBK" w:cs="方正仿宋_GBK"/>
          <w:spacing w:val="-4"/>
          <w:sz w:val="32"/>
          <w:szCs w:val="32"/>
        </w:rPr>
        <w:t>至少开展2次课外集体文</w:t>
      </w:r>
      <w:r>
        <w:rPr>
          <w:rFonts w:hint="eastAsia" w:ascii="方正仿宋_GBK" w:hAnsi="方正仿宋_GBK" w:eastAsia="方正仿宋_GBK" w:cs="方正仿宋_GBK"/>
          <w:spacing w:val="-3"/>
          <w:sz w:val="32"/>
          <w:szCs w:val="32"/>
        </w:rPr>
        <w:t>体活动。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二、申报对象与条件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该培训属于</w:t>
      </w:r>
      <w:r>
        <w:rPr>
          <w:rFonts w:hint="eastAsia" w:ascii="方正仿宋_GBK" w:hAnsi="方正仿宋_GBK" w:eastAsia="方正仿宋_GBK" w:cs="方正仿宋_GBK"/>
          <w:sz w:val="32"/>
          <w:szCs w:val="32"/>
        </w:rPr>
        <w:t>2025年度与市级基地校合作培训指导目标任务</w:t>
      </w:r>
      <w:r>
        <w:rPr>
          <w:rFonts w:hint="eastAsia" w:ascii="方正仿宋_GBK" w:hAnsi="方正仿宋_GBK" w:eastAsia="方正仿宋_GBK" w:cs="方正仿宋_GBK"/>
          <w:sz w:val="32"/>
          <w:szCs w:val="32"/>
          <w:lang w:eastAsia="zh-CN"/>
        </w:rPr>
        <w:t>，申报机构必须符合</w:t>
      </w:r>
      <w:r>
        <w:rPr>
          <w:rFonts w:hint="eastAsia" w:ascii="方正仿宋_GBK" w:hAnsi="方正仿宋_GBK" w:eastAsia="方正仿宋_GBK" w:cs="方正仿宋_GBK"/>
          <w:spacing w:val="2"/>
          <w:sz w:val="32"/>
          <w:szCs w:val="32"/>
        </w:rPr>
        <w:t>渝农发〔2024〕92号</w:t>
      </w:r>
      <w:r>
        <w:rPr>
          <w:rFonts w:hint="eastAsia" w:ascii="方正仿宋_GBK" w:hAnsi="方正仿宋_GBK" w:eastAsia="方正仿宋_GBK" w:cs="方正仿宋_GBK"/>
          <w:spacing w:val="18"/>
          <w:sz w:val="32"/>
          <w:szCs w:val="32"/>
        </w:rPr>
        <w:t>文件公布的重庆市巩固拓展脱贫攻坚成果同乡村振</w:t>
      </w:r>
      <w:r>
        <w:rPr>
          <w:rFonts w:hint="eastAsia" w:ascii="方正仿宋_GBK" w:hAnsi="方正仿宋_GBK" w:eastAsia="方正仿宋_GBK" w:cs="方正仿宋_GBK"/>
          <w:spacing w:val="17"/>
          <w:sz w:val="32"/>
          <w:szCs w:val="32"/>
        </w:rPr>
        <w:t>兴有效衔接</w:t>
      </w:r>
      <w:r>
        <w:rPr>
          <w:rFonts w:hint="eastAsia" w:ascii="方正仿宋_GBK" w:hAnsi="方正仿宋_GBK" w:eastAsia="方正仿宋_GBK" w:cs="方正仿宋_GBK"/>
          <w:spacing w:val="8"/>
          <w:sz w:val="32"/>
          <w:szCs w:val="32"/>
        </w:rPr>
        <w:t>就业创业技能培训学校入选范围。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（一）每个培育机构最多申请</w:t>
      </w:r>
      <w:r>
        <w:rPr>
          <w:rFonts w:hint="eastAsia" w:ascii="方正仿宋_GBK" w:hAnsi="方正仿宋_GBK" w:eastAsia="方正仿宋_GBK" w:cs="方正仿宋_GBK"/>
          <w:sz w:val="32"/>
          <w:szCs w:val="32"/>
          <w:lang w:eastAsia="zh-CN"/>
        </w:rPr>
        <w:t>不超过</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z w:val="32"/>
          <w:szCs w:val="32"/>
        </w:rPr>
        <w:t>（二）请符合条件的培育机构按</w:t>
      </w:r>
      <w:r>
        <w:rPr>
          <w:rFonts w:hint="eastAsia" w:ascii="方正仿宋_GBK" w:hAnsi="方正仿宋_GBK" w:eastAsia="方正仿宋_GBK" w:cs="方正仿宋_GBK"/>
          <w:sz w:val="32"/>
          <w:szCs w:val="32"/>
          <w:lang w:eastAsia="zh-CN"/>
        </w:rPr>
        <w:t>《重庆市农业农村委员会关于做好2025年度巩固拓展脱贫攻坚成果同乡村振兴有效衔接就业创业技能培训工作的通知》</w:t>
      </w:r>
      <w:r>
        <w:rPr>
          <w:rFonts w:hint="eastAsia"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lang w:eastAsia="zh-CN"/>
        </w:rPr>
        <w:t>报送</w:t>
      </w:r>
      <w:r>
        <w:rPr>
          <w:rFonts w:hint="eastAsia" w:ascii="方正仿宋_GBK" w:hAnsi="方正仿宋_GBK" w:eastAsia="方正仿宋_GBK" w:cs="方正仿宋_GBK"/>
          <w:spacing w:val="-2"/>
          <w:sz w:val="32"/>
          <w:szCs w:val="32"/>
        </w:rPr>
        <w:t>培训方案</w:t>
      </w:r>
      <w:r>
        <w:rPr>
          <w:rFonts w:hint="eastAsia" w:ascii="方正仿宋_GBK" w:hAnsi="方正仿宋_GBK" w:eastAsia="方正仿宋_GBK" w:cs="方正仿宋_GBK"/>
          <w:spacing w:val="-2"/>
          <w:sz w:val="32"/>
          <w:szCs w:val="32"/>
          <w:lang w:eastAsia="zh-CN"/>
        </w:rPr>
        <w:t>，</w:t>
      </w:r>
      <w:r>
        <w:rPr>
          <w:rFonts w:hint="eastAsia" w:ascii="方正仿宋_GBK" w:hAnsi="方正仿宋_GBK" w:eastAsia="方正仿宋_GBK" w:cs="方正仿宋_GBK"/>
          <w:spacing w:val="-2"/>
          <w:sz w:val="32"/>
          <w:szCs w:val="32"/>
        </w:rPr>
        <w:t>每个</w:t>
      </w:r>
      <w:r>
        <w:rPr>
          <w:rFonts w:hint="eastAsia" w:ascii="方正仿宋_GBK" w:hAnsi="方正仿宋_GBK" w:eastAsia="方正仿宋_GBK" w:cs="方正仿宋_GBK"/>
          <w:spacing w:val="-2"/>
          <w:sz w:val="32"/>
          <w:szCs w:val="32"/>
          <w:lang w:eastAsia="zh-CN"/>
        </w:rPr>
        <w:t>班</w:t>
      </w:r>
      <w:r>
        <w:rPr>
          <w:rFonts w:hint="eastAsia" w:ascii="方正仿宋_GBK" w:hAnsi="方正仿宋_GBK" w:eastAsia="方正仿宋_GBK" w:cs="方正仿宋_GBK"/>
          <w:spacing w:val="-2"/>
          <w:sz w:val="32"/>
          <w:szCs w:val="32"/>
        </w:rPr>
        <w:t>单独报送</w:t>
      </w:r>
      <w:r>
        <w:rPr>
          <w:rFonts w:hint="eastAsia" w:ascii="方正仿宋_GBK" w:hAnsi="方正仿宋_GBK" w:eastAsia="方正仿宋_GBK" w:cs="方正仿宋_GBK"/>
          <w:spacing w:val="-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农业农村委将组织专家评审，</w:t>
      </w:r>
      <w:r>
        <w:rPr>
          <w:rFonts w:hint="eastAsia" w:ascii="方正仿宋_GBK" w:hAnsi="方正仿宋_GBK" w:eastAsia="方正仿宋_GBK" w:cs="方正仿宋_GBK"/>
          <w:sz w:val="32"/>
          <w:szCs w:val="32"/>
          <w:lang w:eastAsia="zh-CN"/>
        </w:rPr>
        <w:t>根据评审结果并结合</w:t>
      </w:r>
      <w:r>
        <w:rPr>
          <w:rFonts w:hint="eastAsia" w:ascii="方正仿宋_GBK" w:hAnsi="方正仿宋_GBK" w:eastAsia="方正仿宋_GBK" w:cs="方正仿宋_GBK"/>
          <w:sz w:val="32"/>
          <w:szCs w:val="32"/>
          <w:lang w:val="en-US" w:eastAsia="zh-CN"/>
        </w:rPr>
        <w:t>绩效评估情况</w:t>
      </w:r>
      <w:r>
        <w:rPr>
          <w:rFonts w:hint="eastAsia" w:ascii="方正仿宋_GBK" w:hAnsi="方正仿宋_GBK" w:eastAsia="方正仿宋_GBK" w:cs="方正仿宋_GBK"/>
          <w:sz w:val="32"/>
          <w:szCs w:val="32"/>
          <w:lang w:eastAsia="zh-CN"/>
        </w:rPr>
        <w:t>分解安排培训任务</w:t>
      </w:r>
      <w:r>
        <w:rPr>
          <w:rFonts w:hint="eastAsia" w:ascii="方正仿宋_GBK" w:hAnsi="方正仿宋_GBK" w:eastAsia="方正仿宋_GBK" w:cs="方正仿宋_GBK"/>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（四）相关资料请于</w:t>
      </w:r>
      <w:r>
        <w:rPr>
          <w:rFonts w:hint="eastAsia" w:ascii="方正仿宋_GBK" w:hAnsi="方正仿宋_GBK" w:eastAsia="方正仿宋_GBK" w:cs="方正仿宋_GBK"/>
          <w:sz w:val="32"/>
          <w:szCs w:val="32"/>
          <w:lang w:val="en-US" w:eastAsia="zh-CN"/>
        </w:rPr>
        <w:t>5月22日前</w:t>
      </w:r>
      <w:r>
        <w:rPr>
          <w:rFonts w:hint="eastAsia" w:ascii="方正仿宋_GBK" w:hAnsi="方正仿宋_GBK" w:eastAsia="方正仿宋_GBK" w:cs="方正仿宋_GBK"/>
          <w:sz w:val="32"/>
          <w:szCs w:val="32"/>
          <w:lang w:eastAsia="zh-CN"/>
        </w:rPr>
        <w:t>报送至余老师处。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联系方式：85608230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13388958633，358510231@qq.com</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0" w:firstLineChars="15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丰都县</w:t>
      </w:r>
      <w:r>
        <w:rPr>
          <w:rFonts w:hint="eastAsia" w:ascii="方正仿宋_GBK" w:hAnsi="方正仿宋_GBK" w:eastAsia="方正仿宋_GBK" w:cs="方正仿宋_GBK"/>
          <w:sz w:val="32"/>
          <w:szCs w:val="32"/>
        </w:rPr>
        <w:t>农业农村委员会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20" w:firstLineChars="16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2025年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8"/>
        <w:sz w:val="28"/>
        <w:szCs w:val="28"/>
      </w:rPr>
      <w:t xml:space="preserve"> </w:t>
    </w:r>
    <w:r>
      <w:rPr>
        <w:rFonts w:ascii="宋体" w:hAnsi="宋体" w:eastAsia="宋体" w:cs="宋体"/>
        <w:spacing w:val="-9"/>
        <w:sz w:val="28"/>
        <w:szCs w:val="28"/>
      </w:rPr>
      <w:t>5</w:t>
    </w:r>
    <w:r>
      <w:rPr>
        <w:rFonts w:ascii="宋体" w:hAnsi="宋体" w:eastAsia="宋体" w:cs="宋体"/>
        <w:spacing w:val="7"/>
        <w:sz w:val="28"/>
        <w:szCs w:val="28"/>
      </w:rPr>
      <w:t xml:space="preserve"> </w:t>
    </w:r>
    <w:r>
      <w:rPr>
        <w:rFonts w:ascii="宋体" w:hAnsi="宋体" w:eastAsia="宋体" w:cs="宋体"/>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43066"/>
    <w:rsid w:val="0BB575AF"/>
    <w:rsid w:val="255E4015"/>
    <w:rsid w:val="29DB4666"/>
    <w:rsid w:val="2BF10171"/>
    <w:rsid w:val="2C0F6263"/>
    <w:rsid w:val="41943066"/>
    <w:rsid w:val="46350DD9"/>
    <w:rsid w:val="4B142F47"/>
    <w:rsid w:val="4EC92B5C"/>
    <w:rsid w:val="511A31AF"/>
    <w:rsid w:val="57145D16"/>
    <w:rsid w:val="5BDC37A3"/>
    <w:rsid w:val="5D485594"/>
    <w:rsid w:val="63273E8B"/>
    <w:rsid w:val="6AA33303"/>
    <w:rsid w:val="6D7D4DE5"/>
    <w:rsid w:val="74026044"/>
    <w:rsid w:val="DDE2AEFA"/>
    <w:rsid w:val="DFBD9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633</Words>
  <Characters>694</Characters>
  <Lines>0</Lines>
  <Paragraphs>0</Paragraphs>
  <TotalTime>884</TotalTime>
  <ScaleCrop>false</ScaleCrop>
  <LinksUpToDate>false</LinksUpToDate>
  <CharactersWithSpaces>701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2025-05-15T01:39:00Z</dcterms:created>
  <dc:creator>风风</dc:creator>
  <cp:lastModifiedBy>县农委机要秘书</cp:lastModifiedBy>
  <dcterms:modified xsi:type="dcterms:W3CDTF">2025-05-16T11:17:49Z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48D91BF97A9147BFAC773F1F54292B9D_11</vt:lpwstr>
  </property>
  <property fmtid="{D5CDD505-2E9C-101B-9397-08002B2CF9AE}" pid="4" name="KSOTemplateDocerSaveRecord">
    <vt:lpwstr>eyJoZGlkIjoiYWI5NTczN2Y2MmIwOTI1NDNjYjljZjRjNzE1MzVjNzQiLCJ1c2VySWQiOiI2OTMxNjY2NTIifQ==</vt:lpwstr>
  </property>
</Properties>
</file>