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丰都县农业农村委员会关于丰都县2024年家庭农场培育项目实施主体名单公示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丰都县农业农村委员会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关于印发丰都县202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年培育壮大农民合作社和家庭农场任务实施方案的通知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丰农业农村委发〔202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要求，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经过乡镇推荐，各个实施主体申报，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日我委组织专家评审，最终确定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家主体实施该项目。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现将我县拟推荐的“20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家庭农场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培育项目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实施主体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”予以公示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名单见附件。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 公示期为20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日至20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日。若对公示对象有异议，请在公示期内电话或书面反映。反映情况和问题要实事求是，客观公正，并署真实姓名和准确联系方式。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联系电话：023-70606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710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附件：丰都县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家庭农场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培育项目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实施主体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         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           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丰都县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年家庭农场培育项目实施主体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名单</w:t>
      </w:r>
    </w:p>
    <w:tbl>
      <w:tblPr>
        <w:tblStyle w:val="7"/>
        <w:tblW w:w="9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00"/>
        <w:gridCol w:w="1700"/>
        <w:gridCol w:w="1858"/>
        <w:gridCol w:w="941"/>
        <w:gridCol w:w="1468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农场主姓名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丰都县炎霖家庭农场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丰都县树人镇三口井村3组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江云华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水果种植55亩、家禽养殖。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丰都县子方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养殖场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丰都县龙河镇石堡村5组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何子方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蔬菜种植34亩。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丰都县予骁中药材种植场建设项目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丰都县高家镇石龙门村9组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郎启禄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中药材种植53亩、销售。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丰都县银秋家庭农场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丰都县社坛镇大胜寨村7组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郑文平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榨菜、玉米种植147.5亩。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丰都县汇喜畜禽养殖家庭农场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丰都县三合街道童仙寨社区4组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生猪养殖1500头。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OGU4ZDZlODI2ZDZmNGUyNjk2ODg0YWIxYWNlN2YifQ=="/>
  </w:docVars>
  <w:rsids>
    <w:rsidRoot w:val="00893266"/>
    <w:rsid w:val="003372D6"/>
    <w:rsid w:val="003D0ED9"/>
    <w:rsid w:val="0053202E"/>
    <w:rsid w:val="00686923"/>
    <w:rsid w:val="006C329D"/>
    <w:rsid w:val="00893266"/>
    <w:rsid w:val="009F1811"/>
    <w:rsid w:val="00A12B5F"/>
    <w:rsid w:val="00BC1FB1"/>
    <w:rsid w:val="00F96590"/>
    <w:rsid w:val="02664D5C"/>
    <w:rsid w:val="0BB27F3E"/>
    <w:rsid w:val="112F49E1"/>
    <w:rsid w:val="12B72298"/>
    <w:rsid w:val="149069EC"/>
    <w:rsid w:val="15126322"/>
    <w:rsid w:val="16E41182"/>
    <w:rsid w:val="1EB65919"/>
    <w:rsid w:val="227325CD"/>
    <w:rsid w:val="302428E1"/>
    <w:rsid w:val="34DF570C"/>
    <w:rsid w:val="3D8D7657"/>
    <w:rsid w:val="3DED7333"/>
    <w:rsid w:val="46576120"/>
    <w:rsid w:val="483579DE"/>
    <w:rsid w:val="50290A46"/>
    <w:rsid w:val="5173558D"/>
    <w:rsid w:val="57833220"/>
    <w:rsid w:val="66565390"/>
    <w:rsid w:val="6A095303"/>
    <w:rsid w:val="757C0844"/>
    <w:rsid w:val="77B47BD8"/>
    <w:rsid w:val="79795D46"/>
    <w:rsid w:val="7EDA4977"/>
    <w:rsid w:val="9FBCD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sz w:val="20"/>
      <w:szCs w:val="20"/>
    </w:rPr>
  </w:style>
  <w:style w:type="paragraph" w:styleId="4">
    <w:name w:val="toc 5"/>
    <w:basedOn w:val="1"/>
    <w:next w:val="1"/>
    <w:qFormat/>
    <w:uiPriority w:val="99"/>
    <w:pPr>
      <w:ind w:left="1680" w:leftChars="800"/>
    </w:pPr>
    <w:rPr>
      <w:szCs w:val="24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535</Words>
  <Characters>640</Characters>
  <Lines>4</Lines>
  <Paragraphs>1</Paragraphs>
  <TotalTime>1</TotalTime>
  <ScaleCrop>false</ScaleCrop>
  <LinksUpToDate>false</LinksUpToDate>
  <CharactersWithSpaces>691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2019-08-22T18:17:00Z</dcterms:created>
  <dc:creator>Admin</dc:creator>
  <cp:lastModifiedBy>县农委机要秘书</cp:lastModifiedBy>
  <cp:lastPrinted>2023-11-11T00:05:00Z</cp:lastPrinted>
  <dcterms:modified xsi:type="dcterms:W3CDTF">2024-11-19T15:53:23Z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05441284464549ABA6416D7EF0B24308_13</vt:lpwstr>
  </property>
</Properties>
</file>