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99" w:rsidRDefault="00F52199" w:rsidP="00F52199">
      <w:pPr>
        <w:spacing w:line="60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丰都县经济和信息化委员会</w:t>
      </w:r>
    </w:p>
    <w:p w:rsidR="00F52199" w:rsidRDefault="00F52199" w:rsidP="00F52199">
      <w:pPr>
        <w:spacing w:line="600" w:lineRule="exact"/>
        <w:jc w:val="center"/>
        <w:rPr>
          <w:rFonts w:ascii="方正小标宋_GBK" w:eastAsia="方正小标宋_GBK" w:hAnsi="微软雅黑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  <w:shd w:val="clear" w:color="auto" w:fill="FFFFFF"/>
        </w:rPr>
        <w:t>关于丰都县创新型中小企业名单的公示</w:t>
      </w:r>
    </w:p>
    <w:p w:rsidR="00F52199" w:rsidRDefault="00F52199" w:rsidP="00F52199">
      <w:pPr>
        <w:widowControl/>
        <w:shd w:val="clear" w:color="auto" w:fill="FFFFFF"/>
        <w:spacing w:line="600" w:lineRule="exact"/>
        <w:ind w:firstLineChars="200" w:firstLine="640"/>
        <w:rPr>
          <w:rFonts w:ascii="方正仿宋_GBK" w:eastAsia="方正仿宋_GBK" w:hAnsi="Times New Roman" w:cs="Times New Roman"/>
          <w:color w:val="333333"/>
          <w:kern w:val="0"/>
          <w:sz w:val="32"/>
          <w:szCs w:val="32"/>
        </w:rPr>
      </w:pPr>
    </w:p>
    <w:p w:rsidR="00F52199" w:rsidRPr="00F52199" w:rsidRDefault="00F52199" w:rsidP="00F52199">
      <w:pPr>
        <w:widowControl/>
        <w:shd w:val="clear" w:color="auto" w:fill="FFFFFF"/>
        <w:spacing w:line="600" w:lineRule="exact"/>
        <w:rPr>
          <w:rFonts w:ascii="Times New Roman" w:eastAsia="方正仿宋_GBK" w:hAnsi="Times New Roman" w:cs="Times New Roman"/>
          <w:color w:val="333333"/>
          <w:kern w:val="0"/>
          <w:szCs w:val="21"/>
        </w:rPr>
      </w:pP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各有关单位：</w:t>
      </w:r>
    </w:p>
    <w:p w:rsidR="00F52199" w:rsidRPr="00F52199" w:rsidRDefault="00F52199" w:rsidP="00F52199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b/>
          <w:bCs/>
          <w:color w:val="333333"/>
          <w:kern w:val="36"/>
          <w:sz w:val="48"/>
          <w:szCs w:val="48"/>
        </w:rPr>
      </w:pP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根据《重庆市经济和信息化委员会关于开展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2023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年创新型中小企业申报工作的通知》（</w:t>
      </w:r>
      <w:proofErr w:type="gramStart"/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渝经信</w:t>
      </w:r>
      <w:proofErr w:type="gramEnd"/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中小〔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2023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〕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4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号）要求，现将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2023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年丰都县创新型中小企业名单进行公示（详见附件），公示时间自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2023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年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7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月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10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日至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2023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年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7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月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16</w:t>
      </w:r>
      <w:r w:rsidRPr="00F52199">
        <w:rPr>
          <w:rFonts w:ascii="Times New Roman" w:eastAsia="方正仿宋_GBK" w:hAnsi="Times New Roman" w:cs="Times New Roman"/>
          <w:color w:val="333333"/>
          <w:kern w:val="36"/>
          <w:sz w:val="32"/>
          <w:szCs w:val="32"/>
        </w:rPr>
        <w:t>日。</w:t>
      </w:r>
    </w:p>
    <w:p w:rsidR="00F52199" w:rsidRPr="00F52199" w:rsidRDefault="00F52199" w:rsidP="00F52199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Cs w:val="21"/>
        </w:rPr>
      </w:pP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对公示企业名单有异议的，请实名、书面形式向县经济信息委反映，反映情况须客观真实，以单位名义反映情况的材料需加盖单位公章，以个人名义反映情况的材料应署真实姓名，并提供有效联系方式。</w:t>
      </w:r>
    </w:p>
    <w:p w:rsidR="00F52199" w:rsidRPr="00F52199" w:rsidRDefault="00F52199" w:rsidP="00F52199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 w:val="24"/>
          <w:szCs w:val="24"/>
        </w:rPr>
      </w:pP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联系电话：</w:t>
      </w: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70605911</w:t>
      </w:r>
    </w:p>
    <w:p w:rsidR="00F52199" w:rsidRPr="00F52199" w:rsidRDefault="00F52199" w:rsidP="00F52199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 w:val="24"/>
          <w:szCs w:val="24"/>
        </w:rPr>
      </w:pP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附件：丰都县创新型中小企业名单</w:t>
      </w:r>
    </w:p>
    <w:p w:rsidR="00F52199" w:rsidRDefault="00F52199" w:rsidP="00F52199">
      <w:pPr>
        <w:widowControl/>
        <w:shd w:val="clear" w:color="auto" w:fill="FFFFFF"/>
        <w:spacing w:line="60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</w:p>
    <w:p w:rsidR="00F52199" w:rsidRPr="00F52199" w:rsidRDefault="00F52199" w:rsidP="00F52199">
      <w:pPr>
        <w:widowControl/>
        <w:shd w:val="clear" w:color="auto" w:fill="FFFFFF"/>
        <w:spacing w:line="600" w:lineRule="exact"/>
        <w:ind w:firstLineChars="1100" w:firstLine="3520"/>
        <w:rPr>
          <w:rFonts w:ascii="Times New Roman" w:eastAsia="方正仿宋_GBK" w:hAnsi="Times New Roman" w:cs="Times New Roman"/>
          <w:color w:val="333333"/>
          <w:kern w:val="0"/>
          <w:sz w:val="24"/>
          <w:szCs w:val="24"/>
        </w:rPr>
      </w:pP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丰都县经济和信息化委员会</w:t>
      </w:r>
    </w:p>
    <w:p w:rsidR="00F52199" w:rsidRPr="00F52199" w:rsidRDefault="00F52199" w:rsidP="00F52199">
      <w:pPr>
        <w:widowControl/>
        <w:shd w:val="clear" w:color="auto" w:fill="FFFFFF"/>
        <w:spacing w:line="600" w:lineRule="exact"/>
        <w:ind w:firstLineChars="1300" w:firstLine="4160"/>
        <w:rPr>
          <w:rFonts w:ascii="Times New Roman" w:eastAsia="方正仿宋_GBK" w:hAnsi="Times New Roman" w:cs="Times New Roman"/>
          <w:color w:val="333333"/>
          <w:kern w:val="0"/>
          <w:sz w:val="24"/>
          <w:szCs w:val="24"/>
        </w:rPr>
      </w:pP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2023</w:t>
      </w: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年</w:t>
      </w: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7</w:t>
      </w: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月</w:t>
      </w: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10</w:t>
      </w:r>
      <w:r w:rsidRPr="00F52199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</w:p>
    <w:p w:rsidR="00F52199" w:rsidRDefault="00F52199" w:rsidP="00F52199">
      <w:pPr>
        <w:jc w:val="left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</w:p>
    <w:p w:rsidR="00F52199" w:rsidRDefault="00F52199" w:rsidP="00F52199">
      <w:pPr>
        <w:jc w:val="left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</w:p>
    <w:p w:rsidR="00F52199" w:rsidRDefault="00F52199" w:rsidP="00F52199">
      <w:pPr>
        <w:jc w:val="left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</w:p>
    <w:p w:rsidR="00F52199" w:rsidRDefault="00F52199" w:rsidP="00F52199">
      <w:pPr>
        <w:jc w:val="left"/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</w:pPr>
    </w:p>
    <w:p w:rsidR="00F52199" w:rsidRPr="00F52199" w:rsidRDefault="00F52199" w:rsidP="00F52199">
      <w:pPr>
        <w:jc w:val="left"/>
        <w:rPr>
          <w:rFonts w:ascii="黑体" w:eastAsia="黑体" w:hAnsi="黑体"/>
          <w:sz w:val="28"/>
          <w:szCs w:val="28"/>
        </w:rPr>
      </w:pPr>
      <w:r w:rsidRPr="00F52199">
        <w:rPr>
          <w:rFonts w:ascii="黑体" w:eastAsia="黑体" w:hAnsi="黑体" w:hint="eastAsia"/>
          <w:sz w:val="28"/>
          <w:szCs w:val="28"/>
        </w:rPr>
        <w:lastRenderedPageBreak/>
        <w:t>附件</w:t>
      </w:r>
    </w:p>
    <w:tbl>
      <w:tblPr>
        <w:tblpPr w:leftFromText="180" w:rightFromText="180" w:vertAnchor="text" w:tblpXSpec="center" w:tblpY="1"/>
        <w:tblOverlap w:val="never"/>
        <w:tblW w:w="8237" w:type="dxa"/>
        <w:tblInd w:w="93" w:type="dxa"/>
        <w:tblLook w:val="04A0" w:firstRow="1" w:lastRow="0" w:firstColumn="1" w:lastColumn="0" w:noHBand="0" w:noVBand="1"/>
      </w:tblPr>
      <w:tblGrid>
        <w:gridCol w:w="1138"/>
        <w:gridCol w:w="7099"/>
      </w:tblGrid>
      <w:tr w:rsidR="00F52199" w:rsidTr="00355739">
        <w:trPr>
          <w:trHeight w:val="480"/>
        </w:trPr>
        <w:tc>
          <w:tcPr>
            <w:tcW w:w="8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2199" w:rsidRDefault="00F52199" w:rsidP="00355739">
            <w:pPr>
              <w:widowControl/>
              <w:spacing w:line="560" w:lineRule="exact"/>
              <w:jc w:val="center"/>
              <w:rPr>
                <w:rFonts w:ascii="方正小标宋_GBK" w:eastAsia="方正小标宋_GBK" w:hAnsi="宋体" w:cs="宋体"/>
                <w:color w:val="333333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333333"/>
                <w:kern w:val="0"/>
                <w:sz w:val="44"/>
                <w:szCs w:val="44"/>
              </w:rPr>
              <w:t>丰都县创新型中小企业备案名单</w:t>
            </w:r>
          </w:p>
        </w:tc>
      </w:tr>
      <w:tr w:rsidR="00F52199" w:rsidTr="00355739">
        <w:trPr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Default="00F52199" w:rsidP="00F52199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Default="00F52199" w:rsidP="00F52199">
            <w:pPr>
              <w:widowControl/>
              <w:spacing w:line="320" w:lineRule="exact"/>
              <w:ind w:firstLineChars="200" w:firstLine="560"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重庆振国园林景观工程有限公司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重庆市丰都县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程波食品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重庆昌达饲料有限公司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酱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欢喜食品有限公司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丰都县富邦生态农业发展有限公司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重庆雨桐食品有限公司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重庆市丰都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县弟二食品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宏吉食品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丰都县锅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锅窑食品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丰都县曾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周食品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丰都永升陶瓷工业有限公司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重庆市丰都县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丰江汇商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重庆康品食品有限公司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丰都县孙大姐食品有限公司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重庆市丰都县王大妈食品加工有限公司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重庆市兴为石材有限责任公司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重庆市禾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禾禾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生态农业有限公司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重庆星罗生态农业有限公司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梁记食品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丰都县</w:t>
            </w:r>
            <w:proofErr w:type="gramStart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鑫</w:t>
            </w:r>
            <w:proofErr w:type="gramEnd"/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和矿业有限公司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重庆娟华科技有限公司</w:t>
            </w:r>
          </w:p>
        </w:tc>
      </w:tr>
      <w:tr w:rsidR="00F52199" w:rsidTr="00F52199">
        <w:trPr>
          <w:trHeight w:val="480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199" w:rsidRPr="00F52199" w:rsidRDefault="00F52199" w:rsidP="00F52199">
            <w:pPr>
              <w:widowControl/>
              <w:spacing w:line="240" w:lineRule="exact"/>
              <w:ind w:firstLineChars="200" w:firstLine="560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F52199"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重庆金裕食品有限公司</w:t>
            </w:r>
          </w:p>
        </w:tc>
      </w:tr>
    </w:tbl>
    <w:p w:rsidR="009D5209" w:rsidRPr="002930C5" w:rsidRDefault="009D5209" w:rsidP="002930C5">
      <w:bookmarkStart w:id="0" w:name="_GoBack"/>
      <w:bookmarkEnd w:id="0"/>
    </w:p>
    <w:sectPr w:rsidR="009D5209" w:rsidRPr="002930C5" w:rsidSect="00D6379F">
      <w:footerReference w:type="even" r:id="rId7"/>
      <w:footerReference w:type="default" r:id="rId8"/>
      <w:pgSz w:w="11906" w:h="16838"/>
      <w:pgMar w:top="2098" w:right="1474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94" w:rsidRDefault="00650894" w:rsidP="00D6379F">
      <w:r>
        <w:separator/>
      </w:r>
    </w:p>
  </w:endnote>
  <w:endnote w:type="continuationSeparator" w:id="0">
    <w:p w:rsidR="00650894" w:rsidRDefault="00650894" w:rsidP="00D6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155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D6379F" w:rsidRPr="00D6379F" w:rsidRDefault="00D6379F">
        <w:pPr>
          <w:pStyle w:val="a6"/>
          <w:rPr>
            <w:rFonts w:asciiTheme="minorEastAsia" w:hAnsiTheme="minorEastAsia"/>
            <w:sz w:val="28"/>
            <w:szCs w:val="28"/>
          </w:rPr>
        </w:pPr>
        <w:r w:rsidRPr="00D6379F">
          <w:rPr>
            <w:rFonts w:asciiTheme="minorEastAsia" w:hAnsiTheme="minorEastAsia"/>
            <w:sz w:val="28"/>
            <w:szCs w:val="28"/>
          </w:rPr>
          <w:fldChar w:fldCharType="begin"/>
        </w:r>
        <w:r w:rsidRPr="00D6379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6379F">
          <w:rPr>
            <w:rFonts w:asciiTheme="minorEastAsia" w:hAnsiTheme="minorEastAsia"/>
            <w:sz w:val="28"/>
            <w:szCs w:val="28"/>
          </w:rPr>
          <w:fldChar w:fldCharType="separate"/>
        </w:r>
        <w:r w:rsidR="002930C5" w:rsidRPr="002930C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930C5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D6379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362299"/>
      <w:docPartObj>
        <w:docPartGallery w:val="Page Numbers (Bottom of Page)"/>
        <w:docPartUnique/>
      </w:docPartObj>
    </w:sdtPr>
    <w:sdtEndPr/>
    <w:sdtContent>
      <w:p w:rsidR="00D6379F" w:rsidRDefault="00D6379F" w:rsidP="00D6379F">
        <w:pPr>
          <w:pStyle w:val="a6"/>
          <w:jc w:val="right"/>
        </w:pPr>
        <w:r w:rsidRPr="00D6379F">
          <w:rPr>
            <w:rFonts w:asciiTheme="minorEastAsia" w:hAnsiTheme="minorEastAsia"/>
            <w:sz w:val="28"/>
            <w:szCs w:val="28"/>
          </w:rPr>
          <w:fldChar w:fldCharType="begin"/>
        </w:r>
        <w:r w:rsidRPr="00D6379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6379F">
          <w:rPr>
            <w:rFonts w:asciiTheme="minorEastAsia" w:hAnsiTheme="minorEastAsia"/>
            <w:sz w:val="28"/>
            <w:szCs w:val="28"/>
          </w:rPr>
          <w:fldChar w:fldCharType="separate"/>
        </w:r>
        <w:r w:rsidR="002930C5" w:rsidRPr="002930C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930C5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D6379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94" w:rsidRDefault="00650894" w:rsidP="00D6379F">
      <w:r>
        <w:separator/>
      </w:r>
    </w:p>
  </w:footnote>
  <w:footnote w:type="continuationSeparator" w:id="0">
    <w:p w:rsidR="00650894" w:rsidRDefault="00650894" w:rsidP="00D6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A4"/>
    <w:rsid w:val="0006428F"/>
    <w:rsid w:val="000676FA"/>
    <w:rsid w:val="002930C5"/>
    <w:rsid w:val="00403D94"/>
    <w:rsid w:val="00650894"/>
    <w:rsid w:val="00736BF7"/>
    <w:rsid w:val="0080768B"/>
    <w:rsid w:val="009D5209"/>
    <w:rsid w:val="00D6379F"/>
    <w:rsid w:val="00EB55A4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D637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6379F"/>
  </w:style>
  <w:style w:type="paragraph" w:styleId="a5">
    <w:name w:val="header"/>
    <w:basedOn w:val="a"/>
    <w:link w:val="Char0"/>
    <w:uiPriority w:val="99"/>
    <w:unhideWhenUsed/>
    <w:rsid w:val="00D6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37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37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D6379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6379F"/>
  </w:style>
  <w:style w:type="paragraph" w:styleId="a5">
    <w:name w:val="header"/>
    <w:basedOn w:val="a"/>
    <w:link w:val="Char0"/>
    <w:uiPriority w:val="99"/>
    <w:unhideWhenUsed/>
    <w:rsid w:val="00D6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6379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6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637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599</Characters>
  <Application>Microsoft Office Word</Application>
  <DocSecurity>0</DocSecurity>
  <Lines>4</Lines>
  <Paragraphs>1</Paragraphs>
  <ScaleCrop>false</ScaleCrop>
  <Company>HP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2022-12-29T01:36:00Z</dcterms:created>
  <dcterms:modified xsi:type="dcterms:W3CDTF">2023-07-11T03:21:00Z</dcterms:modified>
</cp:coreProperties>
</file>