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31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_GBK" w:cs="Times New Roman"/>
          <w:b w:val="0"/>
          <w:bCs w:val="0"/>
          <w:snapToGrid/>
          <w:sz w:val="44"/>
          <w:szCs w:val="44"/>
          <w:lang w:val="en-US" w:eastAsia="zh-CN"/>
        </w:rPr>
      </w:pPr>
      <w:r>
        <w:rPr>
          <w:rFonts w:hint="eastAsia" w:ascii="Times New Roman" w:hAnsi="Times New Roman" w:eastAsia="方正小标宋_GBK" w:cs="Times New Roman"/>
          <w:b w:val="0"/>
          <w:bCs w:val="0"/>
          <w:snapToGrid/>
          <w:sz w:val="44"/>
          <w:szCs w:val="44"/>
          <w:lang w:val="en-US" w:eastAsia="zh-CN"/>
        </w:rPr>
        <w:t>丰都县交通运输委员</w:t>
      </w:r>
      <w:r>
        <w:rPr>
          <w:rFonts w:hint="default" w:ascii="Times New Roman" w:hAnsi="Times New Roman" w:eastAsia="方正小标宋_GBK" w:cs="Times New Roman"/>
          <w:b w:val="0"/>
          <w:bCs w:val="0"/>
          <w:snapToGrid/>
          <w:sz w:val="44"/>
          <w:szCs w:val="44"/>
          <w:lang w:eastAsia="zh-CN"/>
        </w:rPr>
        <w:t>会</w:t>
      </w:r>
      <w:r>
        <w:rPr>
          <w:rFonts w:hint="eastAsia" w:ascii="Times New Roman" w:hAnsi="Times New Roman" w:eastAsia="方正小标宋_GBK" w:cs="Times New Roman"/>
          <w:b w:val="0"/>
          <w:bCs w:val="0"/>
          <w:snapToGrid/>
          <w:sz w:val="44"/>
          <w:szCs w:val="44"/>
          <w:lang w:val="en-US" w:eastAsia="zh-CN"/>
        </w:rPr>
        <w:t>行政检查事项清单</w:t>
      </w:r>
    </w:p>
    <w:p w14:paraId="42CDCF69">
      <w:pPr>
        <w:spacing w:before="176"/>
      </w:pPr>
    </w:p>
    <w:tbl>
      <w:tblPr>
        <w:tblStyle w:val="5"/>
        <w:tblW w:w="134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1452"/>
        <w:gridCol w:w="2808"/>
        <w:gridCol w:w="1308"/>
        <w:gridCol w:w="1932"/>
        <w:gridCol w:w="2688"/>
        <w:gridCol w:w="1183"/>
        <w:gridCol w:w="1372"/>
      </w:tblGrid>
      <w:tr w14:paraId="7E21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718" w:type="dxa"/>
            <w:vAlign w:val="center"/>
          </w:tcPr>
          <w:p w14:paraId="2A6970B0">
            <w:pPr>
              <w:pStyle w:val="6"/>
              <w:spacing w:before="39" w:line="182" w:lineRule="auto"/>
              <w:jc w:val="center"/>
              <w:rPr>
                <w:spacing w:val="-3"/>
              </w:rPr>
            </w:pPr>
            <w:r>
              <w:rPr>
                <w:spacing w:val="-3"/>
              </w:rPr>
              <w:t>序号</w:t>
            </w:r>
          </w:p>
        </w:tc>
        <w:tc>
          <w:tcPr>
            <w:tcW w:w="1452" w:type="dxa"/>
            <w:vAlign w:val="center"/>
          </w:tcPr>
          <w:p w14:paraId="7BD4022C">
            <w:pPr>
              <w:pStyle w:val="6"/>
              <w:spacing w:before="39" w:line="182" w:lineRule="auto"/>
              <w:jc w:val="center"/>
              <w:rPr>
                <w:spacing w:val="-3"/>
              </w:rPr>
            </w:pPr>
            <w:r>
              <w:rPr>
                <w:spacing w:val="-3"/>
              </w:rPr>
              <w:t>事项名称</w:t>
            </w:r>
          </w:p>
        </w:tc>
        <w:tc>
          <w:tcPr>
            <w:tcW w:w="2808" w:type="dxa"/>
            <w:vAlign w:val="center"/>
          </w:tcPr>
          <w:p w14:paraId="70E50129">
            <w:pPr>
              <w:pStyle w:val="6"/>
              <w:spacing w:before="39" w:line="182" w:lineRule="auto"/>
              <w:jc w:val="center"/>
              <w:rPr>
                <w:spacing w:val="-3"/>
              </w:rPr>
            </w:pPr>
            <w:r>
              <w:rPr>
                <w:spacing w:val="-3"/>
              </w:rPr>
              <w:t>检查内容</w:t>
            </w:r>
          </w:p>
        </w:tc>
        <w:tc>
          <w:tcPr>
            <w:tcW w:w="1308" w:type="dxa"/>
            <w:vAlign w:val="center"/>
          </w:tcPr>
          <w:p w14:paraId="6AD0C658">
            <w:pPr>
              <w:pStyle w:val="6"/>
              <w:spacing w:before="39" w:line="182" w:lineRule="auto"/>
              <w:jc w:val="center"/>
              <w:rPr>
                <w:spacing w:val="-3"/>
              </w:rPr>
            </w:pPr>
            <w:r>
              <w:rPr>
                <w:spacing w:val="-3"/>
              </w:rPr>
              <w:t>事项类型</w:t>
            </w:r>
          </w:p>
        </w:tc>
        <w:tc>
          <w:tcPr>
            <w:tcW w:w="1932" w:type="dxa"/>
            <w:vAlign w:val="center"/>
          </w:tcPr>
          <w:p w14:paraId="6F719405">
            <w:pPr>
              <w:pStyle w:val="6"/>
              <w:spacing w:before="39" w:line="182" w:lineRule="auto"/>
              <w:jc w:val="center"/>
              <w:rPr>
                <w:spacing w:val="-3"/>
              </w:rPr>
            </w:pPr>
            <w:r>
              <w:rPr>
                <w:spacing w:val="-3"/>
              </w:rPr>
              <w:t>监管对象</w:t>
            </w:r>
          </w:p>
        </w:tc>
        <w:tc>
          <w:tcPr>
            <w:tcW w:w="2688" w:type="dxa"/>
            <w:vAlign w:val="center"/>
          </w:tcPr>
          <w:p w14:paraId="2BE64025">
            <w:pPr>
              <w:pStyle w:val="6"/>
              <w:spacing w:before="39" w:line="182" w:lineRule="auto"/>
              <w:jc w:val="center"/>
            </w:pPr>
            <w:r>
              <w:rPr>
                <w:spacing w:val="-3"/>
              </w:rPr>
              <w:t>法律依据</w:t>
            </w:r>
          </w:p>
        </w:tc>
        <w:tc>
          <w:tcPr>
            <w:tcW w:w="1183" w:type="dxa"/>
            <w:vAlign w:val="top"/>
          </w:tcPr>
          <w:p w14:paraId="789762D7">
            <w:pPr>
              <w:pStyle w:val="6"/>
              <w:spacing w:before="39" w:line="182" w:lineRule="auto"/>
              <w:ind w:left="55" w:leftChars="0"/>
              <w:jc w:val="center"/>
              <w:rPr>
                <w:rFonts w:ascii="宋体" w:hAnsi="宋体" w:eastAsia="宋体" w:cs="宋体"/>
                <w:snapToGrid w:val="0"/>
                <w:color w:val="000000"/>
                <w:kern w:val="0"/>
                <w:sz w:val="24"/>
                <w:szCs w:val="24"/>
                <w:lang w:val="en-US" w:eastAsia="en-US" w:bidi="ar-SA"/>
              </w:rPr>
            </w:pPr>
            <w:r>
              <w:rPr>
                <w:spacing w:val="-2"/>
              </w:rPr>
              <w:t>是否涉企检查事项</w:t>
            </w:r>
          </w:p>
        </w:tc>
        <w:tc>
          <w:tcPr>
            <w:tcW w:w="1372" w:type="dxa"/>
            <w:vAlign w:val="center"/>
          </w:tcPr>
          <w:p w14:paraId="0746164E">
            <w:pPr>
              <w:pStyle w:val="6"/>
              <w:spacing w:before="39" w:line="182" w:lineRule="auto"/>
              <w:jc w:val="center"/>
              <w:rPr>
                <w:rFonts w:ascii="宋体" w:hAnsi="宋体" w:eastAsia="宋体" w:cs="宋体"/>
                <w:snapToGrid w:val="0"/>
                <w:color w:val="000000"/>
                <w:kern w:val="0"/>
                <w:sz w:val="24"/>
                <w:szCs w:val="24"/>
                <w:lang w:val="en-US" w:eastAsia="en-US" w:bidi="ar-SA"/>
              </w:rPr>
            </w:pPr>
            <w:r>
              <w:rPr>
                <w:spacing w:val="-3"/>
              </w:rPr>
              <w:t>检查方式</w:t>
            </w:r>
          </w:p>
        </w:tc>
      </w:tr>
      <w:tr w14:paraId="017F6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7" w:hRule="atLeast"/>
        </w:trPr>
        <w:tc>
          <w:tcPr>
            <w:tcW w:w="718" w:type="dxa"/>
            <w:vAlign w:val="center"/>
          </w:tcPr>
          <w:p w14:paraId="125F4A20">
            <w:pPr>
              <w:pStyle w:val="6"/>
              <w:spacing w:before="78" w:line="184" w:lineRule="auto"/>
              <w:jc w:val="center"/>
            </w:pPr>
            <w:r>
              <w:t>1</w:t>
            </w:r>
          </w:p>
        </w:tc>
        <w:tc>
          <w:tcPr>
            <w:tcW w:w="1452" w:type="dxa"/>
            <w:vAlign w:val="top"/>
          </w:tcPr>
          <w:p w14:paraId="1BA2719C">
            <w:pPr>
              <w:pStyle w:val="6"/>
              <w:spacing w:before="177" w:line="221" w:lineRule="auto"/>
              <w:ind w:left="77"/>
            </w:pPr>
            <w:r>
              <w:rPr>
                <w:spacing w:val="-2"/>
              </w:rPr>
              <w:t>对通航建筑物建设、运营企业的</w:t>
            </w:r>
            <w:r>
              <w:rPr>
                <w:spacing w:val="-4"/>
              </w:rPr>
              <w:t>行政检查</w:t>
            </w:r>
          </w:p>
        </w:tc>
        <w:tc>
          <w:tcPr>
            <w:tcW w:w="2808" w:type="dxa"/>
            <w:vAlign w:val="center"/>
          </w:tcPr>
          <w:p w14:paraId="77C2F47F">
            <w:pPr>
              <w:pStyle w:val="6"/>
              <w:spacing w:before="78" w:line="222" w:lineRule="auto"/>
              <w:ind w:right="117"/>
              <w:jc w:val="left"/>
            </w:pPr>
            <w:r>
              <w:rPr>
                <w:spacing w:val="-1"/>
              </w:rPr>
              <w:t>对通航建筑物建设、运营企业相关法律法规执行情况进行检查</w:t>
            </w:r>
          </w:p>
        </w:tc>
        <w:tc>
          <w:tcPr>
            <w:tcW w:w="1308" w:type="dxa"/>
            <w:vAlign w:val="center"/>
          </w:tcPr>
          <w:p w14:paraId="28A7BDF5">
            <w:pPr>
              <w:pStyle w:val="6"/>
              <w:spacing w:before="78" w:line="220" w:lineRule="auto"/>
              <w:jc w:val="center"/>
            </w:pPr>
            <w:r>
              <w:rPr>
                <w:spacing w:val="-4"/>
              </w:rPr>
              <w:t>行政检查</w:t>
            </w:r>
          </w:p>
        </w:tc>
        <w:tc>
          <w:tcPr>
            <w:tcW w:w="1932" w:type="dxa"/>
            <w:vAlign w:val="center"/>
          </w:tcPr>
          <w:p w14:paraId="54699446">
            <w:pPr>
              <w:pStyle w:val="6"/>
              <w:spacing w:before="31" w:line="223" w:lineRule="auto"/>
              <w:ind w:right="17"/>
              <w:jc w:val="both"/>
            </w:pPr>
            <w:r>
              <w:rPr>
                <w:spacing w:val="-2"/>
              </w:rPr>
              <w:t>通航建筑物建设单位或运行单位、与航道相关的企业、</w:t>
            </w:r>
            <w:r>
              <w:rPr>
                <w:spacing w:val="-3"/>
              </w:rPr>
              <w:t>单位和个人</w:t>
            </w:r>
          </w:p>
        </w:tc>
        <w:tc>
          <w:tcPr>
            <w:tcW w:w="2688" w:type="dxa"/>
            <w:vAlign w:val="center"/>
          </w:tcPr>
          <w:p w14:paraId="43A1D22C">
            <w:pPr>
              <w:pStyle w:val="6"/>
              <w:spacing w:before="176" w:line="223" w:lineRule="auto"/>
              <w:ind w:right="210"/>
              <w:jc w:val="both"/>
            </w:pPr>
            <w:r>
              <w:rPr>
                <w:spacing w:val="-2"/>
              </w:rPr>
              <w:t>《中华人民共和国航道法》《重庆</w:t>
            </w:r>
            <w:r>
              <w:rPr>
                <w:spacing w:val="-1"/>
              </w:rPr>
              <w:t>市航道管理条例</w:t>
            </w:r>
            <w:r>
              <w:rPr>
                <w:rFonts w:hint="eastAsia"/>
                <w:spacing w:val="-1"/>
                <w:lang w:eastAsia="zh-CN"/>
              </w:rPr>
              <w:t>》</w:t>
            </w:r>
            <w:r>
              <w:rPr>
                <w:spacing w:val="-1"/>
              </w:rPr>
              <w:t>《通航建筑物运</w:t>
            </w:r>
            <w:r>
              <w:rPr>
                <w:spacing w:val="-2"/>
              </w:rPr>
              <w:t>行管理办法</w:t>
            </w:r>
            <w:r>
              <w:rPr>
                <w:rFonts w:hint="eastAsia"/>
                <w:spacing w:val="-2"/>
                <w:lang w:eastAsia="zh-CN"/>
              </w:rPr>
              <w:t>》</w:t>
            </w:r>
            <w:r>
              <w:rPr>
                <w:spacing w:val="-2"/>
              </w:rPr>
              <w:t>等</w:t>
            </w:r>
          </w:p>
        </w:tc>
        <w:tc>
          <w:tcPr>
            <w:tcW w:w="1183" w:type="dxa"/>
            <w:vAlign w:val="center"/>
          </w:tcPr>
          <w:p w14:paraId="264BF3B6">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72" w:type="dxa"/>
            <w:vAlign w:val="center"/>
          </w:tcPr>
          <w:p w14:paraId="07A070CE">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0D48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trPr>
        <w:tc>
          <w:tcPr>
            <w:tcW w:w="718" w:type="dxa"/>
            <w:vAlign w:val="center"/>
          </w:tcPr>
          <w:p w14:paraId="02663AF8">
            <w:pPr>
              <w:pStyle w:val="6"/>
              <w:spacing w:before="78" w:line="183" w:lineRule="auto"/>
              <w:jc w:val="center"/>
            </w:pPr>
            <w:r>
              <w:t>2</w:t>
            </w:r>
          </w:p>
        </w:tc>
        <w:tc>
          <w:tcPr>
            <w:tcW w:w="1452" w:type="dxa"/>
            <w:vAlign w:val="center"/>
          </w:tcPr>
          <w:p w14:paraId="70EFF839">
            <w:pPr>
              <w:pStyle w:val="6"/>
              <w:spacing w:before="179" w:line="221" w:lineRule="auto"/>
              <w:jc w:val="both"/>
            </w:pPr>
            <w:r>
              <w:t>对船员培训、服</w:t>
            </w:r>
            <w:r>
              <w:rPr>
                <w:spacing w:val="-2"/>
              </w:rPr>
              <w:t>务机构的行政检</w:t>
            </w:r>
            <w:r>
              <w:t>查</w:t>
            </w:r>
          </w:p>
        </w:tc>
        <w:tc>
          <w:tcPr>
            <w:tcW w:w="2808" w:type="dxa"/>
            <w:vAlign w:val="top"/>
          </w:tcPr>
          <w:p w14:paraId="2BD571BE">
            <w:pPr>
              <w:spacing w:line="243" w:lineRule="auto"/>
              <w:rPr>
                <w:rFonts w:ascii="Arial"/>
                <w:sz w:val="21"/>
              </w:rPr>
            </w:pPr>
          </w:p>
          <w:p w14:paraId="34A9A1B4">
            <w:pPr>
              <w:pStyle w:val="6"/>
              <w:spacing w:before="78" w:line="223" w:lineRule="auto"/>
              <w:ind w:left="38" w:right="157" w:hanging="1"/>
              <w:jc w:val="left"/>
            </w:pPr>
            <w:r>
              <w:rPr>
                <w:spacing w:val="-4"/>
              </w:rPr>
              <w:t>对船员培训、服务机构资质条件、</w:t>
            </w:r>
            <w:r>
              <w:rPr>
                <w:spacing w:val="-1"/>
              </w:rPr>
              <w:t>培训和服务开展情况的监督检查</w:t>
            </w:r>
          </w:p>
        </w:tc>
        <w:tc>
          <w:tcPr>
            <w:tcW w:w="1308" w:type="dxa"/>
            <w:vAlign w:val="center"/>
          </w:tcPr>
          <w:p w14:paraId="2EF7941D">
            <w:pPr>
              <w:pStyle w:val="6"/>
              <w:spacing w:before="78" w:line="220" w:lineRule="auto"/>
              <w:jc w:val="center"/>
            </w:pPr>
            <w:r>
              <w:rPr>
                <w:spacing w:val="-4"/>
              </w:rPr>
              <w:t>行政检查</w:t>
            </w:r>
          </w:p>
        </w:tc>
        <w:tc>
          <w:tcPr>
            <w:tcW w:w="1932" w:type="dxa"/>
            <w:vAlign w:val="center"/>
          </w:tcPr>
          <w:p w14:paraId="6DF4EB66">
            <w:pPr>
              <w:pStyle w:val="6"/>
              <w:spacing w:before="78" w:line="223" w:lineRule="auto"/>
              <w:ind w:right="17"/>
              <w:jc w:val="both"/>
            </w:pPr>
            <w:r>
              <w:rPr>
                <w:spacing w:val="-2"/>
              </w:rPr>
              <w:t>船员培训和服务机</w:t>
            </w:r>
            <w:r>
              <w:t>构</w:t>
            </w:r>
          </w:p>
        </w:tc>
        <w:tc>
          <w:tcPr>
            <w:tcW w:w="2688" w:type="dxa"/>
            <w:vAlign w:val="center"/>
          </w:tcPr>
          <w:p w14:paraId="6B75E7D3">
            <w:pPr>
              <w:pStyle w:val="6"/>
              <w:spacing w:before="31" w:line="214" w:lineRule="auto"/>
              <w:ind w:left="44" w:right="210" w:firstLine="5"/>
              <w:jc w:val="left"/>
            </w:pPr>
            <w:r>
              <w:rPr>
                <w:spacing w:val="-2"/>
              </w:rPr>
              <w:t>《中华人民共和国船员条例》《中华人民共和国船员培训管理规则》</w:t>
            </w:r>
            <w:r>
              <w:rPr>
                <w:spacing w:val="9"/>
              </w:rPr>
              <w:t xml:space="preserve"> </w:t>
            </w:r>
            <w:r>
              <w:rPr>
                <w:spacing w:val="-1"/>
              </w:rPr>
              <w:t>《中华人民共和国海员外派管理规</w:t>
            </w:r>
            <w:r>
              <w:rPr>
                <w:spacing w:val="-6"/>
              </w:rPr>
              <w:t>定》</w:t>
            </w:r>
          </w:p>
        </w:tc>
        <w:tc>
          <w:tcPr>
            <w:tcW w:w="1183" w:type="dxa"/>
            <w:vAlign w:val="center"/>
          </w:tcPr>
          <w:p w14:paraId="3C6513AC">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72" w:type="dxa"/>
            <w:vAlign w:val="center"/>
          </w:tcPr>
          <w:p w14:paraId="488C09CB">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065F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8" w:hRule="atLeast"/>
        </w:trPr>
        <w:tc>
          <w:tcPr>
            <w:tcW w:w="718" w:type="dxa"/>
            <w:vAlign w:val="top"/>
          </w:tcPr>
          <w:p w14:paraId="7E16066E">
            <w:pPr>
              <w:spacing w:line="242" w:lineRule="auto"/>
              <w:rPr>
                <w:rFonts w:ascii="Arial"/>
                <w:sz w:val="21"/>
              </w:rPr>
            </w:pPr>
          </w:p>
          <w:p w14:paraId="5428FEB6">
            <w:pPr>
              <w:spacing w:line="242" w:lineRule="auto"/>
              <w:rPr>
                <w:rFonts w:ascii="Arial"/>
                <w:sz w:val="21"/>
              </w:rPr>
            </w:pPr>
          </w:p>
          <w:p w14:paraId="5B755B77">
            <w:pPr>
              <w:spacing w:line="242" w:lineRule="auto"/>
              <w:rPr>
                <w:rFonts w:ascii="Arial"/>
                <w:sz w:val="21"/>
              </w:rPr>
            </w:pPr>
          </w:p>
          <w:p w14:paraId="6DEEDCCF">
            <w:pPr>
              <w:spacing w:line="243" w:lineRule="auto"/>
              <w:rPr>
                <w:rFonts w:ascii="Arial"/>
                <w:sz w:val="21"/>
              </w:rPr>
            </w:pPr>
          </w:p>
          <w:p w14:paraId="7AD91D09">
            <w:pPr>
              <w:spacing w:line="243" w:lineRule="auto"/>
              <w:rPr>
                <w:rFonts w:ascii="Arial"/>
                <w:sz w:val="21"/>
              </w:rPr>
            </w:pPr>
          </w:p>
          <w:p w14:paraId="0D682AD9">
            <w:pPr>
              <w:spacing w:line="243" w:lineRule="auto"/>
              <w:rPr>
                <w:rFonts w:ascii="Arial"/>
                <w:sz w:val="21"/>
              </w:rPr>
            </w:pPr>
          </w:p>
          <w:p w14:paraId="70C3C4F4">
            <w:pPr>
              <w:spacing w:line="243" w:lineRule="auto"/>
              <w:rPr>
                <w:rFonts w:ascii="Arial"/>
                <w:sz w:val="21"/>
              </w:rPr>
            </w:pPr>
          </w:p>
          <w:p w14:paraId="64FF4C70">
            <w:pPr>
              <w:spacing w:line="243" w:lineRule="auto"/>
              <w:rPr>
                <w:rFonts w:ascii="Arial"/>
                <w:sz w:val="21"/>
              </w:rPr>
            </w:pPr>
          </w:p>
          <w:p w14:paraId="18943AF3">
            <w:pPr>
              <w:spacing w:line="243" w:lineRule="auto"/>
              <w:rPr>
                <w:rFonts w:ascii="Arial"/>
                <w:sz w:val="21"/>
              </w:rPr>
            </w:pPr>
          </w:p>
          <w:p w14:paraId="6A7C1372">
            <w:pPr>
              <w:pStyle w:val="6"/>
              <w:spacing w:before="78" w:line="183" w:lineRule="auto"/>
              <w:ind w:left="332"/>
            </w:pPr>
            <w:r>
              <w:t>3</w:t>
            </w:r>
          </w:p>
        </w:tc>
        <w:tc>
          <w:tcPr>
            <w:tcW w:w="1452" w:type="dxa"/>
            <w:vAlign w:val="top"/>
          </w:tcPr>
          <w:p w14:paraId="65575905">
            <w:pPr>
              <w:spacing w:line="244" w:lineRule="auto"/>
              <w:rPr>
                <w:rFonts w:ascii="Arial"/>
                <w:sz w:val="21"/>
              </w:rPr>
            </w:pPr>
          </w:p>
          <w:p w14:paraId="7C32E782">
            <w:pPr>
              <w:spacing w:line="244" w:lineRule="auto"/>
              <w:rPr>
                <w:rFonts w:ascii="Arial"/>
                <w:sz w:val="21"/>
              </w:rPr>
            </w:pPr>
          </w:p>
          <w:p w14:paraId="04393810">
            <w:pPr>
              <w:spacing w:line="244" w:lineRule="auto"/>
              <w:rPr>
                <w:rFonts w:ascii="Arial"/>
                <w:sz w:val="21"/>
              </w:rPr>
            </w:pPr>
          </w:p>
          <w:p w14:paraId="4771AE2A">
            <w:pPr>
              <w:spacing w:line="245" w:lineRule="auto"/>
              <w:rPr>
                <w:rFonts w:ascii="Arial"/>
                <w:sz w:val="21"/>
              </w:rPr>
            </w:pPr>
          </w:p>
          <w:p w14:paraId="679E49D0">
            <w:pPr>
              <w:spacing w:line="245" w:lineRule="auto"/>
              <w:rPr>
                <w:rFonts w:ascii="Arial"/>
                <w:sz w:val="21"/>
              </w:rPr>
            </w:pPr>
          </w:p>
          <w:p w14:paraId="71BEDF52">
            <w:pPr>
              <w:spacing w:line="245" w:lineRule="auto"/>
              <w:rPr>
                <w:rFonts w:ascii="Arial"/>
                <w:sz w:val="21"/>
              </w:rPr>
            </w:pPr>
          </w:p>
          <w:p w14:paraId="764DA962">
            <w:pPr>
              <w:spacing w:line="245" w:lineRule="auto"/>
              <w:rPr>
                <w:rFonts w:ascii="Arial"/>
                <w:sz w:val="21"/>
              </w:rPr>
            </w:pPr>
          </w:p>
          <w:p w14:paraId="3354401A">
            <w:pPr>
              <w:pStyle w:val="6"/>
              <w:spacing w:before="78" w:line="223" w:lineRule="auto"/>
              <w:ind w:left="77" w:right="64"/>
            </w:pPr>
            <w:r>
              <w:rPr>
                <w:spacing w:val="-2"/>
              </w:rPr>
              <w:t>对公路、水运、地方铁路建设市场主体的行政检</w:t>
            </w:r>
            <w:r>
              <w:t>查</w:t>
            </w:r>
          </w:p>
        </w:tc>
        <w:tc>
          <w:tcPr>
            <w:tcW w:w="2808" w:type="dxa"/>
            <w:vAlign w:val="center"/>
          </w:tcPr>
          <w:p w14:paraId="50B6FFAC">
            <w:pPr>
              <w:pStyle w:val="6"/>
              <w:spacing w:before="78" w:line="224" w:lineRule="auto"/>
              <w:ind w:right="117"/>
              <w:jc w:val="left"/>
            </w:pPr>
            <w:r>
              <w:rPr>
                <w:spacing w:val="-1"/>
              </w:rPr>
              <w:t>对公路、水运、地方铁路建设市场从业单位执行公路、水运、地方铁路建设相关</w:t>
            </w:r>
            <w:r>
              <w:rPr>
                <w:rFonts w:hint="eastAsia"/>
                <w:spacing w:val="-1"/>
                <w:lang w:eastAsia="zh-CN"/>
              </w:rPr>
              <w:t>法律法规</w:t>
            </w:r>
            <w:r>
              <w:rPr>
                <w:spacing w:val="-1"/>
              </w:rPr>
              <w:t>、规章、技术标</w:t>
            </w:r>
            <w:r>
              <w:rPr>
                <w:rFonts w:hint="eastAsia"/>
                <w:spacing w:val="-1"/>
                <w:lang w:eastAsia="zh-CN"/>
              </w:rPr>
              <w:t>准等</w:t>
            </w:r>
            <w:r>
              <w:rPr>
                <w:spacing w:val="-1"/>
              </w:rPr>
              <w:t>情况，基本建设程序、市场准入、信用体系建设、合同履约情况，及其他有关情况进行监督检查；对公路、水运、地方铁路建设项目参建单位进行监督检查；对公路、水运工程检测机构资质、能力、规范有效运行等情况进行监督检查；对公路、水运工程监理企业资</w:t>
            </w:r>
            <w:r>
              <w:rPr>
                <w:spacing w:val="3"/>
              </w:rPr>
              <w:t xml:space="preserve"> </w:t>
            </w:r>
            <w:r>
              <w:rPr>
                <w:spacing w:val="-1"/>
              </w:rPr>
              <w:t>质条件符合性进行监督检查；法律</w:t>
            </w:r>
            <w:r>
              <w:rPr>
                <w:rFonts w:hint="eastAsia"/>
                <w:spacing w:val="-1"/>
                <w:lang w:eastAsia="zh-CN"/>
              </w:rPr>
              <w:t>、</w:t>
            </w:r>
            <w:r>
              <w:rPr>
                <w:spacing w:val="-1"/>
              </w:rPr>
              <w:t>行政法规规定的其他要求落实情</w:t>
            </w:r>
            <w:r>
              <w:t>况</w:t>
            </w:r>
          </w:p>
        </w:tc>
        <w:tc>
          <w:tcPr>
            <w:tcW w:w="1308" w:type="dxa"/>
            <w:vAlign w:val="top"/>
          </w:tcPr>
          <w:p w14:paraId="277D7221">
            <w:pPr>
              <w:spacing w:line="268" w:lineRule="auto"/>
              <w:jc w:val="center"/>
              <w:rPr>
                <w:rFonts w:ascii="Arial"/>
                <w:sz w:val="21"/>
              </w:rPr>
            </w:pPr>
          </w:p>
          <w:p w14:paraId="3FD62415">
            <w:pPr>
              <w:spacing w:line="268" w:lineRule="auto"/>
              <w:jc w:val="center"/>
              <w:rPr>
                <w:rFonts w:ascii="Arial"/>
                <w:sz w:val="21"/>
              </w:rPr>
            </w:pPr>
          </w:p>
          <w:p w14:paraId="1921F29B">
            <w:pPr>
              <w:spacing w:line="268" w:lineRule="auto"/>
              <w:jc w:val="center"/>
              <w:rPr>
                <w:rFonts w:ascii="Arial"/>
                <w:sz w:val="21"/>
              </w:rPr>
            </w:pPr>
          </w:p>
          <w:p w14:paraId="05B6FA92">
            <w:pPr>
              <w:spacing w:line="268" w:lineRule="auto"/>
              <w:jc w:val="center"/>
              <w:rPr>
                <w:rFonts w:ascii="Arial"/>
                <w:sz w:val="21"/>
              </w:rPr>
            </w:pPr>
          </w:p>
          <w:p w14:paraId="5D6E07F3">
            <w:pPr>
              <w:spacing w:line="268" w:lineRule="auto"/>
              <w:jc w:val="center"/>
              <w:rPr>
                <w:rFonts w:ascii="Arial"/>
                <w:sz w:val="21"/>
              </w:rPr>
            </w:pPr>
          </w:p>
          <w:p w14:paraId="45F22F99">
            <w:pPr>
              <w:spacing w:line="269" w:lineRule="auto"/>
              <w:jc w:val="center"/>
              <w:rPr>
                <w:rFonts w:ascii="Arial"/>
                <w:sz w:val="21"/>
              </w:rPr>
            </w:pPr>
          </w:p>
          <w:p w14:paraId="5E46E398">
            <w:pPr>
              <w:spacing w:line="269" w:lineRule="auto"/>
              <w:jc w:val="center"/>
              <w:rPr>
                <w:rFonts w:ascii="Arial"/>
                <w:sz w:val="21"/>
              </w:rPr>
            </w:pPr>
          </w:p>
          <w:p w14:paraId="04673E04">
            <w:pPr>
              <w:spacing w:line="269" w:lineRule="auto"/>
              <w:jc w:val="center"/>
              <w:rPr>
                <w:rFonts w:ascii="Arial"/>
                <w:sz w:val="21"/>
              </w:rPr>
            </w:pPr>
          </w:p>
          <w:p w14:paraId="5DA607E8">
            <w:pPr>
              <w:pStyle w:val="6"/>
              <w:spacing w:before="78" w:line="220" w:lineRule="auto"/>
              <w:jc w:val="center"/>
            </w:pPr>
            <w:r>
              <w:rPr>
                <w:spacing w:val="-4"/>
              </w:rPr>
              <w:t>行政检查</w:t>
            </w:r>
          </w:p>
        </w:tc>
        <w:tc>
          <w:tcPr>
            <w:tcW w:w="1932" w:type="dxa"/>
            <w:vAlign w:val="center"/>
          </w:tcPr>
          <w:p w14:paraId="30B1420B">
            <w:pPr>
              <w:pStyle w:val="6"/>
              <w:spacing w:before="78" w:line="220" w:lineRule="auto"/>
              <w:jc w:val="left"/>
            </w:pPr>
            <w:r>
              <w:rPr>
                <w:spacing w:val="-3"/>
              </w:rPr>
              <w:t>公路、水运建设市</w:t>
            </w:r>
            <w:r>
              <w:rPr>
                <w:spacing w:val="-2"/>
              </w:rPr>
              <w:t>场从业单位，公路</w:t>
            </w:r>
            <w:r>
              <w:rPr>
                <w:spacing w:val="-4"/>
              </w:rPr>
              <w:t>、水运建设项目参</w:t>
            </w:r>
            <w:r>
              <w:rPr>
                <w:spacing w:val="-2"/>
              </w:rPr>
              <w:t>建单位，公路水运工程质量检测机构，公路水运工程监理企业，地方铁路建设相关从业单</w:t>
            </w:r>
            <w:r>
              <w:t>位</w:t>
            </w:r>
          </w:p>
        </w:tc>
        <w:tc>
          <w:tcPr>
            <w:tcW w:w="2688" w:type="dxa"/>
            <w:vAlign w:val="center"/>
          </w:tcPr>
          <w:p w14:paraId="03CC35C8">
            <w:pPr>
              <w:pStyle w:val="6"/>
              <w:spacing w:before="78" w:line="224" w:lineRule="auto"/>
              <w:ind w:right="210"/>
              <w:jc w:val="center"/>
            </w:pPr>
            <w:r>
              <w:rPr>
                <w:spacing w:val="-2"/>
              </w:rPr>
              <w:t>《中华人民共和国公路法》《中华</w:t>
            </w:r>
            <w:r>
              <w:rPr>
                <w:spacing w:val="-1"/>
              </w:rPr>
              <w:t>人民共和国港口法》《</w:t>
            </w:r>
            <w:r>
              <w:rPr>
                <w:rFonts w:hint="eastAsia"/>
                <w:spacing w:val="-1"/>
                <w:lang w:eastAsia="zh-CN"/>
              </w:rPr>
              <w:t>中华人民共和国铁路法</w:t>
            </w:r>
            <w:r>
              <w:rPr>
                <w:spacing w:val="-1"/>
              </w:rPr>
              <w:t>》《中华人民共和国航</w:t>
            </w:r>
            <w:r>
              <w:rPr>
                <w:spacing w:val="-2"/>
              </w:rPr>
              <w:t>道法》《建设工程质量管理条例》</w:t>
            </w:r>
            <w:r>
              <w:rPr>
                <w:spacing w:val="11"/>
              </w:rPr>
              <w:t xml:space="preserve"> </w:t>
            </w:r>
            <w:r>
              <w:rPr>
                <w:spacing w:val="-1"/>
              </w:rPr>
              <w:t>《公路建设市场管理办法》《水运建设市场管理办法》《公路水运工</w:t>
            </w:r>
            <w:r>
              <w:rPr>
                <w:spacing w:val="5"/>
              </w:rPr>
              <w:t xml:space="preserve"> </w:t>
            </w:r>
            <w:r>
              <w:rPr>
                <w:spacing w:val="-1"/>
              </w:rPr>
              <w:t>程质量检测管理办法》《铁路建设管理办法》《重庆市铁路安全管理条例》《铁路建设工程质量监督管</w:t>
            </w:r>
            <w:r>
              <w:rPr>
                <w:spacing w:val="-2"/>
              </w:rPr>
              <w:t>理规定》等</w:t>
            </w:r>
          </w:p>
        </w:tc>
        <w:tc>
          <w:tcPr>
            <w:tcW w:w="1183" w:type="dxa"/>
            <w:vAlign w:val="center"/>
          </w:tcPr>
          <w:p w14:paraId="1D31F949">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72" w:type="dxa"/>
            <w:vAlign w:val="center"/>
          </w:tcPr>
          <w:p w14:paraId="78FAE34F">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bl>
    <w:p w14:paraId="57B4240E">
      <w:pPr>
        <w:rPr>
          <w:rFonts w:ascii="Arial"/>
          <w:sz w:val="21"/>
        </w:rPr>
      </w:pPr>
    </w:p>
    <w:p w14:paraId="043380AF">
      <w:pPr>
        <w:rPr>
          <w:rFonts w:ascii="Arial" w:hAnsi="Arial" w:eastAsia="Arial" w:cs="Arial"/>
          <w:sz w:val="21"/>
          <w:szCs w:val="21"/>
        </w:rPr>
        <w:sectPr>
          <w:pgSz w:w="16837" w:h="11905"/>
          <w:pgMar w:top="1011" w:right="2079" w:bottom="0" w:left="1070" w:header="0" w:footer="0" w:gutter="0"/>
          <w:cols w:space="720" w:num="1"/>
        </w:sectPr>
      </w:pPr>
    </w:p>
    <w:p w14:paraId="0EC1B6B7">
      <w:pPr>
        <w:spacing w:before="176"/>
      </w:pPr>
    </w:p>
    <w:tbl>
      <w:tblPr>
        <w:tblStyle w:val="5"/>
        <w:tblW w:w="134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1452"/>
        <w:gridCol w:w="2809"/>
        <w:gridCol w:w="1307"/>
        <w:gridCol w:w="1944"/>
        <w:gridCol w:w="2664"/>
        <w:gridCol w:w="1165"/>
        <w:gridCol w:w="1395"/>
      </w:tblGrid>
      <w:tr w14:paraId="23AA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8" w:hRule="atLeast"/>
        </w:trPr>
        <w:tc>
          <w:tcPr>
            <w:tcW w:w="718" w:type="dxa"/>
            <w:vAlign w:val="center"/>
          </w:tcPr>
          <w:p w14:paraId="6C7731BF">
            <w:pPr>
              <w:spacing w:line="246" w:lineRule="auto"/>
              <w:jc w:val="center"/>
              <w:rPr>
                <w:rFonts w:ascii="Arial"/>
                <w:sz w:val="21"/>
              </w:rPr>
            </w:pPr>
          </w:p>
          <w:p w14:paraId="02D19B01">
            <w:pPr>
              <w:pStyle w:val="6"/>
              <w:spacing w:before="78" w:line="183" w:lineRule="auto"/>
              <w:jc w:val="center"/>
            </w:pPr>
            <w:r>
              <w:t>4</w:t>
            </w:r>
          </w:p>
        </w:tc>
        <w:tc>
          <w:tcPr>
            <w:tcW w:w="1452" w:type="dxa"/>
            <w:vAlign w:val="center"/>
          </w:tcPr>
          <w:p w14:paraId="778D6573">
            <w:pPr>
              <w:pStyle w:val="6"/>
              <w:spacing w:before="78" w:line="220" w:lineRule="auto"/>
              <w:jc w:val="both"/>
            </w:pPr>
            <w:r>
              <w:rPr>
                <w:spacing w:val="-2"/>
              </w:rPr>
              <w:t>对交通运输领域工程项目的行政</w:t>
            </w:r>
            <w:r>
              <w:rPr>
                <w:spacing w:val="-5"/>
              </w:rPr>
              <w:t>检查</w:t>
            </w:r>
          </w:p>
        </w:tc>
        <w:tc>
          <w:tcPr>
            <w:tcW w:w="2809" w:type="dxa"/>
            <w:vAlign w:val="center"/>
          </w:tcPr>
          <w:p w14:paraId="4EF777DD">
            <w:pPr>
              <w:spacing w:line="256" w:lineRule="auto"/>
              <w:jc w:val="center"/>
              <w:rPr>
                <w:rFonts w:ascii="Arial"/>
                <w:sz w:val="21"/>
              </w:rPr>
            </w:pPr>
          </w:p>
          <w:p w14:paraId="42893D5F">
            <w:pPr>
              <w:pStyle w:val="6"/>
              <w:spacing w:before="78" w:line="225" w:lineRule="auto"/>
              <w:ind w:right="117"/>
              <w:jc w:val="both"/>
            </w:pPr>
            <w:r>
              <w:rPr>
                <w:spacing w:val="-1"/>
              </w:rPr>
              <w:t>对交通建设工程参建单位的质量安全管理行为和落实相关法律法规、政策、标准等执行情况进行监督检</w:t>
            </w:r>
            <w:r>
              <w:t>查</w:t>
            </w:r>
          </w:p>
        </w:tc>
        <w:tc>
          <w:tcPr>
            <w:tcW w:w="1307" w:type="dxa"/>
            <w:vAlign w:val="center"/>
          </w:tcPr>
          <w:p w14:paraId="658E16C5">
            <w:pPr>
              <w:pStyle w:val="6"/>
              <w:spacing w:before="78" w:line="220" w:lineRule="auto"/>
              <w:jc w:val="center"/>
            </w:pPr>
            <w:r>
              <w:rPr>
                <w:spacing w:val="-4"/>
              </w:rPr>
              <w:t>行政检查</w:t>
            </w:r>
          </w:p>
        </w:tc>
        <w:tc>
          <w:tcPr>
            <w:tcW w:w="1944" w:type="dxa"/>
            <w:vAlign w:val="center"/>
          </w:tcPr>
          <w:p w14:paraId="14FB093A">
            <w:pPr>
              <w:pStyle w:val="6"/>
              <w:spacing w:before="78" w:line="223" w:lineRule="auto"/>
              <w:ind w:right="17"/>
              <w:jc w:val="both"/>
            </w:pPr>
            <w:r>
              <w:rPr>
                <w:spacing w:val="-2"/>
              </w:rPr>
              <w:t>交通建设工程参建</w:t>
            </w:r>
            <w:r>
              <w:rPr>
                <w:spacing w:val="-6"/>
              </w:rPr>
              <w:t>单位</w:t>
            </w:r>
          </w:p>
        </w:tc>
        <w:tc>
          <w:tcPr>
            <w:tcW w:w="2664" w:type="dxa"/>
            <w:vAlign w:val="center"/>
          </w:tcPr>
          <w:p w14:paraId="6357D191">
            <w:pPr>
              <w:pStyle w:val="6"/>
              <w:spacing w:before="34" w:line="214" w:lineRule="auto"/>
              <w:ind w:left="43" w:right="210" w:firstLine="5"/>
              <w:jc w:val="left"/>
              <w:rPr>
                <w:rFonts w:hint="eastAsia" w:eastAsia="宋体"/>
                <w:lang w:eastAsia="zh-CN"/>
              </w:rPr>
            </w:pPr>
            <w:r>
              <w:rPr>
                <w:spacing w:val="-2"/>
              </w:rPr>
              <w:t>《中华人民共和国噪声污染防治法</w:t>
            </w:r>
            <w:r>
              <w:rPr>
                <w:rFonts w:hint="eastAsia"/>
                <w:spacing w:val="13"/>
                <w:lang w:eastAsia="zh-CN"/>
              </w:rPr>
              <w:t>》</w:t>
            </w:r>
            <w:r>
              <w:rPr>
                <w:spacing w:val="-2"/>
              </w:rPr>
              <w:t>《建设工程安全生产管理条例》</w:t>
            </w:r>
            <w:r>
              <w:rPr>
                <w:spacing w:val="-1"/>
              </w:rPr>
              <w:t>《建设工程质量管理条例》《保障农民工工资支付条例》《公路水运工程安全生产监督管理办法》《公</w:t>
            </w:r>
            <w:r>
              <w:rPr>
                <w:spacing w:val="-3"/>
              </w:rPr>
              <w:t>路水运工程质量监督管理规定》《</w:t>
            </w:r>
            <w:r>
              <w:rPr>
                <w:spacing w:val="-2"/>
              </w:rPr>
              <w:t>公路水运工程质量检测管理办法》</w:t>
            </w:r>
            <w:r>
              <w:rPr>
                <w:spacing w:val="-1"/>
              </w:rPr>
              <w:t>《重庆市建设工程安全生产管理办</w:t>
            </w:r>
            <w:r>
              <w:rPr>
                <w:rFonts w:hint="eastAsia"/>
                <w:spacing w:val="-1"/>
                <w:lang w:eastAsia="zh-CN"/>
              </w:rPr>
              <w:t>法》</w:t>
            </w:r>
          </w:p>
        </w:tc>
        <w:tc>
          <w:tcPr>
            <w:tcW w:w="1165" w:type="dxa"/>
            <w:vAlign w:val="center"/>
          </w:tcPr>
          <w:p w14:paraId="0A942CF4">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73E9DC2F">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3DD01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718" w:type="dxa"/>
            <w:vAlign w:val="center"/>
          </w:tcPr>
          <w:p w14:paraId="4BF6BDA3">
            <w:pPr>
              <w:pStyle w:val="6"/>
              <w:spacing w:before="78" w:line="182" w:lineRule="auto"/>
              <w:jc w:val="center"/>
            </w:pPr>
            <w:r>
              <w:t>5</w:t>
            </w:r>
          </w:p>
        </w:tc>
        <w:tc>
          <w:tcPr>
            <w:tcW w:w="1452" w:type="dxa"/>
            <w:vAlign w:val="center"/>
          </w:tcPr>
          <w:p w14:paraId="18B973E4">
            <w:pPr>
              <w:pStyle w:val="6"/>
              <w:spacing w:before="78" w:line="226" w:lineRule="auto"/>
              <w:ind w:right="64"/>
              <w:jc w:val="both"/>
            </w:pPr>
            <w:r>
              <w:rPr>
                <w:spacing w:val="-3"/>
              </w:rPr>
              <w:t>安全生产行政检</w:t>
            </w:r>
            <w:r>
              <w:t>查</w:t>
            </w:r>
          </w:p>
        </w:tc>
        <w:tc>
          <w:tcPr>
            <w:tcW w:w="2809" w:type="dxa"/>
            <w:vAlign w:val="center"/>
          </w:tcPr>
          <w:p w14:paraId="3DBD9AE0">
            <w:pPr>
              <w:pStyle w:val="6"/>
              <w:spacing w:before="131" w:line="224" w:lineRule="auto"/>
              <w:ind w:left="38" w:right="117" w:hanging="1"/>
              <w:jc w:val="left"/>
            </w:pPr>
            <w:r>
              <w:rPr>
                <w:spacing w:val="-1"/>
              </w:rPr>
              <w:t>对行业生产经营单位执行有关安全生产的</w:t>
            </w:r>
            <w:r>
              <w:rPr>
                <w:rFonts w:hint="eastAsia"/>
                <w:spacing w:val="-1"/>
                <w:lang w:eastAsia="zh-CN"/>
              </w:rPr>
              <w:t>法律法规</w:t>
            </w:r>
            <w:r>
              <w:rPr>
                <w:spacing w:val="-1"/>
              </w:rPr>
              <w:t>和标准情况进行监督检查。根据上级工作部署</w:t>
            </w:r>
            <w:r>
              <w:rPr>
                <w:rFonts w:hint="eastAsia"/>
                <w:spacing w:val="-1"/>
                <w:lang w:eastAsia="zh-CN"/>
              </w:rPr>
              <w:t>，</w:t>
            </w:r>
            <w:r>
              <w:rPr>
                <w:spacing w:val="-1"/>
              </w:rPr>
              <w:t>开展专项或综合安全生产监督检查。法律、行政法规规定的其他要求落</w:t>
            </w:r>
            <w:r>
              <w:rPr>
                <w:spacing w:val="-4"/>
              </w:rPr>
              <w:t>实情况</w:t>
            </w:r>
          </w:p>
        </w:tc>
        <w:tc>
          <w:tcPr>
            <w:tcW w:w="1307" w:type="dxa"/>
            <w:vAlign w:val="center"/>
          </w:tcPr>
          <w:p w14:paraId="507C9773">
            <w:pPr>
              <w:pStyle w:val="6"/>
              <w:spacing w:before="78" w:line="220" w:lineRule="auto"/>
              <w:jc w:val="center"/>
            </w:pPr>
            <w:r>
              <w:rPr>
                <w:spacing w:val="-4"/>
              </w:rPr>
              <w:t>行政检查</w:t>
            </w:r>
          </w:p>
        </w:tc>
        <w:tc>
          <w:tcPr>
            <w:tcW w:w="1944" w:type="dxa"/>
            <w:vAlign w:val="center"/>
          </w:tcPr>
          <w:p w14:paraId="7A48B67A">
            <w:pPr>
              <w:pStyle w:val="6"/>
              <w:spacing w:before="78" w:line="223" w:lineRule="auto"/>
              <w:ind w:right="17"/>
              <w:jc w:val="both"/>
            </w:pPr>
            <w:r>
              <w:rPr>
                <w:spacing w:val="-2"/>
              </w:rPr>
              <w:t>交通运输行业生产</w:t>
            </w:r>
            <w:r>
              <w:rPr>
                <w:spacing w:val="-3"/>
              </w:rPr>
              <w:t>经营单位</w:t>
            </w:r>
          </w:p>
        </w:tc>
        <w:tc>
          <w:tcPr>
            <w:tcW w:w="2664" w:type="dxa"/>
            <w:vAlign w:val="center"/>
          </w:tcPr>
          <w:p w14:paraId="171E21DE">
            <w:pPr>
              <w:pStyle w:val="6"/>
              <w:spacing w:before="78" w:line="220" w:lineRule="auto"/>
              <w:jc w:val="both"/>
            </w:pPr>
            <w:r>
              <w:rPr>
                <w:spacing w:val="-2"/>
              </w:rPr>
              <w:t>《中华人民共和国安全生产法》《重庆市安全生产条例》</w:t>
            </w:r>
          </w:p>
        </w:tc>
        <w:tc>
          <w:tcPr>
            <w:tcW w:w="1165" w:type="dxa"/>
            <w:vAlign w:val="center"/>
          </w:tcPr>
          <w:p w14:paraId="7F8F3407">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2AD053E5">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0A03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718" w:type="dxa"/>
            <w:vAlign w:val="center"/>
          </w:tcPr>
          <w:p w14:paraId="13C0803C">
            <w:pPr>
              <w:pStyle w:val="6"/>
              <w:spacing w:before="78" w:line="183" w:lineRule="auto"/>
              <w:jc w:val="center"/>
            </w:pPr>
            <w:r>
              <w:t>6</w:t>
            </w:r>
          </w:p>
        </w:tc>
        <w:tc>
          <w:tcPr>
            <w:tcW w:w="1452" w:type="dxa"/>
            <w:vAlign w:val="center"/>
          </w:tcPr>
          <w:p w14:paraId="2BD09E38">
            <w:pPr>
              <w:pStyle w:val="6"/>
              <w:spacing w:before="128" w:line="221" w:lineRule="auto"/>
              <w:ind w:left="77"/>
              <w:jc w:val="center"/>
            </w:pPr>
            <w:r>
              <w:rPr>
                <w:spacing w:val="-2"/>
              </w:rPr>
              <w:t>对国防交通工程设施建设项目的</w:t>
            </w:r>
            <w:r>
              <w:rPr>
                <w:spacing w:val="-4"/>
              </w:rPr>
              <w:t>行政检查</w:t>
            </w:r>
          </w:p>
        </w:tc>
        <w:tc>
          <w:tcPr>
            <w:tcW w:w="2809" w:type="dxa"/>
            <w:vAlign w:val="center"/>
          </w:tcPr>
          <w:p w14:paraId="4C0C304E">
            <w:pPr>
              <w:pStyle w:val="6"/>
              <w:spacing w:before="127" w:line="224" w:lineRule="auto"/>
              <w:ind w:left="38" w:right="117" w:hanging="1"/>
              <w:jc w:val="left"/>
            </w:pPr>
            <w:r>
              <w:rPr>
                <w:spacing w:val="-1"/>
              </w:rPr>
              <w:t>对国防交通工程设施建设项目进行监督检查；法律、行政法规规定的</w:t>
            </w:r>
            <w:r>
              <w:rPr>
                <w:spacing w:val="-2"/>
              </w:rPr>
              <w:t>其他要求落实情况</w:t>
            </w:r>
          </w:p>
        </w:tc>
        <w:tc>
          <w:tcPr>
            <w:tcW w:w="1307" w:type="dxa"/>
            <w:vAlign w:val="center"/>
          </w:tcPr>
          <w:p w14:paraId="7884DE55">
            <w:pPr>
              <w:pStyle w:val="6"/>
              <w:spacing w:before="78" w:line="220" w:lineRule="auto"/>
              <w:jc w:val="center"/>
            </w:pPr>
            <w:r>
              <w:rPr>
                <w:spacing w:val="-4"/>
              </w:rPr>
              <w:t>行政检查</w:t>
            </w:r>
          </w:p>
        </w:tc>
        <w:tc>
          <w:tcPr>
            <w:tcW w:w="1944" w:type="dxa"/>
            <w:vAlign w:val="center"/>
          </w:tcPr>
          <w:p w14:paraId="171A31F3">
            <w:pPr>
              <w:pStyle w:val="6"/>
              <w:spacing w:before="128" w:line="221" w:lineRule="auto"/>
              <w:ind w:left="72"/>
              <w:jc w:val="left"/>
            </w:pPr>
            <w:r>
              <w:rPr>
                <w:spacing w:val="-5"/>
              </w:rPr>
              <w:t>国防交通工程设施</w:t>
            </w:r>
            <w:r>
              <w:rPr>
                <w:spacing w:val="-1"/>
              </w:rPr>
              <w:t>建设业主单位、参</w:t>
            </w:r>
            <w:r>
              <w:rPr>
                <w:spacing w:val="-5"/>
              </w:rPr>
              <w:t>建单位</w:t>
            </w:r>
          </w:p>
        </w:tc>
        <w:tc>
          <w:tcPr>
            <w:tcW w:w="2664" w:type="dxa"/>
            <w:vAlign w:val="center"/>
          </w:tcPr>
          <w:p w14:paraId="02AE8596">
            <w:pPr>
              <w:pStyle w:val="6"/>
              <w:spacing w:before="274" w:line="220" w:lineRule="auto"/>
              <w:jc w:val="both"/>
            </w:pPr>
            <w:r>
              <w:rPr>
                <w:spacing w:val="-2"/>
              </w:rPr>
              <w:t>《中华人民共和国国防交通法》《</w:t>
            </w:r>
            <w:r>
              <w:rPr>
                <w:spacing w:val="-5"/>
              </w:rPr>
              <w:t>国防交通条例》</w:t>
            </w:r>
          </w:p>
        </w:tc>
        <w:tc>
          <w:tcPr>
            <w:tcW w:w="1165" w:type="dxa"/>
            <w:vAlign w:val="center"/>
          </w:tcPr>
          <w:p w14:paraId="206FF657">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2ABD35CC">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6B3EE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2" w:hRule="atLeast"/>
        </w:trPr>
        <w:tc>
          <w:tcPr>
            <w:tcW w:w="718" w:type="dxa"/>
            <w:vAlign w:val="top"/>
          </w:tcPr>
          <w:p w14:paraId="5780CBE6">
            <w:pPr>
              <w:spacing w:line="290" w:lineRule="auto"/>
              <w:rPr>
                <w:rFonts w:ascii="Arial"/>
                <w:sz w:val="21"/>
              </w:rPr>
            </w:pPr>
          </w:p>
          <w:p w14:paraId="53D30FD8">
            <w:pPr>
              <w:spacing w:line="290" w:lineRule="auto"/>
              <w:rPr>
                <w:rFonts w:ascii="Arial"/>
                <w:sz w:val="21"/>
              </w:rPr>
            </w:pPr>
          </w:p>
          <w:p w14:paraId="7B05C1C7">
            <w:pPr>
              <w:spacing w:line="290" w:lineRule="auto"/>
              <w:rPr>
                <w:rFonts w:ascii="Arial"/>
                <w:sz w:val="21"/>
              </w:rPr>
            </w:pPr>
          </w:p>
          <w:p w14:paraId="1C400F16">
            <w:pPr>
              <w:pStyle w:val="6"/>
              <w:spacing w:before="78" w:line="182" w:lineRule="auto"/>
            </w:pPr>
          </w:p>
          <w:p w14:paraId="598DCD32">
            <w:pPr>
              <w:pStyle w:val="6"/>
              <w:spacing w:before="78" w:line="182" w:lineRule="auto"/>
              <w:jc w:val="center"/>
            </w:pPr>
            <w:r>
              <w:t>7</w:t>
            </w:r>
          </w:p>
        </w:tc>
        <w:tc>
          <w:tcPr>
            <w:tcW w:w="1452" w:type="dxa"/>
            <w:vAlign w:val="center"/>
          </w:tcPr>
          <w:p w14:paraId="7D096E3F">
            <w:pPr>
              <w:pStyle w:val="6"/>
              <w:spacing w:before="78" w:line="221" w:lineRule="auto"/>
              <w:jc w:val="both"/>
            </w:pPr>
            <w:r>
              <w:rPr>
                <w:spacing w:val="-2"/>
              </w:rPr>
              <w:t>对国防交通物资及运载工具的行</w:t>
            </w:r>
            <w:r>
              <w:rPr>
                <w:spacing w:val="-3"/>
              </w:rPr>
              <w:t>政检查</w:t>
            </w:r>
          </w:p>
        </w:tc>
        <w:tc>
          <w:tcPr>
            <w:tcW w:w="2809" w:type="dxa"/>
            <w:vAlign w:val="top"/>
          </w:tcPr>
          <w:p w14:paraId="4C4A80FC">
            <w:pPr>
              <w:spacing w:line="396" w:lineRule="auto"/>
              <w:rPr>
                <w:rFonts w:ascii="Arial"/>
                <w:sz w:val="21"/>
              </w:rPr>
            </w:pPr>
          </w:p>
          <w:p w14:paraId="69D5CC00">
            <w:pPr>
              <w:pStyle w:val="6"/>
              <w:spacing w:before="78" w:line="224" w:lineRule="auto"/>
              <w:ind w:left="37" w:right="117"/>
              <w:jc w:val="both"/>
            </w:pPr>
            <w:r>
              <w:rPr>
                <w:spacing w:val="-1"/>
              </w:rPr>
              <w:t>对国防交通物资、贯彻国防要求的</w:t>
            </w:r>
            <w:r>
              <w:rPr>
                <w:spacing w:val="-4"/>
              </w:rPr>
              <w:t>民用运载工具、</w:t>
            </w:r>
            <w:r>
              <w:rPr>
                <w:spacing w:val="-70"/>
              </w:rPr>
              <w:t xml:space="preserve"> </w:t>
            </w:r>
            <w:r>
              <w:rPr>
                <w:spacing w:val="-4"/>
              </w:rPr>
              <w:t>占用国防交通控制</w:t>
            </w:r>
            <w:r>
              <w:rPr>
                <w:spacing w:val="-1"/>
              </w:rPr>
              <w:t>范围土地进行监督检查；法律、行政法规规定的其他要求落实情况</w:t>
            </w:r>
          </w:p>
        </w:tc>
        <w:tc>
          <w:tcPr>
            <w:tcW w:w="1307" w:type="dxa"/>
            <w:vAlign w:val="center"/>
          </w:tcPr>
          <w:p w14:paraId="6E9136F6">
            <w:pPr>
              <w:pStyle w:val="6"/>
              <w:spacing w:before="78" w:line="220" w:lineRule="auto"/>
              <w:jc w:val="center"/>
            </w:pPr>
            <w:r>
              <w:rPr>
                <w:spacing w:val="-4"/>
              </w:rPr>
              <w:t>行政检查</w:t>
            </w:r>
          </w:p>
        </w:tc>
        <w:tc>
          <w:tcPr>
            <w:tcW w:w="1944" w:type="dxa"/>
            <w:vAlign w:val="center"/>
          </w:tcPr>
          <w:p w14:paraId="65C51A30">
            <w:pPr>
              <w:pStyle w:val="6"/>
              <w:spacing w:before="38" w:line="221" w:lineRule="auto"/>
              <w:ind w:left="72"/>
              <w:jc w:val="both"/>
            </w:pPr>
            <w:r>
              <w:rPr>
                <w:spacing w:val="-5"/>
              </w:rPr>
              <w:t>国防交通物资的保</w:t>
            </w:r>
            <w:r>
              <w:rPr>
                <w:spacing w:val="-2"/>
              </w:rPr>
              <w:t>管单位，贯彻国防要求民用运载工具所属和管理的公司和个人，占用国防交通控制范围土地</w:t>
            </w:r>
            <w:r>
              <w:rPr>
                <w:spacing w:val="-5"/>
              </w:rPr>
              <w:t>的公司和个人</w:t>
            </w:r>
          </w:p>
        </w:tc>
        <w:tc>
          <w:tcPr>
            <w:tcW w:w="2664" w:type="dxa"/>
            <w:vAlign w:val="center"/>
          </w:tcPr>
          <w:p w14:paraId="2DEA3EF5">
            <w:pPr>
              <w:pStyle w:val="6"/>
              <w:spacing w:before="78" w:line="220" w:lineRule="auto"/>
              <w:jc w:val="both"/>
            </w:pPr>
            <w:r>
              <w:rPr>
                <w:spacing w:val="-2"/>
              </w:rPr>
              <w:t>《中华人民共和国国防交通法》《</w:t>
            </w:r>
            <w:r>
              <w:rPr>
                <w:spacing w:val="-5"/>
              </w:rPr>
              <w:t>国防交通条例》</w:t>
            </w:r>
          </w:p>
        </w:tc>
        <w:tc>
          <w:tcPr>
            <w:tcW w:w="1165" w:type="dxa"/>
            <w:vAlign w:val="center"/>
          </w:tcPr>
          <w:p w14:paraId="5B813BD8">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04E43113">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4981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5" w:hRule="atLeast"/>
        </w:trPr>
        <w:tc>
          <w:tcPr>
            <w:tcW w:w="718" w:type="dxa"/>
            <w:vAlign w:val="top"/>
          </w:tcPr>
          <w:p w14:paraId="16F01122">
            <w:pPr>
              <w:spacing w:line="438" w:lineRule="auto"/>
              <w:rPr>
                <w:rFonts w:ascii="Arial"/>
                <w:sz w:val="21"/>
              </w:rPr>
            </w:pPr>
          </w:p>
          <w:p w14:paraId="49F74B63">
            <w:pPr>
              <w:pStyle w:val="6"/>
              <w:spacing w:before="78" w:line="183" w:lineRule="auto"/>
              <w:ind w:left="328"/>
            </w:pPr>
          </w:p>
          <w:p w14:paraId="6A3D191F">
            <w:pPr>
              <w:pStyle w:val="6"/>
              <w:spacing w:before="78" w:line="183" w:lineRule="auto"/>
              <w:ind w:left="328"/>
            </w:pPr>
            <w:r>
              <w:t>8</w:t>
            </w:r>
          </w:p>
        </w:tc>
        <w:tc>
          <w:tcPr>
            <w:tcW w:w="1452" w:type="dxa"/>
            <w:vAlign w:val="center"/>
          </w:tcPr>
          <w:p w14:paraId="790DBF09">
            <w:pPr>
              <w:pStyle w:val="6"/>
              <w:spacing w:before="78" w:line="220" w:lineRule="auto"/>
              <w:jc w:val="both"/>
            </w:pPr>
            <w:r>
              <w:rPr>
                <w:spacing w:val="-2"/>
              </w:rPr>
              <w:t>对水路运输经营者的行政检查</w:t>
            </w:r>
          </w:p>
        </w:tc>
        <w:tc>
          <w:tcPr>
            <w:tcW w:w="2809" w:type="dxa"/>
            <w:vAlign w:val="center"/>
          </w:tcPr>
          <w:p w14:paraId="77AEA2D6">
            <w:pPr>
              <w:pStyle w:val="6"/>
              <w:spacing w:before="188" w:line="223" w:lineRule="auto"/>
              <w:ind w:right="117"/>
              <w:jc w:val="both"/>
            </w:pPr>
            <w:r>
              <w:rPr>
                <w:spacing w:val="-1"/>
              </w:rPr>
              <w:t>对水路运输经营者的经营资质保持情况和相关法律法规执行情况进行</w:t>
            </w:r>
            <w:r>
              <w:rPr>
                <w:spacing w:val="-4"/>
              </w:rPr>
              <w:t>检查</w:t>
            </w:r>
          </w:p>
        </w:tc>
        <w:tc>
          <w:tcPr>
            <w:tcW w:w="1307" w:type="dxa"/>
            <w:vAlign w:val="center"/>
          </w:tcPr>
          <w:p w14:paraId="64716878">
            <w:pPr>
              <w:pStyle w:val="6"/>
              <w:spacing w:before="78" w:line="220" w:lineRule="auto"/>
              <w:jc w:val="center"/>
            </w:pPr>
            <w:r>
              <w:rPr>
                <w:spacing w:val="-4"/>
              </w:rPr>
              <w:t>行政检查</w:t>
            </w:r>
          </w:p>
        </w:tc>
        <w:tc>
          <w:tcPr>
            <w:tcW w:w="1944" w:type="dxa"/>
            <w:vAlign w:val="center"/>
          </w:tcPr>
          <w:p w14:paraId="232DB0C0">
            <w:pPr>
              <w:spacing w:line="256" w:lineRule="auto"/>
              <w:jc w:val="both"/>
              <w:rPr>
                <w:rFonts w:ascii="Arial"/>
                <w:sz w:val="21"/>
              </w:rPr>
            </w:pPr>
          </w:p>
          <w:p w14:paraId="757E233E">
            <w:pPr>
              <w:pStyle w:val="6"/>
              <w:spacing w:before="78" w:line="222" w:lineRule="auto"/>
              <w:ind w:right="17"/>
              <w:jc w:val="both"/>
            </w:pPr>
            <w:r>
              <w:rPr>
                <w:spacing w:val="-2"/>
              </w:rPr>
              <w:t>水路客货运输经营</w:t>
            </w:r>
            <w:r>
              <w:t>者</w:t>
            </w:r>
          </w:p>
        </w:tc>
        <w:tc>
          <w:tcPr>
            <w:tcW w:w="2664" w:type="dxa"/>
            <w:vAlign w:val="center"/>
          </w:tcPr>
          <w:p w14:paraId="459AD1E9">
            <w:pPr>
              <w:pStyle w:val="6"/>
              <w:spacing w:before="40" w:line="214" w:lineRule="auto"/>
              <w:ind w:left="43" w:right="210" w:firstLine="5"/>
              <w:jc w:val="both"/>
            </w:pPr>
            <w:r>
              <w:rPr>
                <w:spacing w:val="-2"/>
              </w:rPr>
              <w:t>《国内水路运输管理条例》《国内</w:t>
            </w:r>
            <w:r>
              <w:rPr>
                <w:spacing w:val="-1"/>
              </w:rPr>
              <w:t>水路运输管理规定》《航运公司安全与防污染管理规定》《重庆市水</w:t>
            </w:r>
            <w:r>
              <w:rPr>
                <w:spacing w:val="-2"/>
              </w:rPr>
              <w:t>路运输管理条例》等</w:t>
            </w:r>
          </w:p>
        </w:tc>
        <w:tc>
          <w:tcPr>
            <w:tcW w:w="1165" w:type="dxa"/>
            <w:vAlign w:val="center"/>
          </w:tcPr>
          <w:p w14:paraId="0521660C">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365503DD">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193C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1" w:hRule="atLeast"/>
        </w:trPr>
        <w:tc>
          <w:tcPr>
            <w:tcW w:w="718" w:type="dxa"/>
            <w:shd w:val="clear" w:color="auto" w:fill="auto"/>
            <w:vAlign w:val="top"/>
          </w:tcPr>
          <w:p w14:paraId="73D231A8">
            <w:pPr>
              <w:spacing w:line="432" w:lineRule="auto"/>
              <w:rPr>
                <w:rFonts w:ascii="Arial"/>
                <w:sz w:val="21"/>
              </w:rPr>
            </w:pPr>
          </w:p>
          <w:p w14:paraId="784BCBE1">
            <w:pPr>
              <w:pStyle w:val="6"/>
              <w:spacing w:before="78" w:line="183" w:lineRule="auto"/>
              <w:ind w:left="328" w:leftChars="0"/>
            </w:pPr>
          </w:p>
          <w:p w14:paraId="75BC9428">
            <w:pPr>
              <w:pStyle w:val="6"/>
              <w:spacing w:before="78" w:line="183" w:lineRule="auto"/>
              <w:ind w:left="328" w:leftChars="0"/>
            </w:pPr>
          </w:p>
          <w:p w14:paraId="4007DF73">
            <w:pPr>
              <w:pStyle w:val="6"/>
              <w:spacing w:before="78" w:line="183" w:lineRule="auto"/>
              <w:ind w:left="328" w:leftChars="0"/>
              <w:rPr>
                <w:rFonts w:ascii="宋体" w:hAnsi="宋体" w:eastAsia="宋体" w:cs="宋体"/>
                <w:snapToGrid w:val="0"/>
                <w:color w:val="000000"/>
                <w:kern w:val="0"/>
                <w:sz w:val="24"/>
                <w:szCs w:val="24"/>
                <w:lang w:val="en-US" w:eastAsia="en-US" w:bidi="ar-SA"/>
              </w:rPr>
            </w:pPr>
            <w:r>
              <w:t>9</w:t>
            </w:r>
          </w:p>
        </w:tc>
        <w:tc>
          <w:tcPr>
            <w:tcW w:w="1452" w:type="dxa"/>
            <w:shd w:val="clear" w:color="auto" w:fill="auto"/>
            <w:vAlign w:val="center"/>
          </w:tcPr>
          <w:p w14:paraId="40E56284">
            <w:pPr>
              <w:pStyle w:val="6"/>
              <w:spacing w:before="39" w:line="219" w:lineRule="auto"/>
              <w:ind w:left="77" w:leftChars="0"/>
              <w:jc w:val="both"/>
              <w:rPr>
                <w:rFonts w:ascii="宋体" w:hAnsi="宋体" w:eastAsia="宋体" w:cs="宋体"/>
                <w:snapToGrid w:val="0"/>
                <w:color w:val="000000"/>
                <w:kern w:val="0"/>
                <w:sz w:val="24"/>
                <w:szCs w:val="24"/>
                <w:lang w:val="en-US" w:eastAsia="en-US" w:bidi="ar-SA"/>
              </w:rPr>
            </w:pPr>
            <w:r>
              <w:rPr>
                <w:spacing w:val="-2"/>
              </w:rPr>
              <w:t>对危险货物港口</w:t>
            </w:r>
            <w:r>
              <w:rPr>
                <w:spacing w:val="-3"/>
              </w:rPr>
              <w:t>（含危险货物集</w:t>
            </w:r>
            <w:r>
              <w:rPr>
                <w:spacing w:val="-2"/>
              </w:rPr>
              <w:t>装箱）经营者的</w:t>
            </w:r>
            <w:r>
              <w:rPr>
                <w:spacing w:val="-4"/>
              </w:rPr>
              <w:t>行政检查</w:t>
            </w:r>
          </w:p>
        </w:tc>
        <w:tc>
          <w:tcPr>
            <w:tcW w:w="2809" w:type="dxa"/>
            <w:shd w:val="clear" w:color="auto" w:fill="auto"/>
            <w:vAlign w:val="center"/>
          </w:tcPr>
          <w:p w14:paraId="2921BDF8">
            <w:pPr>
              <w:pStyle w:val="6"/>
              <w:spacing w:before="40" w:line="214" w:lineRule="auto"/>
              <w:ind w:left="37" w:leftChars="0" w:right="117" w:rightChars="0"/>
              <w:jc w:val="both"/>
              <w:rPr>
                <w:rFonts w:ascii="宋体" w:hAnsi="宋体" w:eastAsia="宋体" w:cs="宋体"/>
                <w:snapToGrid w:val="0"/>
                <w:color w:val="000000"/>
                <w:kern w:val="0"/>
                <w:sz w:val="24"/>
                <w:szCs w:val="24"/>
                <w:lang w:val="en-US" w:eastAsia="en-US" w:bidi="ar-SA"/>
              </w:rPr>
            </w:pPr>
            <w:r>
              <w:rPr>
                <w:spacing w:val="-1"/>
              </w:rPr>
              <w:t>对危险货物港口经营人、港口理货</w:t>
            </w:r>
            <w:r>
              <w:rPr>
                <w:spacing w:val="5"/>
              </w:rPr>
              <w:t xml:space="preserve"> </w:t>
            </w:r>
            <w:r>
              <w:rPr>
                <w:spacing w:val="-1"/>
              </w:rPr>
              <w:t>业务经营人以及从事船舶港口服务的经营人相关法律法规执行情况实</w:t>
            </w:r>
            <w:r>
              <w:rPr>
                <w:spacing w:val="-2"/>
              </w:rPr>
              <w:t>施监督检查</w:t>
            </w:r>
          </w:p>
        </w:tc>
        <w:tc>
          <w:tcPr>
            <w:tcW w:w="1307" w:type="dxa"/>
            <w:shd w:val="clear" w:color="auto" w:fill="auto"/>
            <w:vAlign w:val="center"/>
          </w:tcPr>
          <w:p w14:paraId="028CB0CC">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4"/>
              </w:rPr>
              <w:t>行政检查</w:t>
            </w:r>
          </w:p>
        </w:tc>
        <w:tc>
          <w:tcPr>
            <w:tcW w:w="1944" w:type="dxa"/>
            <w:shd w:val="clear" w:color="auto" w:fill="auto"/>
            <w:vAlign w:val="center"/>
          </w:tcPr>
          <w:p w14:paraId="58614974">
            <w:pPr>
              <w:pStyle w:val="6"/>
              <w:spacing w:before="40" w:line="214" w:lineRule="auto"/>
              <w:ind w:left="47" w:leftChars="0" w:right="17" w:rightChars="0" w:firstLine="3" w:firstLineChars="0"/>
              <w:jc w:val="both"/>
              <w:rPr>
                <w:rFonts w:ascii="宋体" w:hAnsi="宋体" w:eastAsia="宋体" w:cs="宋体"/>
                <w:snapToGrid w:val="0"/>
                <w:color w:val="000000"/>
                <w:kern w:val="0"/>
                <w:sz w:val="24"/>
                <w:szCs w:val="24"/>
                <w:lang w:val="en-US" w:eastAsia="en-US" w:bidi="ar-SA"/>
              </w:rPr>
            </w:pPr>
            <w:r>
              <w:rPr>
                <w:spacing w:val="-2"/>
              </w:rPr>
              <w:t>危险货物港口经营人、港口理货业务经营人和从事船舶港口服务的经营人</w:t>
            </w:r>
          </w:p>
        </w:tc>
        <w:tc>
          <w:tcPr>
            <w:tcW w:w="2664" w:type="dxa"/>
            <w:shd w:val="clear" w:color="auto" w:fill="auto"/>
            <w:vAlign w:val="center"/>
          </w:tcPr>
          <w:p w14:paraId="3F35D74F">
            <w:pPr>
              <w:pStyle w:val="6"/>
              <w:spacing w:before="40" w:line="214" w:lineRule="auto"/>
              <w:ind w:left="44" w:leftChars="0" w:right="210" w:rightChars="0" w:firstLine="5" w:firstLineChars="0"/>
              <w:jc w:val="both"/>
              <w:rPr>
                <w:rFonts w:ascii="宋体" w:hAnsi="宋体" w:eastAsia="宋体" w:cs="宋体"/>
                <w:snapToGrid w:val="0"/>
                <w:color w:val="000000"/>
                <w:kern w:val="0"/>
                <w:sz w:val="24"/>
                <w:szCs w:val="24"/>
                <w:lang w:val="en-US" w:eastAsia="en-US" w:bidi="ar-SA"/>
              </w:rPr>
            </w:pPr>
            <w:r>
              <w:rPr>
                <w:spacing w:val="-2"/>
              </w:rPr>
              <w:t>《中华人民共和国港口法》《危险</w:t>
            </w:r>
            <w:r>
              <w:rPr>
                <w:spacing w:val="-1"/>
              </w:rPr>
              <w:t>化学品安全管理条例》《港口经营管理规定》《港口危险货物安全管理规定》《港口收费计费办法》等</w:t>
            </w:r>
          </w:p>
        </w:tc>
        <w:tc>
          <w:tcPr>
            <w:tcW w:w="1165" w:type="dxa"/>
            <w:shd w:val="clear" w:color="auto" w:fill="auto"/>
            <w:vAlign w:val="center"/>
          </w:tcPr>
          <w:p w14:paraId="1395C6ED">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shd w:val="clear" w:color="auto" w:fill="auto"/>
            <w:vAlign w:val="center"/>
          </w:tcPr>
          <w:p w14:paraId="270A9FD4">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3EE9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2" w:hRule="atLeast"/>
        </w:trPr>
        <w:tc>
          <w:tcPr>
            <w:tcW w:w="718" w:type="dxa"/>
            <w:vAlign w:val="top"/>
          </w:tcPr>
          <w:p w14:paraId="7D00BAFE">
            <w:pPr>
              <w:spacing w:line="425" w:lineRule="auto"/>
              <w:rPr>
                <w:rFonts w:ascii="Arial"/>
                <w:sz w:val="21"/>
              </w:rPr>
            </w:pPr>
          </w:p>
          <w:p w14:paraId="22B9E8E1">
            <w:pPr>
              <w:pStyle w:val="6"/>
              <w:spacing w:before="78" w:line="184" w:lineRule="auto"/>
              <w:ind w:left="285"/>
              <w:rPr>
                <w:spacing w:val="-14"/>
              </w:rPr>
            </w:pPr>
          </w:p>
          <w:p w14:paraId="76A9B995">
            <w:pPr>
              <w:pStyle w:val="6"/>
              <w:spacing w:before="78" w:line="184" w:lineRule="auto"/>
              <w:ind w:left="285"/>
            </w:pPr>
            <w:r>
              <w:rPr>
                <w:spacing w:val="-14"/>
              </w:rPr>
              <w:t>10</w:t>
            </w:r>
          </w:p>
        </w:tc>
        <w:tc>
          <w:tcPr>
            <w:tcW w:w="1452" w:type="dxa"/>
            <w:vAlign w:val="center"/>
          </w:tcPr>
          <w:p w14:paraId="2FC25B90">
            <w:pPr>
              <w:pStyle w:val="6"/>
              <w:spacing w:before="32" w:line="220" w:lineRule="auto"/>
              <w:ind w:left="77"/>
              <w:jc w:val="both"/>
            </w:pPr>
            <w:r>
              <w:rPr>
                <w:spacing w:val="-2"/>
              </w:rPr>
              <w:t>对客运港口（含客滚、载货汽车滚装）经营者的</w:t>
            </w:r>
            <w:r>
              <w:rPr>
                <w:spacing w:val="-4"/>
              </w:rPr>
              <w:t>行政检查</w:t>
            </w:r>
          </w:p>
        </w:tc>
        <w:tc>
          <w:tcPr>
            <w:tcW w:w="2809" w:type="dxa"/>
            <w:vAlign w:val="center"/>
          </w:tcPr>
          <w:p w14:paraId="04B64528">
            <w:pPr>
              <w:pStyle w:val="6"/>
              <w:spacing w:before="177" w:line="223" w:lineRule="auto"/>
              <w:ind w:left="36" w:right="117"/>
              <w:jc w:val="both"/>
            </w:pPr>
            <w:r>
              <w:rPr>
                <w:spacing w:val="-1"/>
              </w:rPr>
              <w:t>对客运港口经营人以及从事船舶港口服务的经营人相关法律法规执行情况实施监督检查</w:t>
            </w:r>
          </w:p>
        </w:tc>
        <w:tc>
          <w:tcPr>
            <w:tcW w:w="1307" w:type="dxa"/>
            <w:vAlign w:val="center"/>
          </w:tcPr>
          <w:p w14:paraId="0A2A5435">
            <w:pPr>
              <w:pStyle w:val="6"/>
              <w:spacing w:before="78" w:line="220" w:lineRule="auto"/>
              <w:jc w:val="center"/>
            </w:pPr>
            <w:r>
              <w:rPr>
                <w:spacing w:val="-4"/>
              </w:rPr>
              <w:t>行政检查</w:t>
            </w:r>
          </w:p>
        </w:tc>
        <w:tc>
          <w:tcPr>
            <w:tcW w:w="1944" w:type="dxa"/>
            <w:vAlign w:val="center"/>
          </w:tcPr>
          <w:p w14:paraId="4C985776">
            <w:pPr>
              <w:pStyle w:val="6"/>
              <w:spacing w:before="178" w:line="221" w:lineRule="auto"/>
              <w:ind w:left="50"/>
              <w:jc w:val="both"/>
            </w:pPr>
            <w:r>
              <w:rPr>
                <w:spacing w:val="-2"/>
              </w:rPr>
              <w:t>客运港口经营人和从事船舶港口服务</w:t>
            </w:r>
            <w:r>
              <w:rPr>
                <w:spacing w:val="-8"/>
              </w:rPr>
              <w:t>的经营人</w:t>
            </w:r>
          </w:p>
        </w:tc>
        <w:tc>
          <w:tcPr>
            <w:tcW w:w="2664" w:type="dxa"/>
            <w:vAlign w:val="center"/>
          </w:tcPr>
          <w:p w14:paraId="1A0E58AB">
            <w:pPr>
              <w:pStyle w:val="6"/>
              <w:spacing w:before="31" w:line="214" w:lineRule="auto"/>
              <w:ind w:left="44" w:right="210" w:firstLine="5"/>
              <w:jc w:val="both"/>
            </w:pPr>
            <w:r>
              <w:rPr>
                <w:spacing w:val="-2"/>
              </w:rPr>
              <w:t>《中华人民共和国港口法》《港口</w:t>
            </w:r>
            <w:r>
              <w:rPr>
                <w:spacing w:val="-1"/>
              </w:rPr>
              <w:t>经营管理规定》《水路旅客运输实</w:t>
            </w:r>
            <w:r>
              <w:rPr>
                <w:spacing w:val="3"/>
              </w:rPr>
              <w:t xml:space="preserve"> </w:t>
            </w:r>
            <w:r>
              <w:rPr>
                <w:spacing w:val="-1"/>
              </w:rPr>
              <w:t>名制管理规定》《港口收费计费办</w:t>
            </w:r>
            <w:r>
              <w:rPr>
                <w:spacing w:val="-4"/>
              </w:rPr>
              <w:t>法》等</w:t>
            </w:r>
          </w:p>
        </w:tc>
        <w:tc>
          <w:tcPr>
            <w:tcW w:w="1165" w:type="dxa"/>
            <w:vAlign w:val="center"/>
          </w:tcPr>
          <w:p w14:paraId="31FD9ACB">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00E36D1A">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17B2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0" w:hRule="atLeast"/>
        </w:trPr>
        <w:tc>
          <w:tcPr>
            <w:tcW w:w="718" w:type="dxa"/>
            <w:vAlign w:val="top"/>
          </w:tcPr>
          <w:p w14:paraId="1BFAFE07">
            <w:pPr>
              <w:spacing w:line="286" w:lineRule="auto"/>
              <w:rPr>
                <w:rFonts w:ascii="Arial"/>
                <w:sz w:val="21"/>
              </w:rPr>
            </w:pPr>
          </w:p>
          <w:p w14:paraId="2E13C108">
            <w:pPr>
              <w:spacing w:line="286" w:lineRule="auto"/>
              <w:rPr>
                <w:rFonts w:ascii="Arial"/>
                <w:sz w:val="21"/>
              </w:rPr>
            </w:pPr>
          </w:p>
          <w:p w14:paraId="38744409">
            <w:pPr>
              <w:pStyle w:val="6"/>
              <w:spacing w:before="78" w:line="184" w:lineRule="auto"/>
              <w:jc w:val="center"/>
            </w:pPr>
            <w:r>
              <w:rPr>
                <w:spacing w:val="-14"/>
              </w:rPr>
              <w:t>11</w:t>
            </w:r>
          </w:p>
        </w:tc>
        <w:tc>
          <w:tcPr>
            <w:tcW w:w="1452" w:type="dxa"/>
            <w:vAlign w:val="center"/>
          </w:tcPr>
          <w:p w14:paraId="3128F2B5">
            <w:pPr>
              <w:pStyle w:val="6"/>
              <w:spacing w:before="34" w:line="219" w:lineRule="auto"/>
              <w:ind w:left="77"/>
              <w:jc w:val="both"/>
            </w:pPr>
            <w:r>
              <w:rPr>
                <w:spacing w:val="-2"/>
              </w:rPr>
              <w:t>对普通货物港口</w:t>
            </w:r>
            <w:r>
              <w:rPr>
                <w:spacing w:val="-3"/>
              </w:rPr>
              <w:t>（含普货集装箱</w:t>
            </w:r>
            <w:r>
              <w:rPr>
                <w:spacing w:val="-4"/>
              </w:rPr>
              <w:t>、商品车滚装）</w:t>
            </w:r>
            <w:r>
              <w:rPr>
                <w:spacing w:val="-2"/>
              </w:rPr>
              <w:t>经营者的行政检</w:t>
            </w:r>
            <w:r>
              <w:t>查</w:t>
            </w:r>
          </w:p>
        </w:tc>
        <w:tc>
          <w:tcPr>
            <w:tcW w:w="2809" w:type="dxa"/>
            <w:vAlign w:val="center"/>
          </w:tcPr>
          <w:p w14:paraId="352A807E">
            <w:pPr>
              <w:pStyle w:val="6"/>
              <w:spacing w:before="182" w:line="223" w:lineRule="auto"/>
              <w:ind w:left="37" w:right="117"/>
              <w:jc w:val="both"/>
            </w:pPr>
            <w:r>
              <w:rPr>
                <w:spacing w:val="-1"/>
              </w:rPr>
              <w:t>对普通货物港口经营人、港口理货业务经营人以及从事船舶港口服务的经营人相关法律法规执行情况实</w:t>
            </w:r>
            <w:r>
              <w:rPr>
                <w:spacing w:val="-2"/>
              </w:rPr>
              <w:t>施监督检查</w:t>
            </w:r>
          </w:p>
        </w:tc>
        <w:tc>
          <w:tcPr>
            <w:tcW w:w="1307" w:type="dxa"/>
            <w:vAlign w:val="center"/>
          </w:tcPr>
          <w:p w14:paraId="5B23EC6D">
            <w:pPr>
              <w:pStyle w:val="6"/>
              <w:spacing w:before="78" w:line="220" w:lineRule="auto"/>
              <w:jc w:val="center"/>
            </w:pPr>
            <w:r>
              <w:rPr>
                <w:spacing w:val="-4"/>
              </w:rPr>
              <w:t>行政检查</w:t>
            </w:r>
          </w:p>
        </w:tc>
        <w:tc>
          <w:tcPr>
            <w:tcW w:w="1944" w:type="dxa"/>
            <w:vAlign w:val="center"/>
          </w:tcPr>
          <w:p w14:paraId="5A88731C">
            <w:pPr>
              <w:pStyle w:val="6"/>
              <w:spacing w:before="182" w:line="223" w:lineRule="auto"/>
              <w:ind w:left="47" w:right="17"/>
              <w:jc w:val="both"/>
            </w:pPr>
            <w:r>
              <w:rPr>
                <w:spacing w:val="-2"/>
              </w:rPr>
              <w:t>普通货物港口经营人、港口理货业务经营人和从事船舶港口服务的经营人</w:t>
            </w:r>
          </w:p>
        </w:tc>
        <w:tc>
          <w:tcPr>
            <w:tcW w:w="2664" w:type="dxa"/>
            <w:vAlign w:val="center"/>
          </w:tcPr>
          <w:p w14:paraId="6562D536">
            <w:pPr>
              <w:pStyle w:val="6"/>
              <w:spacing w:before="78" w:line="223" w:lineRule="auto"/>
              <w:ind w:right="210"/>
              <w:jc w:val="both"/>
            </w:pPr>
            <w:r>
              <w:rPr>
                <w:spacing w:val="-2"/>
              </w:rPr>
              <w:t>《中华人民共和国港口法》《港口</w:t>
            </w:r>
            <w:r>
              <w:rPr>
                <w:spacing w:val="-1"/>
              </w:rPr>
              <w:t>经营管理规定》《港口收费计费办</w:t>
            </w:r>
            <w:r>
              <w:rPr>
                <w:spacing w:val="-4"/>
              </w:rPr>
              <w:t>法》等</w:t>
            </w:r>
          </w:p>
        </w:tc>
        <w:tc>
          <w:tcPr>
            <w:tcW w:w="1165" w:type="dxa"/>
            <w:vAlign w:val="center"/>
          </w:tcPr>
          <w:p w14:paraId="5E7660BE">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7E170E29">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53B8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 w:hRule="atLeast"/>
        </w:trPr>
        <w:tc>
          <w:tcPr>
            <w:tcW w:w="718" w:type="dxa"/>
            <w:vAlign w:val="top"/>
          </w:tcPr>
          <w:p w14:paraId="28F6C925">
            <w:pPr>
              <w:spacing w:line="284" w:lineRule="auto"/>
              <w:rPr>
                <w:rFonts w:ascii="Arial"/>
                <w:sz w:val="21"/>
              </w:rPr>
            </w:pPr>
          </w:p>
          <w:p w14:paraId="60923FDD">
            <w:pPr>
              <w:pStyle w:val="6"/>
              <w:spacing w:before="78" w:line="184" w:lineRule="auto"/>
              <w:ind w:left="285"/>
              <w:rPr>
                <w:spacing w:val="-14"/>
              </w:rPr>
            </w:pPr>
          </w:p>
          <w:p w14:paraId="0408F95D">
            <w:pPr>
              <w:pStyle w:val="6"/>
              <w:spacing w:before="78" w:line="184" w:lineRule="auto"/>
              <w:ind w:left="285"/>
            </w:pPr>
            <w:r>
              <w:rPr>
                <w:spacing w:val="-14"/>
              </w:rPr>
              <w:t>12</w:t>
            </w:r>
          </w:p>
        </w:tc>
        <w:tc>
          <w:tcPr>
            <w:tcW w:w="1452" w:type="dxa"/>
            <w:vAlign w:val="center"/>
          </w:tcPr>
          <w:p w14:paraId="4A1C12DE">
            <w:pPr>
              <w:pStyle w:val="6"/>
              <w:spacing w:before="180" w:line="223" w:lineRule="auto"/>
              <w:ind w:right="64"/>
              <w:jc w:val="left"/>
            </w:pPr>
            <w:r>
              <w:rPr>
                <w:spacing w:val="-2"/>
              </w:rPr>
              <w:t>对监控平台企业</w:t>
            </w:r>
            <w:r>
              <w:rPr>
                <w:spacing w:val="-6"/>
              </w:rPr>
              <w:t>的行政检查</w:t>
            </w:r>
          </w:p>
        </w:tc>
        <w:tc>
          <w:tcPr>
            <w:tcW w:w="2809" w:type="dxa"/>
            <w:vAlign w:val="center"/>
          </w:tcPr>
          <w:p w14:paraId="4548CED0">
            <w:pPr>
              <w:pStyle w:val="6"/>
              <w:spacing w:before="36" w:line="209" w:lineRule="auto"/>
              <w:ind w:left="36" w:right="117"/>
              <w:jc w:val="both"/>
            </w:pPr>
            <w:r>
              <w:rPr>
                <w:spacing w:val="-1"/>
              </w:rPr>
              <w:t>对监控平台企业管</w:t>
            </w:r>
            <w:bookmarkStart w:id="0" w:name="_GoBack"/>
            <w:bookmarkEnd w:id="0"/>
            <w:r>
              <w:rPr>
                <w:spacing w:val="-1"/>
              </w:rPr>
              <w:t>理制度、人员配置、平台功能、运维情况、数据处置等情况的监督检查</w:t>
            </w:r>
          </w:p>
        </w:tc>
        <w:tc>
          <w:tcPr>
            <w:tcW w:w="1307" w:type="dxa"/>
            <w:vAlign w:val="center"/>
          </w:tcPr>
          <w:p w14:paraId="0969E213">
            <w:pPr>
              <w:pStyle w:val="6"/>
              <w:spacing w:before="78" w:line="220" w:lineRule="auto"/>
              <w:jc w:val="center"/>
            </w:pPr>
            <w:r>
              <w:rPr>
                <w:spacing w:val="-4"/>
              </w:rPr>
              <w:t>行政检查</w:t>
            </w:r>
          </w:p>
        </w:tc>
        <w:tc>
          <w:tcPr>
            <w:tcW w:w="1944" w:type="dxa"/>
            <w:vAlign w:val="center"/>
          </w:tcPr>
          <w:p w14:paraId="3563C0A4">
            <w:pPr>
              <w:pStyle w:val="6"/>
              <w:spacing w:before="78" w:line="221" w:lineRule="auto"/>
              <w:jc w:val="center"/>
            </w:pPr>
            <w:r>
              <w:rPr>
                <w:spacing w:val="-2"/>
              </w:rPr>
              <w:t>监控平台企业</w:t>
            </w:r>
          </w:p>
        </w:tc>
        <w:tc>
          <w:tcPr>
            <w:tcW w:w="2664" w:type="dxa"/>
            <w:vAlign w:val="center"/>
          </w:tcPr>
          <w:p w14:paraId="4C4ACA48">
            <w:pPr>
              <w:pStyle w:val="6"/>
              <w:spacing w:before="180" w:line="228" w:lineRule="auto"/>
              <w:ind w:right="210"/>
              <w:jc w:val="both"/>
            </w:pPr>
            <w:r>
              <w:rPr>
                <w:spacing w:val="-2"/>
              </w:rPr>
              <w:t>《道路运输车辆动态监督管理办法</w:t>
            </w:r>
            <w:r>
              <w:t>》</w:t>
            </w:r>
          </w:p>
        </w:tc>
        <w:tc>
          <w:tcPr>
            <w:tcW w:w="1165" w:type="dxa"/>
            <w:vAlign w:val="center"/>
          </w:tcPr>
          <w:p w14:paraId="7A6D9FC9">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5" w:type="dxa"/>
            <w:vAlign w:val="center"/>
          </w:tcPr>
          <w:p w14:paraId="640CEC28">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bl>
    <w:p w14:paraId="7B287D73">
      <w:pPr>
        <w:rPr>
          <w:rFonts w:ascii="Arial" w:hAnsi="Arial" w:eastAsia="Arial" w:cs="Arial"/>
          <w:sz w:val="21"/>
          <w:szCs w:val="21"/>
        </w:rPr>
        <w:sectPr>
          <w:pgSz w:w="16837" w:h="11905"/>
          <w:pgMar w:top="1011" w:right="2079" w:bottom="0" w:left="1070" w:header="0" w:footer="0" w:gutter="0"/>
          <w:cols w:space="720" w:num="1"/>
        </w:sectPr>
      </w:pPr>
    </w:p>
    <w:p w14:paraId="256A2142">
      <w:pPr>
        <w:spacing w:before="176"/>
      </w:pPr>
    </w:p>
    <w:tbl>
      <w:tblPr>
        <w:tblStyle w:val="5"/>
        <w:tblW w:w="134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1440"/>
        <w:gridCol w:w="2816"/>
        <w:gridCol w:w="1300"/>
        <w:gridCol w:w="1956"/>
        <w:gridCol w:w="2652"/>
        <w:gridCol w:w="1185"/>
        <w:gridCol w:w="1393"/>
      </w:tblGrid>
      <w:tr w14:paraId="3BE6B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6" w:hRule="atLeast"/>
        </w:trPr>
        <w:tc>
          <w:tcPr>
            <w:tcW w:w="718" w:type="dxa"/>
            <w:vAlign w:val="top"/>
          </w:tcPr>
          <w:p w14:paraId="7A50D583">
            <w:pPr>
              <w:spacing w:line="431" w:lineRule="auto"/>
              <w:rPr>
                <w:rFonts w:ascii="Arial"/>
                <w:sz w:val="21"/>
              </w:rPr>
            </w:pPr>
          </w:p>
          <w:p w14:paraId="70489616">
            <w:pPr>
              <w:pStyle w:val="6"/>
              <w:spacing w:before="78" w:line="184" w:lineRule="auto"/>
              <w:ind w:left="285"/>
              <w:rPr>
                <w:spacing w:val="-14"/>
              </w:rPr>
            </w:pPr>
          </w:p>
          <w:p w14:paraId="52583CB6">
            <w:pPr>
              <w:pStyle w:val="6"/>
              <w:spacing w:before="78" w:line="184" w:lineRule="auto"/>
              <w:ind w:left="285"/>
            </w:pPr>
            <w:r>
              <w:rPr>
                <w:spacing w:val="-14"/>
              </w:rPr>
              <w:t>13</w:t>
            </w:r>
          </w:p>
        </w:tc>
        <w:tc>
          <w:tcPr>
            <w:tcW w:w="1440" w:type="dxa"/>
            <w:vAlign w:val="center"/>
          </w:tcPr>
          <w:p w14:paraId="7C9BAD04">
            <w:pPr>
              <w:pStyle w:val="6"/>
              <w:spacing w:before="185" w:line="221" w:lineRule="auto"/>
              <w:ind w:left="77"/>
              <w:jc w:val="both"/>
            </w:pPr>
            <w:r>
              <w:rPr>
                <w:spacing w:val="-2"/>
              </w:rPr>
              <w:t>对网络预约出租汽车经营者的行</w:t>
            </w:r>
            <w:r>
              <w:rPr>
                <w:spacing w:val="-3"/>
              </w:rPr>
              <w:t>政检查</w:t>
            </w:r>
          </w:p>
        </w:tc>
        <w:tc>
          <w:tcPr>
            <w:tcW w:w="2816" w:type="dxa"/>
            <w:vAlign w:val="center"/>
          </w:tcPr>
          <w:p w14:paraId="51D4D8F1">
            <w:pPr>
              <w:pStyle w:val="6"/>
              <w:spacing w:before="184" w:line="223" w:lineRule="auto"/>
              <w:ind w:left="38" w:right="117" w:hanging="1"/>
              <w:jc w:val="both"/>
            </w:pPr>
            <w:r>
              <w:rPr>
                <w:spacing w:val="-1"/>
              </w:rPr>
              <w:t>对网络预约出租汽车经营者经营活动的检查；以及执行相关</w:t>
            </w:r>
            <w:r>
              <w:rPr>
                <w:rFonts w:hint="eastAsia"/>
                <w:spacing w:val="-1"/>
                <w:lang w:eastAsia="zh-CN"/>
              </w:rPr>
              <w:t>法律法规</w:t>
            </w:r>
            <w:r>
              <w:rPr>
                <w:spacing w:val="-1"/>
              </w:rPr>
              <w:t>、政策、标准等情况的检查</w:t>
            </w:r>
          </w:p>
        </w:tc>
        <w:tc>
          <w:tcPr>
            <w:tcW w:w="1300" w:type="dxa"/>
            <w:vAlign w:val="center"/>
          </w:tcPr>
          <w:p w14:paraId="72CF9DD7">
            <w:pPr>
              <w:pStyle w:val="6"/>
              <w:spacing w:before="78" w:line="220" w:lineRule="auto"/>
              <w:jc w:val="center"/>
            </w:pPr>
            <w:r>
              <w:rPr>
                <w:spacing w:val="-4"/>
              </w:rPr>
              <w:t>行政检查</w:t>
            </w:r>
          </w:p>
        </w:tc>
        <w:tc>
          <w:tcPr>
            <w:tcW w:w="1956" w:type="dxa"/>
            <w:vAlign w:val="center"/>
          </w:tcPr>
          <w:p w14:paraId="48DF56A7">
            <w:pPr>
              <w:pStyle w:val="6"/>
              <w:spacing w:before="78" w:line="222" w:lineRule="auto"/>
              <w:ind w:right="17"/>
              <w:jc w:val="both"/>
            </w:pPr>
            <w:r>
              <w:rPr>
                <w:spacing w:val="-4"/>
              </w:rPr>
              <w:t>网络预约出租汽车经营者</w:t>
            </w:r>
          </w:p>
        </w:tc>
        <w:tc>
          <w:tcPr>
            <w:tcW w:w="2652" w:type="dxa"/>
            <w:vAlign w:val="center"/>
          </w:tcPr>
          <w:p w14:paraId="425E7884">
            <w:pPr>
              <w:pStyle w:val="6"/>
              <w:spacing w:before="36" w:line="213" w:lineRule="auto"/>
              <w:ind w:left="45" w:right="210" w:firstLine="4"/>
              <w:jc w:val="both"/>
            </w:pPr>
            <w:r>
              <w:rPr>
                <w:spacing w:val="-2"/>
              </w:rPr>
              <w:t>《网络预约出租汽车经营服务管理</w:t>
            </w:r>
            <w:r>
              <w:rPr>
                <w:spacing w:val="-1"/>
              </w:rPr>
              <w:t>暂行办法》《重庆市道路运输管理条例》《重庆市网络预约出租车汽车经营服务管理暂行办法》等</w:t>
            </w:r>
          </w:p>
        </w:tc>
        <w:tc>
          <w:tcPr>
            <w:tcW w:w="1185" w:type="dxa"/>
            <w:vAlign w:val="center"/>
          </w:tcPr>
          <w:p w14:paraId="054B096D">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3" w:type="dxa"/>
            <w:vAlign w:val="center"/>
          </w:tcPr>
          <w:p w14:paraId="521E4CA2">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50FD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1" w:hRule="atLeast"/>
        </w:trPr>
        <w:tc>
          <w:tcPr>
            <w:tcW w:w="718" w:type="dxa"/>
            <w:vAlign w:val="top"/>
          </w:tcPr>
          <w:p w14:paraId="3F6E1BCE">
            <w:pPr>
              <w:spacing w:line="433" w:lineRule="auto"/>
              <w:rPr>
                <w:rFonts w:ascii="Arial"/>
                <w:sz w:val="21"/>
              </w:rPr>
            </w:pPr>
          </w:p>
          <w:p w14:paraId="5693C18C">
            <w:pPr>
              <w:pStyle w:val="6"/>
              <w:spacing w:before="78" w:line="184" w:lineRule="auto"/>
              <w:ind w:left="285"/>
            </w:pPr>
            <w:r>
              <w:rPr>
                <w:spacing w:val="-14"/>
              </w:rPr>
              <w:t>14</w:t>
            </w:r>
          </w:p>
        </w:tc>
        <w:tc>
          <w:tcPr>
            <w:tcW w:w="1440" w:type="dxa"/>
            <w:vAlign w:val="center"/>
          </w:tcPr>
          <w:p w14:paraId="0B36C031">
            <w:pPr>
              <w:pStyle w:val="6"/>
              <w:spacing w:before="187" w:line="220" w:lineRule="auto"/>
              <w:ind w:left="77"/>
              <w:jc w:val="both"/>
            </w:pPr>
            <w:r>
              <w:rPr>
                <w:spacing w:val="-2"/>
              </w:rPr>
              <w:t>对巡游出租汽车经营者的行政检</w:t>
            </w:r>
            <w:r>
              <w:t>查</w:t>
            </w:r>
          </w:p>
        </w:tc>
        <w:tc>
          <w:tcPr>
            <w:tcW w:w="2816" w:type="dxa"/>
            <w:vAlign w:val="center"/>
          </w:tcPr>
          <w:p w14:paraId="1ED103E3">
            <w:pPr>
              <w:pStyle w:val="6"/>
              <w:spacing w:before="186" w:line="223" w:lineRule="auto"/>
              <w:ind w:left="38" w:right="117" w:hanging="1"/>
              <w:jc w:val="both"/>
            </w:pPr>
            <w:r>
              <w:rPr>
                <w:spacing w:val="-1"/>
              </w:rPr>
              <w:t>对巡游出租汽车经营活动的检查</w:t>
            </w:r>
            <w:r>
              <w:rPr>
                <w:rFonts w:hint="eastAsia"/>
                <w:spacing w:val="-1"/>
                <w:lang w:eastAsia="zh-CN"/>
              </w:rPr>
              <w:t>；</w:t>
            </w:r>
            <w:r>
              <w:rPr>
                <w:spacing w:val="-1"/>
              </w:rPr>
              <w:t>以及相关经营者执行相关</w:t>
            </w:r>
            <w:r>
              <w:rPr>
                <w:rFonts w:hint="eastAsia"/>
                <w:spacing w:val="-1"/>
                <w:lang w:eastAsia="zh-CN"/>
              </w:rPr>
              <w:t>法律法规</w:t>
            </w:r>
            <w:r>
              <w:rPr>
                <w:spacing w:val="-1"/>
              </w:rPr>
              <w:t>、政策、标准等情况的检查</w:t>
            </w:r>
          </w:p>
        </w:tc>
        <w:tc>
          <w:tcPr>
            <w:tcW w:w="1300" w:type="dxa"/>
            <w:vAlign w:val="center"/>
          </w:tcPr>
          <w:p w14:paraId="4426CD24">
            <w:pPr>
              <w:pStyle w:val="6"/>
              <w:spacing w:before="78" w:line="220" w:lineRule="auto"/>
              <w:jc w:val="center"/>
            </w:pPr>
            <w:r>
              <w:rPr>
                <w:spacing w:val="-4"/>
              </w:rPr>
              <w:t>行政检查</w:t>
            </w:r>
          </w:p>
        </w:tc>
        <w:tc>
          <w:tcPr>
            <w:tcW w:w="1956" w:type="dxa"/>
            <w:vAlign w:val="center"/>
          </w:tcPr>
          <w:p w14:paraId="0CD2DAEC">
            <w:pPr>
              <w:pStyle w:val="6"/>
              <w:spacing w:before="78" w:line="223" w:lineRule="auto"/>
              <w:ind w:right="17"/>
              <w:jc w:val="both"/>
            </w:pPr>
            <w:r>
              <w:rPr>
                <w:spacing w:val="-2"/>
              </w:rPr>
              <w:t>巡游出租汽车客运</w:t>
            </w:r>
            <w:r>
              <w:rPr>
                <w:spacing w:val="-4"/>
              </w:rPr>
              <w:t>经营者</w:t>
            </w:r>
          </w:p>
        </w:tc>
        <w:tc>
          <w:tcPr>
            <w:tcW w:w="2652" w:type="dxa"/>
            <w:vAlign w:val="center"/>
          </w:tcPr>
          <w:p w14:paraId="0E2E99A9">
            <w:pPr>
              <w:pStyle w:val="6"/>
              <w:spacing w:before="41" w:line="212" w:lineRule="auto"/>
              <w:ind w:left="56" w:right="210" w:hanging="7"/>
              <w:jc w:val="both"/>
            </w:pPr>
            <w:r>
              <w:rPr>
                <w:spacing w:val="-2"/>
              </w:rPr>
              <w:t>《巡游出租汽车经营服务管理规定</w:t>
            </w:r>
            <w:r>
              <w:rPr>
                <w:spacing w:val="-4"/>
              </w:rPr>
              <w:t>》《重庆市道路运输管理条例》《</w:t>
            </w:r>
            <w:r>
              <w:rPr>
                <w:spacing w:val="-2"/>
              </w:rPr>
              <w:t>出租汽车驾驶员从业资格管理规定</w:t>
            </w:r>
            <w:r>
              <w:rPr>
                <w:spacing w:val="6"/>
              </w:rPr>
              <w:t xml:space="preserve"> </w:t>
            </w:r>
            <w:r>
              <w:rPr>
                <w:spacing w:val="-12"/>
              </w:rPr>
              <w:t>》等</w:t>
            </w:r>
          </w:p>
        </w:tc>
        <w:tc>
          <w:tcPr>
            <w:tcW w:w="1185" w:type="dxa"/>
            <w:vAlign w:val="center"/>
          </w:tcPr>
          <w:p w14:paraId="4CC1F3D1">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3" w:type="dxa"/>
            <w:vAlign w:val="center"/>
          </w:tcPr>
          <w:p w14:paraId="6FC3C569">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4670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2" w:hRule="atLeast"/>
        </w:trPr>
        <w:tc>
          <w:tcPr>
            <w:tcW w:w="718" w:type="dxa"/>
            <w:vAlign w:val="top"/>
          </w:tcPr>
          <w:p w14:paraId="27617F2C">
            <w:pPr>
              <w:spacing w:line="290" w:lineRule="auto"/>
              <w:rPr>
                <w:rFonts w:ascii="Arial"/>
                <w:sz w:val="21"/>
              </w:rPr>
            </w:pPr>
          </w:p>
          <w:p w14:paraId="3799293A">
            <w:pPr>
              <w:pStyle w:val="6"/>
              <w:spacing w:before="78" w:line="184" w:lineRule="auto"/>
              <w:ind w:left="285"/>
            </w:pPr>
            <w:r>
              <w:rPr>
                <w:spacing w:val="-14"/>
              </w:rPr>
              <w:t>15</w:t>
            </w:r>
          </w:p>
        </w:tc>
        <w:tc>
          <w:tcPr>
            <w:tcW w:w="1440" w:type="dxa"/>
            <w:vAlign w:val="center"/>
          </w:tcPr>
          <w:p w14:paraId="3C5F312F">
            <w:pPr>
              <w:pStyle w:val="6"/>
              <w:spacing w:before="187" w:line="220" w:lineRule="auto"/>
              <w:ind w:left="77"/>
              <w:jc w:val="both"/>
            </w:pPr>
            <w:r>
              <w:rPr>
                <w:spacing w:val="-2"/>
              </w:rPr>
              <w:t>对客车租赁经营者的行政检查</w:t>
            </w:r>
          </w:p>
        </w:tc>
        <w:tc>
          <w:tcPr>
            <w:tcW w:w="2816" w:type="dxa"/>
            <w:vAlign w:val="center"/>
          </w:tcPr>
          <w:p w14:paraId="3B999C0D">
            <w:pPr>
              <w:pStyle w:val="6"/>
              <w:spacing w:before="43" w:line="220" w:lineRule="auto"/>
              <w:ind w:left="37"/>
              <w:jc w:val="both"/>
            </w:pPr>
            <w:r>
              <w:rPr>
                <w:spacing w:val="-1"/>
              </w:rPr>
              <w:t>对客车租赁经营者备案和服务情况，及执行相关</w:t>
            </w:r>
            <w:r>
              <w:rPr>
                <w:rFonts w:hint="eastAsia"/>
                <w:spacing w:val="-1"/>
                <w:lang w:eastAsia="zh-CN"/>
              </w:rPr>
              <w:t>法律法规</w:t>
            </w:r>
            <w:r>
              <w:rPr>
                <w:spacing w:val="-1"/>
              </w:rPr>
              <w:t>、政策</w:t>
            </w:r>
            <w:r>
              <w:rPr>
                <w:rFonts w:hint="eastAsia"/>
                <w:spacing w:val="-1"/>
                <w:lang w:eastAsia="zh-CN"/>
              </w:rPr>
              <w:t>、</w:t>
            </w:r>
            <w:r>
              <w:rPr>
                <w:spacing w:val="-3"/>
              </w:rPr>
              <w:t>标准等情况的检查</w:t>
            </w:r>
          </w:p>
        </w:tc>
        <w:tc>
          <w:tcPr>
            <w:tcW w:w="1300" w:type="dxa"/>
            <w:vAlign w:val="center"/>
          </w:tcPr>
          <w:p w14:paraId="5A5564E9">
            <w:pPr>
              <w:pStyle w:val="6"/>
              <w:spacing w:before="78" w:line="220" w:lineRule="auto"/>
              <w:jc w:val="center"/>
            </w:pPr>
            <w:r>
              <w:rPr>
                <w:spacing w:val="-4"/>
              </w:rPr>
              <w:t>行政检查</w:t>
            </w:r>
          </w:p>
        </w:tc>
        <w:tc>
          <w:tcPr>
            <w:tcW w:w="1956" w:type="dxa"/>
            <w:vAlign w:val="center"/>
          </w:tcPr>
          <w:p w14:paraId="4F5511DC">
            <w:pPr>
              <w:pStyle w:val="6"/>
              <w:spacing w:before="78" w:line="220" w:lineRule="auto"/>
              <w:jc w:val="both"/>
            </w:pPr>
            <w:r>
              <w:rPr>
                <w:spacing w:val="-2"/>
              </w:rPr>
              <w:t>客车租赁经营者</w:t>
            </w:r>
          </w:p>
        </w:tc>
        <w:tc>
          <w:tcPr>
            <w:tcW w:w="2652" w:type="dxa"/>
            <w:vAlign w:val="center"/>
          </w:tcPr>
          <w:p w14:paraId="15063B4A">
            <w:pPr>
              <w:pStyle w:val="6"/>
              <w:spacing w:before="42" w:line="210" w:lineRule="auto"/>
              <w:ind w:left="44" w:right="210" w:firstLine="5"/>
              <w:jc w:val="both"/>
            </w:pPr>
            <w:r>
              <w:rPr>
                <w:spacing w:val="-2"/>
              </w:rPr>
              <w:t>《小微型客车租赁经营服务管理办法》《重庆市道路运输管理条例》</w:t>
            </w:r>
            <w:r>
              <w:t>等</w:t>
            </w:r>
          </w:p>
        </w:tc>
        <w:tc>
          <w:tcPr>
            <w:tcW w:w="1185" w:type="dxa"/>
            <w:vAlign w:val="top"/>
          </w:tcPr>
          <w:p w14:paraId="5E8864CE">
            <w:pPr>
              <w:spacing w:line="388" w:lineRule="auto"/>
              <w:rPr>
                <w:rFonts w:ascii="Arial"/>
                <w:sz w:val="21"/>
              </w:rPr>
            </w:pPr>
          </w:p>
          <w:p w14:paraId="734A05A8">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3" w:type="dxa"/>
            <w:vAlign w:val="center"/>
          </w:tcPr>
          <w:p w14:paraId="1363C477">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1689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4" w:hRule="atLeast"/>
        </w:trPr>
        <w:tc>
          <w:tcPr>
            <w:tcW w:w="718" w:type="dxa"/>
            <w:vAlign w:val="top"/>
          </w:tcPr>
          <w:p w14:paraId="021C9859">
            <w:pPr>
              <w:spacing w:line="431" w:lineRule="auto"/>
              <w:rPr>
                <w:rFonts w:ascii="Arial"/>
                <w:sz w:val="21"/>
              </w:rPr>
            </w:pPr>
          </w:p>
          <w:p w14:paraId="1E74C621">
            <w:pPr>
              <w:pStyle w:val="6"/>
              <w:spacing w:before="78" w:line="184" w:lineRule="auto"/>
              <w:ind w:left="285"/>
              <w:rPr>
                <w:spacing w:val="-14"/>
              </w:rPr>
            </w:pPr>
          </w:p>
          <w:p w14:paraId="66729FE8">
            <w:pPr>
              <w:pStyle w:val="6"/>
              <w:spacing w:before="78" w:line="184" w:lineRule="auto"/>
              <w:jc w:val="center"/>
            </w:pPr>
            <w:r>
              <w:rPr>
                <w:spacing w:val="-14"/>
              </w:rPr>
              <w:t>16</w:t>
            </w:r>
          </w:p>
        </w:tc>
        <w:tc>
          <w:tcPr>
            <w:tcW w:w="1440" w:type="dxa"/>
            <w:vAlign w:val="center"/>
          </w:tcPr>
          <w:p w14:paraId="4A8E26AB">
            <w:pPr>
              <w:pStyle w:val="6"/>
              <w:spacing w:before="185" w:line="220" w:lineRule="auto"/>
              <w:jc w:val="both"/>
            </w:pPr>
            <w:r>
              <w:rPr>
                <w:spacing w:val="-2"/>
              </w:rPr>
              <w:t>对公共汽电车客运经营者的行政</w:t>
            </w:r>
            <w:r>
              <w:rPr>
                <w:spacing w:val="-5"/>
              </w:rPr>
              <w:t>检查</w:t>
            </w:r>
          </w:p>
        </w:tc>
        <w:tc>
          <w:tcPr>
            <w:tcW w:w="2816" w:type="dxa"/>
            <w:vAlign w:val="center"/>
          </w:tcPr>
          <w:p w14:paraId="4DE84BAC">
            <w:pPr>
              <w:pStyle w:val="6"/>
              <w:spacing w:before="184" w:line="223" w:lineRule="auto"/>
              <w:ind w:left="37" w:right="117"/>
              <w:jc w:val="both"/>
            </w:pPr>
            <w:r>
              <w:rPr>
                <w:spacing w:val="-1"/>
              </w:rPr>
              <w:t>对公共汽电车客运经营者执行相关</w:t>
            </w:r>
            <w:r>
              <w:rPr>
                <w:rFonts w:hint="eastAsia"/>
                <w:spacing w:val="-1"/>
                <w:lang w:eastAsia="zh-CN"/>
              </w:rPr>
              <w:t>法律法规</w:t>
            </w:r>
            <w:r>
              <w:rPr>
                <w:spacing w:val="-1"/>
              </w:rPr>
              <w:t>、政策、标准等情况的</w:t>
            </w:r>
            <w:r>
              <w:rPr>
                <w:spacing w:val="-5"/>
              </w:rPr>
              <w:t>检查</w:t>
            </w:r>
          </w:p>
        </w:tc>
        <w:tc>
          <w:tcPr>
            <w:tcW w:w="1300" w:type="dxa"/>
            <w:vAlign w:val="center"/>
          </w:tcPr>
          <w:p w14:paraId="70D7595B">
            <w:pPr>
              <w:pStyle w:val="6"/>
              <w:spacing w:before="78" w:line="220" w:lineRule="auto"/>
              <w:jc w:val="both"/>
            </w:pPr>
            <w:r>
              <w:rPr>
                <w:spacing w:val="-4"/>
              </w:rPr>
              <w:t>行政检查</w:t>
            </w:r>
          </w:p>
        </w:tc>
        <w:tc>
          <w:tcPr>
            <w:tcW w:w="1956" w:type="dxa"/>
            <w:vAlign w:val="center"/>
          </w:tcPr>
          <w:p w14:paraId="5706FDB9">
            <w:pPr>
              <w:pStyle w:val="6"/>
              <w:spacing w:before="78" w:line="223" w:lineRule="auto"/>
              <w:ind w:right="17"/>
              <w:jc w:val="both"/>
            </w:pPr>
            <w:r>
              <w:rPr>
                <w:spacing w:val="-3"/>
              </w:rPr>
              <w:t>公共汽电车客运经</w:t>
            </w:r>
            <w:r>
              <w:rPr>
                <w:spacing w:val="-9"/>
              </w:rPr>
              <w:t>营者</w:t>
            </w:r>
          </w:p>
        </w:tc>
        <w:tc>
          <w:tcPr>
            <w:tcW w:w="2652" w:type="dxa"/>
            <w:vAlign w:val="center"/>
          </w:tcPr>
          <w:p w14:paraId="4B99BE5C">
            <w:pPr>
              <w:pStyle w:val="6"/>
              <w:spacing w:before="40" w:line="214" w:lineRule="auto"/>
              <w:ind w:left="43" w:right="210" w:firstLine="5"/>
              <w:jc w:val="both"/>
            </w:pPr>
            <w:r>
              <w:rPr>
                <w:spacing w:val="-2"/>
              </w:rPr>
              <w:t>《城市公共交通条例》《城市公共</w:t>
            </w:r>
            <w:r>
              <w:rPr>
                <w:spacing w:val="-1"/>
              </w:rPr>
              <w:t>汽车和电车客运管理规定》《重庆市公共汽车客运条例》《重庆市道路运输驾驶员管理办法》等</w:t>
            </w:r>
          </w:p>
        </w:tc>
        <w:tc>
          <w:tcPr>
            <w:tcW w:w="1185" w:type="dxa"/>
            <w:shd w:val="clear" w:color="auto" w:fill="auto"/>
            <w:vAlign w:val="center"/>
          </w:tcPr>
          <w:p w14:paraId="7B831A11">
            <w:pPr>
              <w:pStyle w:val="6"/>
              <w:spacing w:before="78" w:line="224" w:lineRule="auto"/>
              <w:jc w:val="center"/>
              <w:rPr>
                <w:rFonts w:ascii="宋体" w:hAnsi="宋体" w:eastAsia="宋体" w:cs="宋体"/>
                <w:snapToGrid w:val="0"/>
                <w:color w:val="000000"/>
                <w:kern w:val="0"/>
                <w:sz w:val="24"/>
                <w:szCs w:val="24"/>
                <w:lang w:val="en-US" w:eastAsia="en-US" w:bidi="ar-SA"/>
              </w:rPr>
            </w:pPr>
            <w:r>
              <w:t>是</w:t>
            </w:r>
          </w:p>
        </w:tc>
        <w:tc>
          <w:tcPr>
            <w:tcW w:w="1393" w:type="dxa"/>
            <w:shd w:val="clear" w:color="auto" w:fill="auto"/>
            <w:vAlign w:val="center"/>
          </w:tcPr>
          <w:p w14:paraId="45D55FDB">
            <w:pPr>
              <w:pStyle w:val="6"/>
              <w:spacing w:before="78" w:line="220" w:lineRule="auto"/>
              <w:jc w:val="center"/>
              <w:rPr>
                <w:rFonts w:ascii="宋体" w:hAnsi="宋体" w:eastAsia="宋体" w:cs="宋体"/>
                <w:snapToGrid w:val="0"/>
                <w:color w:val="000000"/>
                <w:kern w:val="0"/>
                <w:sz w:val="24"/>
                <w:szCs w:val="24"/>
                <w:lang w:val="en-US" w:eastAsia="en-US" w:bidi="ar-SA"/>
              </w:rPr>
            </w:pPr>
            <w:r>
              <w:rPr>
                <w:spacing w:val="-3"/>
              </w:rPr>
              <w:t>现场检查</w:t>
            </w:r>
          </w:p>
        </w:tc>
      </w:tr>
      <w:tr w14:paraId="094BB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6" w:hRule="atLeast"/>
        </w:trPr>
        <w:tc>
          <w:tcPr>
            <w:tcW w:w="718" w:type="dxa"/>
            <w:vAlign w:val="top"/>
          </w:tcPr>
          <w:p w14:paraId="6A80C127">
            <w:pPr>
              <w:spacing w:line="415" w:lineRule="auto"/>
              <w:rPr>
                <w:rFonts w:ascii="Arial"/>
                <w:sz w:val="21"/>
              </w:rPr>
            </w:pPr>
          </w:p>
          <w:p w14:paraId="50D587D2">
            <w:pPr>
              <w:pStyle w:val="6"/>
              <w:spacing w:before="78" w:line="184" w:lineRule="auto"/>
              <w:ind w:left="285"/>
            </w:pPr>
            <w:r>
              <w:rPr>
                <w:spacing w:val="-14"/>
              </w:rPr>
              <w:t>17</w:t>
            </w:r>
          </w:p>
        </w:tc>
        <w:tc>
          <w:tcPr>
            <w:tcW w:w="1440" w:type="dxa"/>
            <w:vAlign w:val="center"/>
          </w:tcPr>
          <w:p w14:paraId="67065D06">
            <w:pPr>
              <w:pStyle w:val="6"/>
              <w:spacing w:before="314" w:line="222" w:lineRule="auto"/>
              <w:ind w:right="64"/>
              <w:jc w:val="both"/>
            </w:pPr>
            <w:r>
              <w:rPr>
                <w:spacing w:val="-2"/>
              </w:rPr>
              <w:t>对普通公路养护企业的行政检查</w:t>
            </w:r>
          </w:p>
        </w:tc>
        <w:tc>
          <w:tcPr>
            <w:tcW w:w="2816" w:type="dxa"/>
            <w:vAlign w:val="center"/>
          </w:tcPr>
          <w:p w14:paraId="16872D20">
            <w:pPr>
              <w:pStyle w:val="6"/>
              <w:spacing w:before="164" w:line="224" w:lineRule="auto"/>
              <w:ind w:left="54" w:right="117" w:hanging="17"/>
              <w:jc w:val="both"/>
            </w:pPr>
            <w:r>
              <w:rPr>
                <w:spacing w:val="-1"/>
              </w:rPr>
              <w:t>对公路养护企业执行相关公路</w:t>
            </w:r>
            <w:r>
              <w:rPr>
                <w:rFonts w:hint="eastAsia"/>
                <w:spacing w:val="-1"/>
                <w:lang w:eastAsia="zh-CN"/>
              </w:rPr>
              <w:t>法律法规</w:t>
            </w:r>
            <w:r>
              <w:rPr>
                <w:spacing w:val="-2"/>
              </w:rPr>
              <w:t>、规章、工作方针、政策，以及管养规范标准情况进行检查</w:t>
            </w:r>
          </w:p>
        </w:tc>
        <w:tc>
          <w:tcPr>
            <w:tcW w:w="1300" w:type="dxa"/>
            <w:vAlign w:val="center"/>
          </w:tcPr>
          <w:p w14:paraId="09F22A51">
            <w:pPr>
              <w:pStyle w:val="6"/>
              <w:spacing w:before="78" w:line="220" w:lineRule="auto"/>
              <w:jc w:val="center"/>
            </w:pPr>
            <w:r>
              <w:rPr>
                <w:spacing w:val="-4"/>
              </w:rPr>
              <w:t>行政检查</w:t>
            </w:r>
          </w:p>
        </w:tc>
        <w:tc>
          <w:tcPr>
            <w:tcW w:w="1956" w:type="dxa"/>
            <w:vAlign w:val="top"/>
          </w:tcPr>
          <w:p w14:paraId="35A07C8B">
            <w:pPr>
              <w:spacing w:line="379" w:lineRule="auto"/>
              <w:rPr>
                <w:rFonts w:ascii="Arial"/>
                <w:sz w:val="21"/>
              </w:rPr>
            </w:pPr>
          </w:p>
          <w:p w14:paraId="39DADF79">
            <w:pPr>
              <w:pStyle w:val="6"/>
              <w:spacing w:before="78" w:line="220" w:lineRule="auto"/>
              <w:ind w:left="47"/>
            </w:pPr>
            <w:r>
              <w:rPr>
                <w:spacing w:val="-2"/>
              </w:rPr>
              <w:t>普通公路养护企业</w:t>
            </w:r>
          </w:p>
        </w:tc>
        <w:tc>
          <w:tcPr>
            <w:tcW w:w="2652" w:type="dxa"/>
            <w:vAlign w:val="center"/>
          </w:tcPr>
          <w:p w14:paraId="6E1922CA">
            <w:pPr>
              <w:pStyle w:val="6"/>
              <w:spacing w:before="164" w:line="224" w:lineRule="auto"/>
              <w:ind w:left="45" w:right="210" w:firstLine="4"/>
              <w:jc w:val="both"/>
            </w:pPr>
            <w:r>
              <w:rPr>
                <w:spacing w:val="-2"/>
              </w:rPr>
              <w:t>《中华人民共和国公路法》《公路</w:t>
            </w:r>
            <w:r>
              <w:rPr>
                <w:spacing w:val="-1"/>
              </w:rPr>
              <w:t>安全保护条例》《重庆市公路管理</w:t>
            </w:r>
            <w:r>
              <w:rPr>
                <w:spacing w:val="-3"/>
              </w:rPr>
              <w:t>条例》等</w:t>
            </w:r>
          </w:p>
        </w:tc>
        <w:tc>
          <w:tcPr>
            <w:tcW w:w="1185" w:type="dxa"/>
            <w:vAlign w:val="center"/>
          </w:tcPr>
          <w:p w14:paraId="479C12A3">
            <w:pPr>
              <w:pStyle w:val="6"/>
              <w:spacing w:before="164" w:line="224" w:lineRule="auto"/>
              <w:ind w:right="210"/>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393" w:type="dxa"/>
            <w:vAlign w:val="center"/>
          </w:tcPr>
          <w:p w14:paraId="10C235B3">
            <w:pPr>
              <w:pStyle w:val="6"/>
              <w:spacing w:before="164" w:line="224" w:lineRule="auto"/>
              <w:ind w:left="45" w:right="210" w:firstLine="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bl>
    <w:p w14:paraId="75D12A72">
      <w:pPr>
        <w:rPr>
          <w:rFonts w:ascii="Arial" w:hAnsi="Arial" w:eastAsia="Arial" w:cs="Arial"/>
          <w:sz w:val="21"/>
          <w:szCs w:val="21"/>
        </w:rPr>
        <w:sectPr>
          <w:pgSz w:w="16837" w:h="11905"/>
          <w:pgMar w:top="1011" w:right="2079" w:bottom="0" w:left="1070" w:header="0" w:footer="0" w:gutter="0"/>
          <w:cols w:space="720" w:num="1"/>
        </w:sectPr>
      </w:pPr>
    </w:p>
    <w:p w14:paraId="0FD7BDF9">
      <w:pPr>
        <w:spacing w:before="176"/>
      </w:pPr>
    </w:p>
    <w:tbl>
      <w:tblPr>
        <w:tblStyle w:val="5"/>
        <w:tblW w:w="134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1440"/>
        <w:gridCol w:w="2816"/>
        <w:gridCol w:w="1312"/>
        <w:gridCol w:w="1944"/>
        <w:gridCol w:w="2664"/>
        <w:gridCol w:w="1173"/>
        <w:gridCol w:w="1393"/>
      </w:tblGrid>
      <w:tr w14:paraId="6504E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1" w:hRule="atLeast"/>
        </w:trPr>
        <w:tc>
          <w:tcPr>
            <w:tcW w:w="718" w:type="dxa"/>
            <w:vAlign w:val="top"/>
          </w:tcPr>
          <w:p w14:paraId="55EFDA91">
            <w:pPr>
              <w:spacing w:line="287" w:lineRule="auto"/>
              <w:rPr>
                <w:rFonts w:ascii="Arial"/>
                <w:sz w:val="21"/>
              </w:rPr>
            </w:pPr>
          </w:p>
          <w:p w14:paraId="4DF277F4">
            <w:pPr>
              <w:spacing w:line="288" w:lineRule="auto"/>
              <w:rPr>
                <w:rFonts w:ascii="Arial"/>
                <w:sz w:val="21"/>
              </w:rPr>
            </w:pPr>
          </w:p>
          <w:p w14:paraId="110F970C">
            <w:pPr>
              <w:spacing w:line="288" w:lineRule="auto"/>
              <w:rPr>
                <w:rFonts w:ascii="Arial"/>
                <w:sz w:val="21"/>
              </w:rPr>
            </w:pPr>
          </w:p>
          <w:p w14:paraId="1327F3FE">
            <w:pPr>
              <w:pStyle w:val="6"/>
              <w:spacing w:before="78" w:line="184" w:lineRule="auto"/>
              <w:ind w:left="285"/>
              <w:rPr>
                <w:spacing w:val="-14"/>
              </w:rPr>
            </w:pPr>
          </w:p>
          <w:p w14:paraId="0C125B74">
            <w:pPr>
              <w:pStyle w:val="6"/>
              <w:spacing w:before="78" w:line="184" w:lineRule="auto"/>
              <w:ind w:left="285"/>
              <w:rPr>
                <w:spacing w:val="-14"/>
              </w:rPr>
            </w:pPr>
          </w:p>
          <w:p w14:paraId="1C407484">
            <w:pPr>
              <w:pStyle w:val="6"/>
              <w:spacing w:before="78" w:line="184" w:lineRule="auto"/>
              <w:ind w:left="285"/>
            </w:pPr>
            <w:r>
              <w:rPr>
                <w:spacing w:val="-14"/>
              </w:rPr>
              <w:t>18</w:t>
            </w:r>
          </w:p>
        </w:tc>
        <w:tc>
          <w:tcPr>
            <w:tcW w:w="1440" w:type="dxa"/>
            <w:vAlign w:val="center"/>
          </w:tcPr>
          <w:p w14:paraId="22EB7292">
            <w:pPr>
              <w:pStyle w:val="6"/>
              <w:spacing w:before="78" w:line="220" w:lineRule="auto"/>
              <w:jc w:val="both"/>
            </w:pPr>
            <w:r>
              <w:rPr>
                <w:spacing w:val="-2"/>
              </w:rPr>
              <w:t>对道路运输客运经营者的行政检</w:t>
            </w:r>
            <w:r>
              <w:t>查</w:t>
            </w:r>
          </w:p>
        </w:tc>
        <w:tc>
          <w:tcPr>
            <w:tcW w:w="2816" w:type="dxa"/>
            <w:vAlign w:val="center"/>
          </w:tcPr>
          <w:p w14:paraId="7F254FBD">
            <w:pPr>
              <w:spacing w:line="267" w:lineRule="auto"/>
              <w:jc w:val="both"/>
              <w:rPr>
                <w:rFonts w:ascii="Arial"/>
                <w:sz w:val="21"/>
              </w:rPr>
            </w:pPr>
          </w:p>
          <w:p w14:paraId="0DCFFE82">
            <w:pPr>
              <w:pStyle w:val="6"/>
              <w:spacing w:before="78" w:line="224" w:lineRule="auto"/>
              <w:ind w:right="117"/>
              <w:jc w:val="both"/>
            </w:pPr>
            <w:r>
              <w:rPr>
                <w:spacing w:val="-1"/>
              </w:rPr>
              <w:t>对道路客运经营者资质、运营，以及执行相关</w:t>
            </w:r>
            <w:r>
              <w:rPr>
                <w:rFonts w:hint="eastAsia"/>
                <w:spacing w:val="-1"/>
                <w:lang w:eastAsia="zh-CN"/>
              </w:rPr>
              <w:t>法律法规</w:t>
            </w:r>
            <w:r>
              <w:rPr>
                <w:spacing w:val="-1"/>
              </w:rPr>
              <w:t>、政策、标</w:t>
            </w:r>
            <w:r>
              <w:rPr>
                <w:spacing w:val="-2"/>
              </w:rPr>
              <w:t>准等情况的检查</w:t>
            </w:r>
          </w:p>
        </w:tc>
        <w:tc>
          <w:tcPr>
            <w:tcW w:w="1312" w:type="dxa"/>
            <w:vAlign w:val="center"/>
          </w:tcPr>
          <w:p w14:paraId="29AAEEB8">
            <w:pPr>
              <w:spacing w:line="275" w:lineRule="auto"/>
              <w:jc w:val="both"/>
              <w:rPr>
                <w:rFonts w:ascii="Arial"/>
                <w:sz w:val="21"/>
              </w:rPr>
            </w:pPr>
          </w:p>
          <w:p w14:paraId="304BD072">
            <w:pPr>
              <w:pStyle w:val="6"/>
              <w:spacing w:before="78" w:line="220" w:lineRule="auto"/>
              <w:jc w:val="center"/>
            </w:pPr>
            <w:r>
              <w:rPr>
                <w:spacing w:val="-4"/>
              </w:rPr>
              <w:t>行政检查</w:t>
            </w:r>
          </w:p>
        </w:tc>
        <w:tc>
          <w:tcPr>
            <w:tcW w:w="1944" w:type="dxa"/>
            <w:vAlign w:val="center"/>
          </w:tcPr>
          <w:p w14:paraId="24E93936">
            <w:pPr>
              <w:spacing w:line="391" w:lineRule="auto"/>
              <w:jc w:val="both"/>
              <w:rPr>
                <w:rFonts w:ascii="Arial"/>
                <w:sz w:val="21"/>
              </w:rPr>
            </w:pPr>
          </w:p>
          <w:p w14:paraId="5D9F54BC">
            <w:pPr>
              <w:pStyle w:val="6"/>
              <w:spacing w:before="78" w:line="224" w:lineRule="auto"/>
              <w:ind w:left="50" w:right="17"/>
              <w:jc w:val="both"/>
            </w:pPr>
            <w:r>
              <w:rPr>
                <w:spacing w:val="-2"/>
              </w:rPr>
              <w:t>客运经营者（含班车客运经营者、包车客运经营者、旅</w:t>
            </w:r>
            <w:r>
              <w:rPr>
                <w:spacing w:val="15"/>
              </w:rPr>
              <w:t>游客运经营者）</w:t>
            </w:r>
          </w:p>
        </w:tc>
        <w:tc>
          <w:tcPr>
            <w:tcW w:w="2664" w:type="dxa"/>
            <w:vAlign w:val="center"/>
          </w:tcPr>
          <w:p w14:paraId="6AD99F8C">
            <w:pPr>
              <w:pStyle w:val="6"/>
              <w:spacing w:before="37" w:line="218" w:lineRule="auto"/>
              <w:ind w:left="42" w:right="210" w:firstLine="6"/>
              <w:jc w:val="both"/>
            </w:pPr>
            <w:r>
              <w:rPr>
                <w:spacing w:val="-2"/>
              </w:rPr>
              <w:t>《中华人民共和国道路运输条例》</w:t>
            </w:r>
            <w:r>
              <w:rPr>
                <w:spacing w:val="-1"/>
              </w:rPr>
              <w:t>《重庆市道路运输管理条例》《道</w:t>
            </w:r>
            <w:r>
              <w:rPr>
                <w:spacing w:val="5"/>
              </w:rPr>
              <w:t xml:space="preserve"> </w:t>
            </w:r>
            <w:r>
              <w:rPr>
                <w:spacing w:val="-3"/>
              </w:rPr>
              <w:t>路旅客运输及客运站管理规定》《</w:t>
            </w:r>
            <w:r>
              <w:rPr>
                <w:spacing w:val="12"/>
              </w:rPr>
              <w:t xml:space="preserve"> </w:t>
            </w:r>
            <w:r>
              <w:rPr>
                <w:spacing w:val="-2"/>
              </w:rPr>
              <w:t>道路运输车辆动态监督管理办法》</w:t>
            </w:r>
            <w:r>
              <w:rPr>
                <w:spacing w:val="-1"/>
              </w:rPr>
              <w:t>《重庆市道路运输驾驶员管理办法</w:t>
            </w:r>
            <w:r>
              <w:rPr>
                <w:spacing w:val="-2"/>
              </w:rPr>
              <w:t>》《道路运输从业人员管理规定》</w:t>
            </w:r>
            <w:r>
              <w:rPr>
                <w:spacing w:val="-1"/>
              </w:rPr>
              <w:t>《道路运输车辆技术管理规定》等</w:t>
            </w:r>
          </w:p>
        </w:tc>
        <w:tc>
          <w:tcPr>
            <w:tcW w:w="1173" w:type="dxa"/>
            <w:vAlign w:val="center"/>
          </w:tcPr>
          <w:p w14:paraId="4715B834">
            <w:pPr>
              <w:pStyle w:val="6"/>
              <w:spacing w:before="37" w:line="218" w:lineRule="auto"/>
              <w:ind w:left="42" w:right="210" w:firstLine="6"/>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393" w:type="dxa"/>
            <w:vAlign w:val="center"/>
          </w:tcPr>
          <w:p w14:paraId="3753AD40">
            <w:pPr>
              <w:pStyle w:val="6"/>
              <w:spacing w:before="37" w:line="218" w:lineRule="auto"/>
              <w:ind w:left="42" w:right="210" w:firstLine="6"/>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r w14:paraId="6D8D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8" w:hRule="atLeast"/>
        </w:trPr>
        <w:tc>
          <w:tcPr>
            <w:tcW w:w="718" w:type="dxa"/>
            <w:vAlign w:val="top"/>
          </w:tcPr>
          <w:p w14:paraId="18DE9FA8">
            <w:pPr>
              <w:spacing w:line="242" w:lineRule="auto"/>
              <w:rPr>
                <w:rFonts w:ascii="Arial"/>
                <w:sz w:val="21"/>
              </w:rPr>
            </w:pPr>
          </w:p>
          <w:p w14:paraId="30D569C7">
            <w:pPr>
              <w:spacing w:line="242" w:lineRule="auto"/>
              <w:rPr>
                <w:rFonts w:ascii="Arial"/>
                <w:sz w:val="21"/>
              </w:rPr>
            </w:pPr>
          </w:p>
          <w:p w14:paraId="53230104">
            <w:pPr>
              <w:spacing w:line="242" w:lineRule="auto"/>
              <w:rPr>
                <w:rFonts w:ascii="Arial"/>
                <w:sz w:val="21"/>
              </w:rPr>
            </w:pPr>
          </w:p>
          <w:p w14:paraId="72AFA16C">
            <w:pPr>
              <w:pStyle w:val="6"/>
              <w:spacing w:before="78" w:line="184" w:lineRule="auto"/>
              <w:ind w:left="285"/>
            </w:pPr>
            <w:r>
              <w:rPr>
                <w:spacing w:val="-14"/>
              </w:rPr>
              <w:t>19</w:t>
            </w:r>
          </w:p>
        </w:tc>
        <w:tc>
          <w:tcPr>
            <w:tcW w:w="1440" w:type="dxa"/>
            <w:vAlign w:val="top"/>
          </w:tcPr>
          <w:p w14:paraId="364AD71C">
            <w:pPr>
              <w:spacing w:line="399" w:lineRule="auto"/>
              <w:rPr>
                <w:rFonts w:ascii="Arial"/>
                <w:sz w:val="21"/>
              </w:rPr>
            </w:pPr>
          </w:p>
          <w:p w14:paraId="49C078F9">
            <w:pPr>
              <w:pStyle w:val="6"/>
              <w:spacing w:before="78" w:line="220" w:lineRule="auto"/>
              <w:ind w:left="77"/>
            </w:pPr>
            <w:r>
              <w:rPr>
                <w:spacing w:val="-2"/>
              </w:rPr>
              <w:t>对道路运输客运站经营者的行政</w:t>
            </w:r>
            <w:r>
              <w:rPr>
                <w:spacing w:val="-5"/>
              </w:rPr>
              <w:t>检查</w:t>
            </w:r>
          </w:p>
        </w:tc>
        <w:tc>
          <w:tcPr>
            <w:tcW w:w="2816" w:type="dxa"/>
            <w:vAlign w:val="center"/>
          </w:tcPr>
          <w:p w14:paraId="06879FE3">
            <w:pPr>
              <w:pStyle w:val="6"/>
              <w:spacing w:before="78" w:line="224" w:lineRule="auto"/>
              <w:ind w:right="117"/>
              <w:jc w:val="both"/>
            </w:pPr>
            <w:r>
              <w:rPr>
                <w:spacing w:val="-1"/>
              </w:rPr>
              <w:t>对道路运输客运站经营者资质、经</w:t>
            </w:r>
            <w:r>
              <w:rPr>
                <w:spacing w:val="-2"/>
              </w:rPr>
              <w:t>营行为，以及执行相关</w:t>
            </w:r>
            <w:r>
              <w:rPr>
                <w:rFonts w:hint="eastAsia"/>
                <w:spacing w:val="-2"/>
                <w:lang w:eastAsia="zh-CN"/>
              </w:rPr>
              <w:t>法律法规、</w:t>
            </w:r>
            <w:r>
              <w:rPr>
                <w:spacing w:val="-2"/>
              </w:rPr>
              <w:t>政策、标准等情况的检查</w:t>
            </w:r>
          </w:p>
        </w:tc>
        <w:tc>
          <w:tcPr>
            <w:tcW w:w="1312" w:type="dxa"/>
            <w:vAlign w:val="top"/>
          </w:tcPr>
          <w:p w14:paraId="6CFF54F6">
            <w:pPr>
              <w:spacing w:line="345" w:lineRule="auto"/>
              <w:rPr>
                <w:rFonts w:ascii="Arial"/>
                <w:sz w:val="21"/>
              </w:rPr>
            </w:pPr>
          </w:p>
          <w:p w14:paraId="234CC4C6">
            <w:pPr>
              <w:spacing w:line="345" w:lineRule="auto"/>
              <w:rPr>
                <w:rFonts w:ascii="Arial"/>
                <w:sz w:val="21"/>
              </w:rPr>
            </w:pPr>
          </w:p>
          <w:p w14:paraId="676BD64D">
            <w:pPr>
              <w:pStyle w:val="6"/>
              <w:spacing w:before="78" w:line="220" w:lineRule="auto"/>
              <w:jc w:val="center"/>
            </w:pPr>
            <w:r>
              <w:rPr>
                <w:spacing w:val="-4"/>
              </w:rPr>
              <w:t>行政检查</w:t>
            </w:r>
          </w:p>
        </w:tc>
        <w:tc>
          <w:tcPr>
            <w:tcW w:w="1944" w:type="dxa"/>
            <w:vAlign w:val="top"/>
          </w:tcPr>
          <w:p w14:paraId="54971364">
            <w:pPr>
              <w:spacing w:line="344" w:lineRule="auto"/>
              <w:rPr>
                <w:rFonts w:ascii="Arial"/>
                <w:sz w:val="21"/>
              </w:rPr>
            </w:pPr>
          </w:p>
          <w:p w14:paraId="5C096C73">
            <w:pPr>
              <w:spacing w:line="345" w:lineRule="auto"/>
              <w:rPr>
                <w:rFonts w:ascii="Arial"/>
                <w:sz w:val="21"/>
              </w:rPr>
            </w:pPr>
          </w:p>
          <w:p w14:paraId="5A55117F">
            <w:pPr>
              <w:pStyle w:val="6"/>
              <w:spacing w:before="78" w:line="221" w:lineRule="auto"/>
              <w:jc w:val="center"/>
            </w:pPr>
            <w:r>
              <w:rPr>
                <w:spacing w:val="-2"/>
              </w:rPr>
              <w:t>客运站经营者</w:t>
            </w:r>
          </w:p>
        </w:tc>
        <w:tc>
          <w:tcPr>
            <w:tcW w:w="2664" w:type="dxa"/>
            <w:vAlign w:val="center"/>
          </w:tcPr>
          <w:p w14:paraId="0D61097A">
            <w:pPr>
              <w:pStyle w:val="6"/>
              <w:spacing w:before="78" w:line="224" w:lineRule="auto"/>
              <w:ind w:right="210"/>
              <w:jc w:val="both"/>
            </w:pPr>
            <w:r>
              <w:rPr>
                <w:spacing w:val="-2"/>
              </w:rPr>
              <w:t>《中华人民共和国道路运输条例》《道路旅客运输及客运站管理规定</w:t>
            </w:r>
            <w:r>
              <w:rPr>
                <w:spacing w:val="13"/>
              </w:rPr>
              <w:t xml:space="preserve"> </w:t>
            </w:r>
            <w:r>
              <w:rPr>
                <w:spacing w:val="-2"/>
              </w:rPr>
              <w:t>》《重庆市道路运输管理条例》等</w:t>
            </w:r>
          </w:p>
        </w:tc>
        <w:tc>
          <w:tcPr>
            <w:tcW w:w="1173" w:type="dxa"/>
            <w:vAlign w:val="center"/>
          </w:tcPr>
          <w:p w14:paraId="31D9EC98">
            <w:pPr>
              <w:pStyle w:val="6"/>
              <w:spacing w:before="78" w:line="224" w:lineRule="auto"/>
              <w:ind w:left="49" w:right="210"/>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393" w:type="dxa"/>
            <w:vAlign w:val="center"/>
          </w:tcPr>
          <w:p w14:paraId="2C66D33F">
            <w:pPr>
              <w:pStyle w:val="6"/>
              <w:spacing w:before="78" w:line="224" w:lineRule="auto"/>
              <w:ind w:left="49" w:right="210"/>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r w14:paraId="281F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718" w:type="dxa"/>
            <w:vAlign w:val="top"/>
          </w:tcPr>
          <w:p w14:paraId="6A9C34D1">
            <w:pPr>
              <w:spacing w:line="354" w:lineRule="auto"/>
              <w:rPr>
                <w:rFonts w:ascii="Arial"/>
                <w:sz w:val="21"/>
              </w:rPr>
            </w:pPr>
          </w:p>
          <w:p w14:paraId="1FD5985E">
            <w:pPr>
              <w:pStyle w:val="6"/>
              <w:spacing w:before="78" w:line="183" w:lineRule="auto"/>
              <w:ind w:left="270"/>
              <w:rPr>
                <w:spacing w:val="-7"/>
              </w:rPr>
            </w:pPr>
          </w:p>
          <w:p w14:paraId="24A36945">
            <w:pPr>
              <w:pStyle w:val="6"/>
              <w:spacing w:before="78" w:line="183" w:lineRule="auto"/>
              <w:ind w:left="270"/>
              <w:rPr>
                <w:spacing w:val="-7"/>
              </w:rPr>
            </w:pPr>
          </w:p>
          <w:p w14:paraId="4D19CC45">
            <w:pPr>
              <w:pStyle w:val="6"/>
              <w:spacing w:before="78" w:line="183" w:lineRule="auto"/>
              <w:ind w:left="270"/>
            </w:pPr>
            <w:r>
              <w:rPr>
                <w:spacing w:val="-7"/>
              </w:rPr>
              <w:t>20</w:t>
            </w:r>
          </w:p>
        </w:tc>
        <w:tc>
          <w:tcPr>
            <w:tcW w:w="1440" w:type="dxa"/>
            <w:vAlign w:val="center"/>
          </w:tcPr>
          <w:p w14:paraId="63A3400C">
            <w:pPr>
              <w:pStyle w:val="6"/>
              <w:spacing w:before="103" w:line="219" w:lineRule="auto"/>
              <w:ind w:left="77"/>
              <w:jc w:val="both"/>
            </w:pPr>
            <w:r>
              <w:rPr>
                <w:spacing w:val="-2"/>
              </w:rPr>
              <w:t>对道路普通货物运输经营者的行</w:t>
            </w:r>
            <w:r>
              <w:rPr>
                <w:spacing w:val="-3"/>
              </w:rPr>
              <w:t>政检查</w:t>
            </w:r>
          </w:p>
        </w:tc>
        <w:tc>
          <w:tcPr>
            <w:tcW w:w="2816" w:type="dxa"/>
            <w:vAlign w:val="center"/>
          </w:tcPr>
          <w:p w14:paraId="41199BC6">
            <w:pPr>
              <w:pStyle w:val="6"/>
              <w:spacing w:before="103" w:line="219" w:lineRule="auto"/>
              <w:ind w:left="37"/>
              <w:jc w:val="both"/>
            </w:pPr>
            <w:r>
              <w:t>对道路普通货物经营者资质、运</w:t>
            </w:r>
            <w:r>
              <w:rPr>
                <w:spacing w:val="-2"/>
              </w:rPr>
              <w:t>营，以及执行相关</w:t>
            </w:r>
            <w:r>
              <w:rPr>
                <w:rFonts w:hint="eastAsia"/>
                <w:spacing w:val="-2"/>
                <w:lang w:eastAsia="zh-CN"/>
              </w:rPr>
              <w:t>法律法规</w:t>
            </w:r>
            <w:r>
              <w:rPr>
                <w:spacing w:val="-2"/>
              </w:rPr>
              <w:t>、政策、标准等情况的检查</w:t>
            </w:r>
          </w:p>
        </w:tc>
        <w:tc>
          <w:tcPr>
            <w:tcW w:w="1312" w:type="dxa"/>
            <w:vAlign w:val="center"/>
          </w:tcPr>
          <w:p w14:paraId="5F200004">
            <w:pPr>
              <w:pStyle w:val="6"/>
              <w:spacing w:before="78" w:line="220" w:lineRule="auto"/>
              <w:jc w:val="center"/>
            </w:pPr>
            <w:r>
              <w:rPr>
                <w:spacing w:val="-4"/>
              </w:rPr>
              <w:t>行政检查</w:t>
            </w:r>
          </w:p>
        </w:tc>
        <w:tc>
          <w:tcPr>
            <w:tcW w:w="1944" w:type="dxa"/>
            <w:vAlign w:val="center"/>
          </w:tcPr>
          <w:p w14:paraId="70D23D15">
            <w:pPr>
              <w:pStyle w:val="6"/>
              <w:spacing w:before="251" w:line="222" w:lineRule="auto"/>
              <w:ind w:right="17"/>
              <w:jc w:val="both"/>
            </w:pPr>
            <w:r>
              <w:rPr>
                <w:spacing w:val="-2"/>
              </w:rPr>
              <w:t>普通货物运输经营</w:t>
            </w:r>
            <w:r>
              <w:t>者</w:t>
            </w:r>
          </w:p>
        </w:tc>
        <w:tc>
          <w:tcPr>
            <w:tcW w:w="2664" w:type="dxa"/>
            <w:vAlign w:val="center"/>
          </w:tcPr>
          <w:p w14:paraId="46993778">
            <w:pPr>
              <w:pStyle w:val="6"/>
              <w:spacing w:before="34" w:line="224" w:lineRule="auto"/>
              <w:ind w:left="45" w:right="210" w:firstLine="4"/>
              <w:jc w:val="both"/>
              <w:rPr>
                <w:rFonts w:hint="eastAsia" w:eastAsia="宋体"/>
                <w:lang w:eastAsia="zh-CN"/>
              </w:rPr>
            </w:pPr>
            <w:r>
              <w:rPr>
                <w:rFonts w:hint="eastAsia"/>
                <w:spacing w:val="-2"/>
              </w:rPr>
              <w:t>《中华人民共和国道路运输条例》《重庆市道路运输管理条例》《道路运输车辆动态监督管理办法》《道路运输从业人员管理规定》《道路运输车辆技术管理规定》《重庆市道路运输驾驶员管理办法》等</w:t>
            </w:r>
          </w:p>
        </w:tc>
        <w:tc>
          <w:tcPr>
            <w:tcW w:w="1173" w:type="dxa"/>
            <w:vAlign w:val="center"/>
          </w:tcPr>
          <w:p w14:paraId="4D4C7AC1">
            <w:pPr>
              <w:pStyle w:val="6"/>
              <w:spacing w:before="34" w:line="224" w:lineRule="auto"/>
              <w:ind w:left="45" w:right="210" w:firstLine="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393" w:type="dxa"/>
            <w:vAlign w:val="center"/>
          </w:tcPr>
          <w:p w14:paraId="3688F165">
            <w:pPr>
              <w:pStyle w:val="6"/>
              <w:spacing w:before="34" w:line="224" w:lineRule="auto"/>
              <w:ind w:left="45" w:right="210" w:firstLine="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r w14:paraId="46CC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2" w:hRule="atLeast"/>
        </w:trPr>
        <w:tc>
          <w:tcPr>
            <w:tcW w:w="718" w:type="dxa"/>
            <w:vAlign w:val="top"/>
          </w:tcPr>
          <w:p w14:paraId="4001562B">
            <w:pPr>
              <w:spacing w:line="290" w:lineRule="auto"/>
              <w:rPr>
                <w:rFonts w:ascii="Arial"/>
                <w:sz w:val="21"/>
              </w:rPr>
            </w:pPr>
          </w:p>
          <w:p w14:paraId="275631D1">
            <w:pPr>
              <w:spacing w:line="291" w:lineRule="auto"/>
              <w:rPr>
                <w:rFonts w:ascii="Arial"/>
                <w:sz w:val="21"/>
              </w:rPr>
            </w:pPr>
          </w:p>
          <w:p w14:paraId="102256EC">
            <w:pPr>
              <w:pStyle w:val="6"/>
              <w:spacing w:before="78" w:line="184" w:lineRule="auto"/>
              <w:ind w:left="270"/>
            </w:pPr>
            <w:r>
              <w:rPr>
                <w:spacing w:val="-7"/>
              </w:rPr>
              <w:t>21</w:t>
            </w:r>
          </w:p>
        </w:tc>
        <w:tc>
          <w:tcPr>
            <w:tcW w:w="1440" w:type="dxa"/>
            <w:vAlign w:val="center"/>
          </w:tcPr>
          <w:p w14:paraId="5A12A06A">
            <w:pPr>
              <w:pStyle w:val="6"/>
              <w:spacing w:before="78" w:line="219" w:lineRule="auto"/>
              <w:jc w:val="both"/>
            </w:pPr>
            <w:r>
              <w:rPr>
                <w:spacing w:val="-2"/>
              </w:rPr>
              <w:t>对道路危险货物运输经营者的行</w:t>
            </w:r>
            <w:r>
              <w:rPr>
                <w:spacing w:val="-3"/>
              </w:rPr>
              <w:t>政检查</w:t>
            </w:r>
          </w:p>
        </w:tc>
        <w:tc>
          <w:tcPr>
            <w:tcW w:w="2816" w:type="dxa"/>
            <w:vAlign w:val="center"/>
          </w:tcPr>
          <w:p w14:paraId="5388F800">
            <w:pPr>
              <w:pStyle w:val="6"/>
              <w:spacing w:before="78" w:line="223" w:lineRule="auto"/>
              <w:ind w:right="157"/>
              <w:jc w:val="both"/>
            </w:pPr>
            <w:r>
              <w:rPr>
                <w:spacing w:val="-4"/>
              </w:rPr>
              <w:t>对道路危险货物运输经营者资质、运营，以及执行相关</w:t>
            </w:r>
            <w:r>
              <w:rPr>
                <w:rFonts w:hint="eastAsia"/>
                <w:spacing w:val="-4"/>
                <w:lang w:eastAsia="zh-CN"/>
              </w:rPr>
              <w:t>法律法规</w:t>
            </w:r>
            <w:r>
              <w:rPr>
                <w:spacing w:val="-4"/>
              </w:rPr>
              <w:t>、</w:t>
            </w:r>
            <w:r>
              <w:rPr>
                <w:spacing w:val="-1"/>
              </w:rPr>
              <w:t>政策、标准等情况的检查</w:t>
            </w:r>
          </w:p>
        </w:tc>
        <w:tc>
          <w:tcPr>
            <w:tcW w:w="1312" w:type="dxa"/>
            <w:vAlign w:val="center"/>
          </w:tcPr>
          <w:p w14:paraId="48867482">
            <w:pPr>
              <w:pStyle w:val="6"/>
              <w:spacing w:before="78" w:line="220" w:lineRule="auto"/>
              <w:jc w:val="center"/>
            </w:pPr>
            <w:r>
              <w:rPr>
                <w:spacing w:val="-4"/>
              </w:rPr>
              <w:t>行政检查</w:t>
            </w:r>
          </w:p>
        </w:tc>
        <w:tc>
          <w:tcPr>
            <w:tcW w:w="1944" w:type="dxa"/>
            <w:vAlign w:val="center"/>
          </w:tcPr>
          <w:p w14:paraId="3D1E4F3A">
            <w:pPr>
              <w:pStyle w:val="6"/>
              <w:spacing w:before="78" w:line="223" w:lineRule="auto"/>
              <w:ind w:right="17"/>
              <w:jc w:val="both"/>
            </w:pPr>
            <w:r>
              <w:rPr>
                <w:spacing w:val="-2"/>
              </w:rPr>
              <w:t>危险货物运输经营</w:t>
            </w:r>
            <w:r>
              <w:t>者</w:t>
            </w:r>
          </w:p>
        </w:tc>
        <w:tc>
          <w:tcPr>
            <w:tcW w:w="2664" w:type="dxa"/>
            <w:vAlign w:val="center"/>
          </w:tcPr>
          <w:p w14:paraId="507EEED9">
            <w:pPr>
              <w:pStyle w:val="6"/>
              <w:spacing w:before="78" w:line="219" w:lineRule="auto"/>
              <w:jc w:val="both"/>
            </w:pPr>
            <w:r>
              <w:rPr>
                <w:rFonts w:hint="eastAsia"/>
                <w:spacing w:val="-2"/>
              </w:rPr>
              <w:t>《中华人民共和国道路运输条例》《危险货物道路运输安全管理办法》《道路危险货物运输管理规定》《危险化学品安全管理条例》《重庆市道路运输管理条例》等</w:t>
            </w:r>
          </w:p>
        </w:tc>
        <w:tc>
          <w:tcPr>
            <w:tcW w:w="1173" w:type="dxa"/>
            <w:vAlign w:val="center"/>
          </w:tcPr>
          <w:p w14:paraId="7B3C4F2E">
            <w:pPr>
              <w:pStyle w:val="6"/>
              <w:spacing w:before="7" w:line="180" w:lineRule="auto"/>
              <w:ind w:left="42"/>
              <w:jc w:val="center"/>
              <w:rPr>
                <w:rFonts w:hint="eastAsia" w:eastAsia="宋体"/>
                <w:spacing w:val="-1"/>
                <w:lang w:eastAsia="zh-CN"/>
              </w:rPr>
            </w:pPr>
            <w:r>
              <w:rPr>
                <w:rFonts w:hint="eastAsia"/>
                <w:spacing w:val="-1"/>
                <w:lang w:eastAsia="zh-CN"/>
              </w:rPr>
              <w:t>是</w:t>
            </w:r>
          </w:p>
        </w:tc>
        <w:tc>
          <w:tcPr>
            <w:tcW w:w="1393" w:type="dxa"/>
            <w:vAlign w:val="center"/>
          </w:tcPr>
          <w:p w14:paraId="474DC3A2">
            <w:pPr>
              <w:pStyle w:val="6"/>
              <w:spacing w:before="7" w:line="180" w:lineRule="auto"/>
              <w:ind w:left="42"/>
              <w:jc w:val="center"/>
              <w:rPr>
                <w:rFonts w:hint="eastAsia" w:eastAsia="宋体"/>
                <w:spacing w:val="-1"/>
                <w:lang w:eastAsia="zh-CN"/>
              </w:rPr>
            </w:pPr>
            <w:r>
              <w:rPr>
                <w:rFonts w:hint="eastAsia"/>
                <w:spacing w:val="-1"/>
                <w:lang w:eastAsia="zh-CN"/>
              </w:rPr>
              <w:t>现场检查</w:t>
            </w:r>
          </w:p>
        </w:tc>
      </w:tr>
    </w:tbl>
    <w:p w14:paraId="156987B8">
      <w:pPr>
        <w:rPr>
          <w:rFonts w:ascii="Arial"/>
          <w:sz w:val="21"/>
        </w:rPr>
      </w:pPr>
    </w:p>
    <w:p w14:paraId="0FAB592E">
      <w:pPr>
        <w:rPr>
          <w:rFonts w:ascii="Arial" w:hAnsi="Arial" w:eastAsia="Arial" w:cs="Arial"/>
          <w:sz w:val="21"/>
          <w:szCs w:val="21"/>
        </w:rPr>
        <w:sectPr>
          <w:pgSz w:w="16837" w:h="11905"/>
          <w:pgMar w:top="1011" w:right="2079" w:bottom="0" w:left="1070" w:header="0" w:footer="0" w:gutter="0"/>
          <w:cols w:space="720" w:num="1"/>
        </w:sectPr>
      </w:pPr>
    </w:p>
    <w:p w14:paraId="2E045308">
      <w:pPr>
        <w:spacing w:before="176"/>
      </w:pPr>
    </w:p>
    <w:tbl>
      <w:tblPr>
        <w:tblStyle w:val="5"/>
        <w:tblW w:w="134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6"/>
        <w:gridCol w:w="1452"/>
        <w:gridCol w:w="2816"/>
        <w:gridCol w:w="1312"/>
        <w:gridCol w:w="1944"/>
        <w:gridCol w:w="2652"/>
        <w:gridCol w:w="1185"/>
        <w:gridCol w:w="1414"/>
      </w:tblGrid>
      <w:tr w14:paraId="6B35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6" w:hRule="atLeast"/>
        </w:trPr>
        <w:tc>
          <w:tcPr>
            <w:tcW w:w="706" w:type="dxa"/>
            <w:vAlign w:val="center"/>
          </w:tcPr>
          <w:p w14:paraId="77408E79">
            <w:pPr>
              <w:pStyle w:val="6"/>
              <w:spacing w:before="78" w:line="183" w:lineRule="auto"/>
              <w:jc w:val="center"/>
            </w:pPr>
            <w:r>
              <w:rPr>
                <w:spacing w:val="-7"/>
              </w:rPr>
              <w:t>22</w:t>
            </w:r>
          </w:p>
        </w:tc>
        <w:tc>
          <w:tcPr>
            <w:tcW w:w="1452" w:type="dxa"/>
            <w:vAlign w:val="center"/>
          </w:tcPr>
          <w:p w14:paraId="49222E7A">
            <w:pPr>
              <w:pStyle w:val="6"/>
              <w:spacing w:before="78" w:line="219" w:lineRule="auto"/>
              <w:jc w:val="both"/>
            </w:pPr>
            <w:r>
              <w:rPr>
                <w:spacing w:val="-2"/>
              </w:rPr>
              <w:t>对货运站场经营者的行政检查</w:t>
            </w:r>
          </w:p>
        </w:tc>
        <w:tc>
          <w:tcPr>
            <w:tcW w:w="2816" w:type="dxa"/>
            <w:vAlign w:val="center"/>
          </w:tcPr>
          <w:p w14:paraId="72B46DB1">
            <w:pPr>
              <w:pStyle w:val="6"/>
              <w:spacing w:before="173" w:line="223" w:lineRule="auto"/>
              <w:ind w:left="37" w:right="117"/>
              <w:jc w:val="both"/>
            </w:pPr>
            <w:r>
              <w:rPr>
                <w:spacing w:val="-1"/>
              </w:rPr>
              <w:t>对货运站场经营者执行有关</w:t>
            </w:r>
            <w:r>
              <w:rPr>
                <w:rFonts w:hint="eastAsia"/>
                <w:spacing w:val="-1"/>
                <w:lang w:eastAsia="zh-CN"/>
              </w:rPr>
              <w:t>法律法规</w:t>
            </w:r>
            <w:r>
              <w:rPr>
                <w:spacing w:val="-1"/>
              </w:rPr>
              <w:t>、规章、技术标准情况，运营服务、资质资格等情况，经营状况</w:t>
            </w:r>
            <w:r>
              <w:rPr>
                <w:spacing w:val="-2"/>
              </w:rPr>
              <w:t>等进行检查</w:t>
            </w:r>
          </w:p>
        </w:tc>
        <w:tc>
          <w:tcPr>
            <w:tcW w:w="1312" w:type="dxa"/>
            <w:vAlign w:val="center"/>
          </w:tcPr>
          <w:p w14:paraId="357A8ED5">
            <w:pPr>
              <w:pStyle w:val="6"/>
              <w:spacing w:before="78" w:line="220" w:lineRule="auto"/>
              <w:jc w:val="center"/>
            </w:pPr>
            <w:r>
              <w:rPr>
                <w:spacing w:val="-4"/>
              </w:rPr>
              <w:t>行政检查</w:t>
            </w:r>
          </w:p>
        </w:tc>
        <w:tc>
          <w:tcPr>
            <w:tcW w:w="1944" w:type="dxa"/>
            <w:vAlign w:val="center"/>
          </w:tcPr>
          <w:p w14:paraId="2ACC2CC6">
            <w:pPr>
              <w:pStyle w:val="6"/>
              <w:spacing w:before="78" w:line="219" w:lineRule="auto"/>
              <w:jc w:val="center"/>
            </w:pPr>
            <w:r>
              <w:rPr>
                <w:spacing w:val="-3"/>
              </w:rPr>
              <w:t>货运站场经营者</w:t>
            </w:r>
          </w:p>
        </w:tc>
        <w:tc>
          <w:tcPr>
            <w:tcW w:w="2652" w:type="dxa"/>
            <w:vAlign w:val="center"/>
          </w:tcPr>
          <w:p w14:paraId="05BCD529">
            <w:pPr>
              <w:pStyle w:val="6"/>
              <w:spacing w:before="172" w:line="223" w:lineRule="auto"/>
              <w:ind w:left="45" w:right="210" w:firstLine="4"/>
              <w:jc w:val="both"/>
            </w:pPr>
            <w:r>
              <w:rPr>
                <w:spacing w:val="-2"/>
              </w:rPr>
              <w:t>《中华人民共和国道路运输条例》《道路货物运输及站场管理规定》</w:t>
            </w:r>
            <w:r>
              <w:rPr>
                <w:spacing w:val="-1"/>
              </w:rPr>
              <w:t>《重庆市道路运输管理条例》《道路危险货物运输管理规定》等</w:t>
            </w:r>
          </w:p>
        </w:tc>
        <w:tc>
          <w:tcPr>
            <w:tcW w:w="1185" w:type="dxa"/>
            <w:vAlign w:val="center"/>
          </w:tcPr>
          <w:p w14:paraId="44B2EBD6">
            <w:pPr>
              <w:pStyle w:val="6"/>
              <w:spacing w:before="172" w:line="223" w:lineRule="auto"/>
              <w:ind w:left="45" w:right="210" w:firstLine="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414" w:type="dxa"/>
            <w:vAlign w:val="center"/>
          </w:tcPr>
          <w:p w14:paraId="0DE1B453">
            <w:pPr>
              <w:pStyle w:val="6"/>
              <w:spacing w:before="172" w:line="223" w:lineRule="auto"/>
              <w:ind w:left="45" w:right="210" w:firstLine="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r w14:paraId="12D35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4" w:hRule="atLeast"/>
        </w:trPr>
        <w:tc>
          <w:tcPr>
            <w:tcW w:w="706" w:type="dxa"/>
            <w:vAlign w:val="center"/>
          </w:tcPr>
          <w:p w14:paraId="67321AB5">
            <w:pPr>
              <w:pStyle w:val="6"/>
              <w:spacing w:before="78" w:line="183" w:lineRule="auto"/>
              <w:jc w:val="center"/>
            </w:pPr>
            <w:r>
              <w:rPr>
                <w:spacing w:val="-7"/>
              </w:rPr>
              <w:t>23</w:t>
            </w:r>
          </w:p>
        </w:tc>
        <w:tc>
          <w:tcPr>
            <w:tcW w:w="1452" w:type="dxa"/>
            <w:vAlign w:val="center"/>
          </w:tcPr>
          <w:p w14:paraId="2662BCC0">
            <w:pPr>
              <w:pStyle w:val="6"/>
              <w:spacing w:before="146" w:line="220" w:lineRule="auto"/>
              <w:ind w:left="77"/>
              <w:jc w:val="both"/>
            </w:pPr>
            <w:r>
              <w:rPr>
                <w:spacing w:val="-2"/>
              </w:rPr>
              <w:t>对国际道路运输经营者的行政检</w:t>
            </w:r>
            <w:r>
              <w:t>查</w:t>
            </w:r>
          </w:p>
        </w:tc>
        <w:tc>
          <w:tcPr>
            <w:tcW w:w="2816" w:type="dxa"/>
            <w:vAlign w:val="center"/>
          </w:tcPr>
          <w:p w14:paraId="6ABF377D">
            <w:pPr>
              <w:pStyle w:val="6"/>
              <w:spacing w:before="147" w:line="223" w:lineRule="auto"/>
              <w:ind w:left="37" w:right="117"/>
              <w:jc w:val="both"/>
            </w:pPr>
            <w:r>
              <w:rPr>
                <w:spacing w:val="-1"/>
              </w:rPr>
              <w:t>对国际道路运输经营活动的检查；对未按规定报送从业人员信息行为</w:t>
            </w:r>
            <w:r>
              <w:rPr>
                <w:spacing w:val="-3"/>
              </w:rPr>
              <w:t>的监管</w:t>
            </w:r>
          </w:p>
        </w:tc>
        <w:tc>
          <w:tcPr>
            <w:tcW w:w="1312" w:type="dxa"/>
            <w:vAlign w:val="center"/>
          </w:tcPr>
          <w:p w14:paraId="3A580A80">
            <w:pPr>
              <w:pStyle w:val="6"/>
              <w:spacing w:before="78" w:line="220" w:lineRule="auto"/>
              <w:jc w:val="center"/>
            </w:pPr>
            <w:r>
              <w:rPr>
                <w:spacing w:val="-4"/>
              </w:rPr>
              <w:t>行政检查</w:t>
            </w:r>
          </w:p>
        </w:tc>
        <w:tc>
          <w:tcPr>
            <w:tcW w:w="1944" w:type="dxa"/>
            <w:vAlign w:val="center"/>
          </w:tcPr>
          <w:p w14:paraId="363D6534">
            <w:pPr>
              <w:pStyle w:val="6"/>
              <w:spacing w:before="293" w:line="223" w:lineRule="auto"/>
              <w:ind w:right="17"/>
              <w:jc w:val="both"/>
            </w:pPr>
            <w:r>
              <w:rPr>
                <w:spacing w:val="-5"/>
              </w:rPr>
              <w:t>国际道路运输经营</w:t>
            </w:r>
            <w:r>
              <w:t>者</w:t>
            </w:r>
          </w:p>
        </w:tc>
        <w:tc>
          <w:tcPr>
            <w:tcW w:w="2652" w:type="dxa"/>
            <w:vAlign w:val="center"/>
          </w:tcPr>
          <w:p w14:paraId="74CEDC32">
            <w:pPr>
              <w:pStyle w:val="6"/>
              <w:spacing w:before="291" w:line="223" w:lineRule="auto"/>
              <w:ind w:left="49" w:right="224"/>
              <w:jc w:val="both"/>
            </w:pPr>
            <w:r>
              <w:rPr>
                <w:spacing w:val="-2"/>
              </w:rPr>
              <w:t>《中华人民共和国道路运输条例》《国际道路运输管理规定》等</w:t>
            </w:r>
          </w:p>
        </w:tc>
        <w:tc>
          <w:tcPr>
            <w:tcW w:w="1185" w:type="dxa"/>
            <w:vAlign w:val="center"/>
          </w:tcPr>
          <w:p w14:paraId="0ED36D25">
            <w:pPr>
              <w:pStyle w:val="6"/>
              <w:spacing w:before="291" w:line="223" w:lineRule="auto"/>
              <w:ind w:right="22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414" w:type="dxa"/>
            <w:vAlign w:val="center"/>
          </w:tcPr>
          <w:p w14:paraId="2C43C52B">
            <w:pPr>
              <w:pStyle w:val="6"/>
              <w:spacing w:before="291" w:line="223" w:lineRule="auto"/>
              <w:ind w:left="49" w:right="22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r w14:paraId="79EE8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5" w:hRule="atLeast"/>
        </w:trPr>
        <w:tc>
          <w:tcPr>
            <w:tcW w:w="706" w:type="dxa"/>
            <w:vAlign w:val="center"/>
          </w:tcPr>
          <w:p w14:paraId="263983BF">
            <w:pPr>
              <w:pStyle w:val="6"/>
              <w:spacing w:before="78" w:line="183" w:lineRule="auto"/>
              <w:jc w:val="center"/>
            </w:pPr>
            <w:r>
              <w:rPr>
                <w:spacing w:val="-7"/>
              </w:rPr>
              <w:t>24</w:t>
            </w:r>
          </w:p>
        </w:tc>
        <w:tc>
          <w:tcPr>
            <w:tcW w:w="1452" w:type="dxa"/>
            <w:vAlign w:val="center"/>
          </w:tcPr>
          <w:p w14:paraId="529951D2">
            <w:pPr>
              <w:pStyle w:val="6"/>
              <w:spacing w:before="284" w:line="223" w:lineRule="auto"/>
              <w:ind w:right="64"/>
              <w:jc w:val="both"/>
            </w:pPr>
            <w:r>
              <w:rPr>
                <w:spacing w:val="-2"/>
              </w:rPr>
              <w:t>对机动车维修经</w:t>
            </w:r>
            <w:r>
              <w:rPr>
                <w:spacing w:val="-3"/>
              </w:rPr>
              <w:t>营者的行政检查</w:t>
            </w:r>
          </w:p>
        </w:tc>
        <w:tc>
          <w:tcPr>
            <w:tcW w:w="2816" w:type="dxa"/>
            <w:vAlign w:val="center"/>
          </w:tcPr>
          <w:p w14:paraId="2812D5C7">
            <w:pPr>
              <w:pStyle w:val="6"/>
              <w:spacing w:before="140" w:line="223" w:lineRule="auto"/>
              <w:ind w:left="37" w:right="117"/>
              <w:jc w:val="both"/>
            </w:pPr>
            <w:r>
              <w:rPr>
                <w:spacing w:val="-1"/>
              </w:rPr>
              <w:t>对机动车维修经营活动，以及执行相关</w:t>
            </w:r>
            <w:r>
              <w:rPr>
                <w:rFonts w:hint="eastAsia"/>
                <w:spacing w:val="-1"/>
                <w:lang w:eastAsia="zh-CN"/>
              </w:rPr>
              <w:t>法律法规</w:t>
            </w:r>
            <w:r>
              <w:rPr>
                <w:spacing w:val="-1"/>
              </w:rPr>
              <w:t>、政策、标准等情</w:t>
            </w:r>
            <w:r>
              <w:rPr>
                <w:spacing w:val="-3"/>
              </w:rPr>
              <w:t>况的检查</w:t>
            </w:r>
          </w:p>
        </w:tc>
        <w:tc>
          <w:tcPr>
            <w:tcW w:w="1312" w:type="dxa"/>
            <w:vAlign w:val="center"/>
          </w:tcPr>
          <w:p w14:paraId="539869D1">
            <w:pPr>
              <w:pStyle w:val="6"/>
              <w:spacing w:before="78" w:line="220" w:lineRule="auto"/>
              <w:jc w:val="center"/>
            </w:pPr>
            <w:r>
              <w:rPr>
                <w:spacing w:val="-4"/>
              </w:rPr>
              <w:t>行政检查</w:t>
            </w:r>
          </w:p>
        </w:tc>
        <w:tc>
          <w:tcPr>
            <w:tcW w:w="1944" w:type="dxa"/>
            <w:vAlign w:val="center"/>
          </w:tcPr>
          <w:p w14:paraId="6403CC02">
            <w:pPr>
              <w:pStyle w:val="6"/>
              <w:spacing w:before="78" w:line="219" w:lineRule="auto"/>
              <w:jc w:val="both"/>
            </w:pPr>
            <w:r>
              <w:rPr>
                <w:spacing w:val="-2"/>
              </w:rPr>
              <w:t>机动车维修经营者</w:t>
            </w:r>
          </w:p>
        </w:tc>
        <w:tc>
          <w:tcPr>
            <w:tcW w:w="2652" w:type="dxa"/>
            <w:vAlign w:val="center"/>
          </w:tcPr>
          <w:p w14:paraId="6E4CA726">
            <w:pPr>
              <w:pStyle w:val="6"/>
              <w:spacing w:before="140" w:line="223" w:lineRule="auto"/>
              <w:ind w:left="42" w:right="210" w:firstLine="6"/>
              <w:jc w:val="both"/>
            </w:pPr>
            <w:r>
              <w:rPr>
                <w:spacing w:val="-2"/>
              </w:rPr>
              <w:t>《中华人民共和国道路运输条例》</w:t>
            </w:r>
            <w:r>
              <w:rPr>
                <w:spacing w:val="-1"/>
              </w:rPr>
              <w:t>《机动车维修管理规定》《重庆市道路运输管理条例》等</w:t>
            </w:r>
          </w:p>
        </w:tc>
        <w:tc>
          <w:tcPr>
            <w:tcW w:w="1185" w:type="dxa"/>
            <w:vAlign w:val="center"/>
          </w:tcPr>
          <w:p w14:paraId="5B9B406B">
            <w:pPr>
              <w:pStyle w:val="6"/>
              <w:spacing w:before="140" w:line="223" w:lineRule="auto"/>
              <w:ind w:left="42" w:right="210" w:firstLine="6"/>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414" w:type="dxa"/>
            <w:vAlign w:val="center"/>
          </w:tcPr>
          <w:p w14:paraId="646C4E57">
            <w:pPr>
              <w:pStyle w:val="6"/>
              <w:spacing w:before="140" w:line="223" w:lineRule="auto"/>
              <w:ind w:left="42" w:right="210" w:firstLine="6"/>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r w14:paraId="347D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3" w:hRule="atLeast"/>
        </w:trPr>
        <w:tc>
          <w:tcPr>
            <w:tcW w:w="706" w:type="dxa"/>
            <w:vAlign w:val="top"/>
          </w:tcPr>
          <w:p w14:paraId="5F8472A4">
            <w:pPr>
              <w:spacing w:line="308" w:lineRule="auto"/>
              <w:rPr>
                <w:rFonts w:ascii="Arial"/>
                <w:sz w:val="21"/>
              </w:rPr>
            </w:pPr>
          </w:p>
          <w:p w14:paraId="2F27C52A">
            <w:pPr>
              <w:spacing w:line="308" w:lineRule="auto"/>
              <w:rPr>
                <w:rFonts w:ascii="Arial"/>
                <w:sz w:val="21"/>
              </w:rPr>
            </w:pPr>
          </w:p>
          <w:p w14:paraId="4F98B67C">
            <w:pPr>
              <w:pStyle w:val="6"/>
              <w:spacing w:before="78" w:line="183" w:lineRule="auto"/>
              <w:ind w:left="270"/>
              <w:rPr>
                <w:spacing w:val="-7"/>
              </w:rPr>
            </w:pPr>
          </w:p>
          <w:p w14:paraId="0997D771">
            <w:pPr>
              <w:pStyle w:val="6"/>
              <w:spacing w:before="78" w:line="183" w:lineRule="auto"/>
              <w:ind w:left="270"/>
            </w:pPr>
            <w:r>
              <w:rPr>
                <w:spacing w:val="-7"/>
              </w:rPr>
              <w:t>25</w:t>
            </w:r>
          </w:p>
        </w:tc>
        <w:tc>
          <w:tcPr>
            <w:tcW w:w="1452" w:type="dxa"/>
            <w:vAlign w:val="center"/>
          </w:tcPr>
          <w:p w14:paraId="0B0FBD68">
            <w:pPr>
              <w:spacing w:line="288" w:lineRule="auto"/>
              <w:jc w:val="left"/>
              <w:rPr>
                <w:rFonts w:ascii="Arial"/>
                <w:sz w:val="21"/>
              </w:rPr>
            </w:pPr>
          </w:p>
          <w:p w14:paraId="4B64A66F">
            <w:pPr>
              <w:pStyle w:val="6"/>
              <w:spacing w:before="78" w:line="219" w:lineRule="auto"/>
              <w:ind w:left="77"/>
              <w:jc w:val="left"/>
            </w:pPr>
            <w:r>
              <w:rPr>
                <w:spacing w:val="-2"/>
              </w:rPr>
              <w:t>对机动车驾驶员培训机构的行政</w:t>
            </w:r>
            <w:r>
              <w:rPr>
                <w:spacing w:val="-5"/>
              </w:rPr>
              <w:t>检查</w:t>
            </w:r>
          </w:p>
        </w:tc>
        <w:tc>
          <w:tcPr>
            <w:tcW w:w="2816" w:type="dxa"/>
            <w:vAlign w:val="center"/>
          </w:tcPr>
          <w:p w14:paraId="00D143F3">
            <w:pPr>
              <w:pStyle w:val="6"/>
              <w:spacing w:before="225" w:line="223" w:lineRule="auto"/>
              <w:ind w:left="37" w:right="117"/>
              <w:jc w:val="left"/>
            </w:pPr>
            <w:r>
              <w:rPr>
                <w:spacing w:val="-1"/>
              </w:rPr>
              <w:t>对机动车驾驶员培训经营活动，以及机动车驾驶员培训机构执行相关</w:t>
            </w:r>
            <w:r>
              <w:rPr>
                <w:rFonts w:hint="eastAsia"/>
                <w:spacing w:val="-1"/>
                <w:lang w:eastAsia="zh-CN"/>
              </w:rPr>
              <w:t>法律法规</w:t>
            </w:r>
            <w:r>
              <w:rPr>
                <w:spacing w:val="-1"/>
              </w:rPr>
              <w:t>、政策、标准等情况的</w:t>
            </w:r>
            <w:r>
              <w:rPr>
                <w:spacing w:val="-5"/>
              </w:rPr>
              <w:t>检查</w:t>
            </w:r>
          </w:p>
        </w:tc>
        <w:tc>
          <w:tcPr>
            <w:tcW w:w="1312" w:type="dxa"/>
            <w:vAlign w:val="center"/>
          </w:tcPr>
          <w:p w14:paraId="27F0EE9F">
            <w:pPr>
              <w:pStyle w:val="6"/>
              <w:spacing w:before="78" w:line="220" w:lineRule="auto"/>
              <w:jc w:val="center"/>
            </w:pPr>
            <w:r>
              <w:rPr>
                <w:spacing w:val="-4"/>
              </w:rPr>
              <w:t>行政检查</w:t>
            </w:r>
          </w:p>
        </w:tc>
        <w:tc>
          <w:tcPr>
            <w:tcW w:w="1944" w:type="dxa"/>
            <w:vAlign w:val="center"/>
          </w:tcPr>
          <w:p w14:paraId="19BA2689">
            <w:pPr>
              <w:pStyle w:val="6"/>
              <w:spacing w:before="78" w:line="222" w:lineRule="auto"/>
              <w:ind w:right="17"/>
              <w:jc w:val="both"/>
            </w:pPr>
            <w:r>
              <w:rPr>
                <w:spacing w:val="-2"/>
              </w:rPr>
              <w:t>机动车驾驶员培训</w:t>
            </w:r>
            <w:r>
              <w:rPr>
                <w:spacing w:val="-5"/>
              </w:rPr>
              <w:t>机构</w:t>
            </w:r>
          </w:p>
        </w:tc>
        <w:tc>
          <w:tcPr>
            <w:tcW w:w="2652" w:type="dxa"/>
            <w:vAlign w:val="center"/>
          </w:tcPr>
          <w:p w14:paraId="2A7E4027">
            <w:pPr>
              <w:spacing w:line="286" w:lineRule="auto"/>
              <w:jc w:val="both"/>
              <w:rPr>
                <w:rFonts w:ascii="Arial"/>
                <w:sz w:val="21"/>
              </w:rPr>
            </w:pPr>
          </w:p>
          <w:p w14:paraId="75A9801E">
            <w:pPr>
              <w:pStyle w:val="6"/>
              <w:spacing w:before="78" w:line="224" w:lineRule="auto"/>
              <w:ind w:left="44" w:right="224" w:firstLine="5"/>
              <w:jc w:val="both"/>
            </w:pPr>
            <w:r>
              <w:rPr>
                <w:spacing w:val="-2"/>
              </w:rPr>
              <w:t>《中华人民共和国道路运输条例》</w:t>
            </w:r>
            <w:r>
              <w:rPr>
                <w:spacing w:val="-3"/>
              </w:rPr>
              <w:t>《机动车驾驶员培训管理规定》《</w:t>
            </w:r>
            <w:r>
              <w:rPr>
                <w:spacing w:val="-1"/>
              </w:rPr>
              <w:t>重庆市道路运输管理条例》等</w:t>
            </w:r>
          </w:p>
        </w:tc>
        <w:tc>
          <w:tcPr>
            <w:tcW w:w="1185" w:type="dxa"/>
            <w:vAlign w:val="center"/>
          </w:tcPr>
          <w:p w14:paraId="7DE7910F">
            <w:pPr>
              <w:pStyle w:val="6"/>
              <w:spacing w:before="78" w:line="224" w:lineRule="auto"/>
              <w:ind w:left="44" w:right="224" w:firstLine="5"/>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是</w:t>
            </w:r>
          </w:p>
        </w:tc>
        <w:tc>
          <w:tcPr>
            <w:tcW w:w="1414" w:type="dxa"/>
            <w:vAlign w:val="center"/>
          </w:tcPr>
          <w:p w14:paraId="060971D3">
            <w:pPr>
              <w:pStyle w:val="6"/>
              <w:spacing w:before="78" w:line="224" w:lineRule="auto"/>
              <w:ind w:right="224"/>
              <w:jc w:val="center"/>
              <w:rPr>
                <w:rFonts w:hint="eastAsia" w:eastAsia="宋体"/>
                <w:spacing w:val="-2"/>
                <w:lang w:eastAsia="zh-CN"/>
              </w:rPr>
            </w:pPr>
            <w:r>
              <w:rPr>
                <w:rFonts w:hint="eastAsia"/>
                <w:spacing w:val="-2"/>
                <w:lang w:val="en-US" w:eastAsia="zh-CN"/>
              </w:rPr>
              <w:t xml:space="preserve"> </w:t>
            </w:r>
            <w:r>
              <w:rPr>
                <w:rFonts w:hint="eastAsia"/>
                <w:spacing w:val="-2"/>
                <w:lang w:eastAsia="zh-CN"/>
              </w:rPr>
              <w:t>现场检查</w:t>
            </w:r>
          </w:p>
        </w:tc>
      </w:tr>
      <w:tr w14:paraId="21E3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706" w:type="dxa"/>
            <w:vAlign w:val="top"/>
          </w:tcPr>
          <w:p w14:paraId="67DD1DD7">
            <w:pPr>
              <w:spacing w:line="290" w:lineRule="auto"/>
              <w:rPr>
                <w:rFonts w:ascii="Arial"/>
                <w:sz w:val="21"/>
              </w:rPr>
            </w:pPr>
          </w:p>
          <w:p w14:paraId="19D7F124">
            <w:pPr>
              <w:pStyle w:val="6"/>
              <w:spacing w:before="78" w:line="183" w:lineRule="auto"/>
              <w:ind w:left="270"/>
              <w:rPr>
                <w:spacing w:val="-7"/>
              </w:rPr>
            </w:pPr>
          </w:p>
          <w:p w14:paraId="04A338A7">
            <w:pPr>
              <w:pStyle w:val="6"/>
              <w:spacing w:before="78" w:line="183" w:lineRule="auto"/>
              <w:ind w:left="270"/>
            </w:pPr>
            <w:r>
              <w:rPr>
                <w:spacing w:val="-7"/>
              </w:rPr>
              <w:t>26</w:t>
            </w:r>
          </w:p>
        </w:tc>
        <w:tc>
          <w:tcPr>
            <w:tcW w:w="1452" w:type="dxa"/>
            <w:vAlign w:val="center"/>
          </w:tcPr>
          <w:p w14:paraId="4951DAE9">
            <w:pPr>
              <w:pStyle w:val="6"/>
              <w:spacing w:before="78" w:line="220" w:lineRule="auto"/>
              <w:jc w:val="left"/>
              <w:rPr>
                <w:spacing w:val="-4"/>
              </w:rPr>
            </w:pPr>
            <w:r>
              <w:rPr>
                <w:spacing w:val="-4"/>
              </w:rPr>
              <w:t>对水路运输辅助业经营者的行政检查</w:t>
            </w:r>
          </w:p>
        </w:tc>
        <w:tc>
          <w:tcPr>
            <w:tcW w:w="2816" w:type="dxa"/>
            <w:vAlign w:val="center"/>
          </w:tcPr>
          <w:p w14:paraId="5A77EEAB">
            <w:pPr>
              <w:pStyle w:val="6"/>
              <w:spacing w:before="78" w:line="220" w:lineRule="auto"/>
              <w:jc w:val="left"/>
              <w:rPr>
                <w:spacing w:val="-4"/>
              </w:rPr>
            </w:pPr>
            <w:r>
              <w:rPr>
                <w:spacing w:val="-4"/>
              </w:rPr>
              <w:t>对水路运输辅助业经营者的经营资质保持情况和相关法律法规执行情况进行检查</w:t>
            </w:r>
          </w:p>
        </w:tc>
        <w:tc>
          <w:tcPr>
            <w:tcW w:w="1312" w:type="dxa"/>
            <w:vAlign w:val="center"/>
          </w:tcPr>
          <w:p w14:paraId="61220771">
            <w:pPr>
              <w:pStyle w:val="6"/>
              <w:spacing w:before="78" w:line="220" w:lineRule="auto"/>
              <w:jc w:val="center"/>
              <w:rPr>
                <w:spacing w:val="-4"/>
              </w:rPr>
            </w:pPr>
            <w:r>
              <w:rPr>
                <w:spacing w:val="-4"/>
              </w:rPr>
              <w:t>行政检查</w:t>
            </w:r>
          </w:p>
        </w:tc>
        <w:tc>
          <w:tcPr>
            <w:tcW w:w="1944" w:type="dxa"/>
            <w:vAlign w:val="center"/>
          </w:tcPr>
          <w:p w14:paraId="047B404B">
            <w:pPr>
              <w:pStyle w:val="6"/>
              <w:spacing w:before="78" w:line="220" w:lineRule="auto"/>
              <w:jc w:val="center"/>
              <w:rPr>
                <w:spacing w:val="-4"/>
              </w:rPr>
            </w:pPr>
            <w:r>
              <w:rPr>
                <w:spacing w:val="-4"/>
              </w:rPr>
              <w:t>水路运输辅助业经营者</w:t>
            </w:r>
          </w:p>
        </w:tc>
        <w:tc>
          <w:tcPr>
            <w:tcW w:w="2652" w:type="dxa"/>
            <w:vAlign w:val="center"/>
          </w:tcPr>
          <w:p w14:paraId="72D7B2A9">
            <w:pPr>
              <w:pStyle w:val="6"/>
              <w:spacing w:before="78" w:line="220" w:lineRule="auto"/>
              <w:jc w:val="center"/>
              <w:rPr>
                <w:spacing w:val="-4"/>
              </w:rPr>
            </w:pPr>
            <w:r>
              <w:rPr>
                <w:spacing w:val="-4"/>
              </w:rPr>
              <w:t>《国内水路运输管理条例》《国内水路运输辅助业管理规定》《航运公司安全与防污染管理规定》等</w:t>
            </w:r>
          </w:p>
        </w:tc>
        <w:tc>
          <w:tcPr>
            <w:tcW w:w="1185" w:type="dxa"/>
            <w:vAlign w:val="center"/>
          </w:tcPr>
          <w:p w14:paraId="1FB71688">
            <w:pPr>
              <w:pStyle w:val="6"/>
              <w:spacing w:before="78" w:line="220" w:lineRule="auto"/>
              <w:jc w:val="center"/>
              <w:rPr>
                <w:rFonts w:hint="eastAsia"/>
                <w:spacing w:val="-4"/>
                <w:lang w:eastAsia="zh-CN"/>
              </w:rPr>
            </w:pPr>
            <w:r>
              <w:rPr>
                <w:rFonts w:hint="eastAsia"/>
                <w:spacing w:val="-4"/>
                <w:lang w:val="en-US" w:eastAsia="zh-CN"/>
              </w:rPr>
              <w:t xml:space="preserve"> </w:t>
            </w:r>
            <w:r>
              <w:rPr>
                <w:rFonts w:hint="eastAsia"/>
                <w:spacing w:val="-4"/>
                <w:lang w:eastAsia="zh-CN"/>
              </w:rPr>
              <w:t>是</w:t>
            </w:r>
          </w:p>
        </w:tc>
        <w:tc>
          <w:tcPr>
            <w:tcW w:w="1414" w:type="dxa"/>
            <w:vAlign w:val="center"/>
          </w:tcPr>
          <w:p w14:paraId="59DFBB4A">
            <w:pPr>
              <w:pStyle w:val="6"/>
              <w:spacing w:before="78" w:line="220" w:lineRule="auto"/>
              <w:jc w:val="center"/>
              <w:rPr>
                <w:rFonts w:hint="eastAsia"/>
                <w:spacing w:val="-4"/>
                <w:lang w:eastAsia="zh-CN"/>
              </w:rPr>
            </w:pPr>
            <w:r>
              <w:rPr>
                <w:rFonts w:hint="eastAsia"/>
                <w:spacing w:val="-4"/>
                <w:lang w:eastAsia="zh-CN"/>
              </w:rPr>
              <w:t>现场检查</w:t>
            </w:r>
          </w:p>
        </w:tc>
      </w:tr>
    </w:tbl>
    <w:p w14:paraId="75C8B4DF">
      <w:pPr>
        <w:rPr>
          <w:rFonts w:ascii="Arial"/>
          <w:sz w:val="21"/>
        </w:rPr>
      </w:pPr>
    </w:p>
    <w:sectPr>
      <w:pgSz w:w="16837" w:h="11905"/>
      <w:pgMar w:top="1011" w:right="2525" w:bottom="0" w:left="10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iZmU3MWRkODgzNjYyNjliMzJkODNmZWZiNzc4ZmQifQ=="/>
  </w:docVars>
  <w:rsids>
    <w:rsidRoot w:val="00000000"/>
    <w:rsid w:val="0D130233"/>
    <w:rsid w:val="0E26159A"/>
    <w:rsid w:val="1F6D440A"/>
    <w:rsid w:val="24294678"/>
    <w:rsid w:val="31442AF1"/>
    <w:rsid w:val="38BD5663"/>
    <w:rsid w:val="59733AB5"/>
    <w:rsid w:val="757A3FB1"/>
    <w:rsid w:val="76E20310"/>
    <w:rsid w:val="7AB5009C"/>
    <w:rsid w:val="7F0E3B00"/>
    <w:rsid w:val="FDDB9B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3787</Words>
  <Characters>3804</Characters>
  <TotalTime>228</TotalTime>
  <ScaleCrop>false</ScaleCrop>
  <LinksUpToDate>false</LinksUpToDate>
  <CharactersWithSpaces>3833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2025-05-28T19:17:00Z</dcterms:created>
  <dc:creator>Administrator</dc:creator>
  <cp:lastModifiedBy>飞哥</cp:lastModifiedBy>
  <dcterms:modified xsi:type="dcterms:W3CDTF">2025-05-29T03:01:40Z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2025-05-28T11:19:16Z</vt:filetime>
  </property>
  <property fmtid="{D5CDD505-2E9C-101B-9397-08002B2CF9AE}" pid="4" name="KSOProductBuildVer">
    <vt:lpwstr>2052-12.1.0.21171</vt:lpwstr>
  </property>
  <property fmtid="{D5CDD505-2E9C-101B-9397-08002B2CF9AE}" pid="5" name="ICV">
    <vt:lpwstr>8926B0E0D3AD43BFA7E9B9230FA58C4F_12</vt:lpwstr>
  </property>
  <property fmtid="{D5CDD505-2E9C-101B-9397-08002B2CF9AE}" pid="6" name="KSOTemplateDocerSaveRecord">
    <vt:lpwstr>eyJoZGlkIjoiZmQzM2VmMDU3MGVkNDU1YjRhOTM0NjlhYWUyMmMxZDEiLCJ1c2VySWQiOiIyNjg4MTg2NTMifQ==</vt:lpwstr>
  </property>
</Properties>
</file>