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bookmarkStart w:id="0" w:name="OLE_LINK1"/>
      <w:r>
        <w:rPr>
          <w:rFonts w:hint="eastAsia" w:ascii="方正仿宋_GBK" w:hAnsi="方正小标宋_GBK" w:eastAsia="方正仿宋_GBK" w:cs="方正小标宋_GBK"/>
          <w:sz w:val="32"/>
          <w:szCs w:val="32"/>
        </w:rPr>
        <w:pict>
          <v:shape id="_x0000_s1026" o:spid="_x0000_s1026" o:spt="136" type="#_x0000_t136" style="position:absolute;left:0pt;margin-top:99.25pt;height:51pt;width:411pt;mso-position-horizontal:center;mso-position-horizontal-relative:page;mso-position-vertical-relative:margin;z-index:25166438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供销合作社联合社文件" style="font-family:方正小标宋_GBK;font-size:36pt;font-weight:bold;v-text-align:center;"/>
          </v:shape>
        </w:pic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2844" w:firstLineChars="900"/>
        <w:rPr>
          <w:rFonts w:hint="eastAsia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号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eastAsia="方正楷体_GBK"/>
        </w:rPr>
      </w:pPr>
    </w:p>
    <w:p>
      <w:pPr>
        <w:spacing w:line="600" w:lineRule="exact"/>
        <w:ind w:firstLine="316" w:firstLineChars="100"/>
        <w:rPr>
          <w:rFonts w:hint="eastAsia" w:ascii="方正仿宋_GBK" w:eastAsia="方正仿宋_GBK" w:cs="仿宋_GB2312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2872740</wp:posOffset>
                </wp:positionV>
                <wp:extent cx="5615940" cy="0"/>
                <wp:effectExtent l="0" t="10795" r="381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26.2pt;height:0pt;width:442.2pt;mso-position-horizontal-relative:page;mso-position-vertical-relative:margin;z-index:251665408;mso-width-relative:page;mso-height-relative:page;" filled="f" stroked="t" coordsize="21600,21600" o:gfxdata="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dRHltkAAAAMAQAADwAAAAAAAAABACAAAAA4AAAAZHJzL2Rvd25yZXYueG1sUEsB&#10;AhQAFAAAAAgAh07iQPz/ibjeAQAAmgMAAA4AAAAAAAAAAQAgAAAAPg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丰都县供销合作社联合社</w:t>
      </w:r>
    </w:p>
    <w:p>
      <w:pPr>
        <w:keepNext w:val="0"/>
        <w:keepLines w:val="0"/>
        <w:pageBreakBefore w:val="0"/>
        <w:widowControl w:val="0"/>
        <w:tabs>
          <w:tab w:val="left" w:pos="1095"/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eastAsia="方正小标宋_GBK"/>
          <w:sz w:val="44"/>
          <w:szCs w:val="44"/>
        </w:rPr>
        <w:t>关于</w:t>
      </w:r>
      <w:bookmarkEnd w:id="0"/>
      <w:r>
        <w:rPr>
          <w:rFonts w:hint="eastAsia" w:eastAsia="方正小标宋_GBK"/>
          <w:sz w:val="44"/>
          <w:szCs w:val="44"/>
          <w:lang w:eastAsia="zh-CN"/>
        </w:rPr>
        <w:t>印发《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学习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贯彻习近平总书记关于“三农”工作重要论述</w:t>
      </w:r>
      <w:r>
        <w:rPr>
          <w:rFonts w:hint="eastAsia" w:eastAsia="方正小标宋_GBK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机关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科室、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属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机构、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基层供销社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现将《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学习贯彻习近平总书记关于“三农”工作的重要论述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》印发你们，请结合实际认真贯彻执行。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丰都县供销合作社联合社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14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日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（此件公开发布</w:t>
      </w:r>
      <w:bookmarkStart w:id="1" w:name="_GoBack"/>
      <w:bookmarkEnd w:id="1"/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学习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贯彻习近平总书记关于“三农”工作重要论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为认真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贯彻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习近平总书记关于“三农”工作的重要论述，奋力开创我社服务“三农”工作新局面，通知如下：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firstLine="632" w:firstLineChars="200"/>
        <w:textAlignment w:val="auto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ascii="Times New Roman" w:hAnsi="Times New Roman" w:eastAsia="方正黑体_GBK" w:cs="Times New Roman"/>
          <w:lang w:eastAsia="zh-CN"/>
        </w:rPr>
        <w:t>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成立社学习领导小组，由</w:t>
      </w:r>
      <w:r>
        <w:rPr>
          <w:rFonts w:hint="eastAsia" w:ascii="Times New Roman" w:hAnsi="Times New Roman" w:cs="Times New Roman"/>
          <w:lang w:val="en-US" w:eastAsia="zh-CN"/>
        </w:rPr>
        <w:t>主任杨华任组长，</w:t>
      </w:r>
      <w:r>
        <w:rPr>
          <w:rFonts w:hint="eastAsia" w:ascii="Times New Roman" w:hAnsi="Times New Roman" w:cs="Times New Roman"/>
          <w:lang w:eastAsia="zh-CN"/>
        </w:rPr>
        <w:t>副主任秦中发、</w:t>
      </w:r>
      <w:r>
        <w:rPr>
          <w:rFonts w:hint="eastAsia" w:ascii="Times New Roman" w:hAnsi="Times New Roman" w:cs="Times New Roman"/>
          <w:lang w:val="en-US" w:eastAsia="zh-CN"/>
        </w:rPr>
        <w:t>蒋少荣、董宸岑任副组长，机关各科长为成员，下设办公室在</w:t>
      </w:r>
      <w:r>
        <w:rPr>
          <w:rFonts w:hint="eastAsia" w:ascii="Times New Roman" w:hAnsi="Times New Roman" w:cs="Times New Roman"/>
          <w:lang w:eastAsia="zh-CN"/>
        </w:rPr>
        <w:t>综合科，</w:t>
      </w:r>
      <w:r>
        <w:rPr>
          <w:rFonts w:hint="eastAsia" w:ascii="Times New Roman" w:hAnsi="Times New Roman" w:cs="Times New Roman"/>
          <w:lang w:val="en-US" w:eastAsia="zh-CN"/>
        </w:rPr>
        <w:t>杨忠负责日常事务。要学深悟透，把握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实质、核心要义和深刻内涵，在实际工作中有效运用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扎实开展学习</w:t>
      </w:r>
    </w:p>
    <w:p>
      <w:pPr>
        <w:pStyle w:val="21"/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ind w:firstLine="631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（一）强化学习组织。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通过职工会、专题研讨会、社党组理论中心学习等方式开展学习，坚持集中学与个人学相结合，要全面系统学、联系实际学，让全体供销员工深刻认识服务“三农”、助力乡村振兴的重大意义，增强供销合作事业发展的使命感、责任感和紧迫感，努力在综合改革、体系建设、三社融合等方面取得新实效，干在实处、走在前列，贡献供销力量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（责任领导：秦中发  责任科室：综合科）</w:t>
      </w:r>
    </w:p>
    <w:p>
      <w:pPr>
        <w:pStyle w:val="21"/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ind w:firstLine="631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（二）组织专题培训。围绕农技农机、农资供应、增收防返贫、现代流通物流、合作经济发展等内容组织基层供销社、农村综合服务社、农民专业合作社、种养大户等新型农村经营主体专题培训。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（责任领导：董宸岑  责任科室：业务科）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bidi w:val="0"/>
        <w:snapToGrid w:val="0"/>
        <w:spacing w:line="600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（三）专题宣传促学。充分利用政务网站、工作群等专题宣传习近平总书记关于“三农”工作的重要论述，引导供销系统员工深刻领会实质把握，增强学习的主动性与自觉性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（责任领导：秦中发  责任科室：综合科）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firstLine="632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三</w:t>
      </w:r>
      <w:r>
        <w:rPr>
          <w:rFonts w:hint="default" w:ascii="Times New Roman" w:hAnsi="Times New Roman" w:eastAsia="方正黑体_GBK" w:cs="Times New Roman"/>
        </w:rPr>
        <w:t>、</w:t>
      </w:r>
      <w:r>
        <w:rPr>
          <w:rFonts w:hint="eastAsia" w:ascii="Times New Roman" w:hAnsi="Times New Roman" w:eastAsia="方正黑体_GBK" w:cs="Times New Roman"/>
          <w:lang w:eastAsia="zh-CN"/>
        </w:rPr>
        <w:t>学习要求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县供销系统坚持学用结合，增强“四个意识”，坚定“四个自信”，做到“两个维护”，翻转泥巴腿，深入田间地头，努力成为</w:t>
      </w:r>
      <w:r>
        <w:rPr>
          <w:rFonts w:hint="eastAsia"/>
          <w:lang w:val="en-US" w:eastAsia="zh-CN"/>
        </w:rPr>
        <w:t>农民致富的好帮手、农业发展的助跑器、农村变化的棒棒军。自身有能量，服务有质效；以发展凝聚人心，用变化说明问题。</w:t>
      </w:r>
    </w:p>
    <w:p>
      <w:pPr>
        <w:pStyle w:val="2"/>
        <w:ind w:firstLine="631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</w:p>
    <w:p>
      <w:pPr>
        <w:pStyle w:val="7"/>
        <w:tabs>
          <w:tab w:val="left" w:pos="1890"/>
          <w:tab w:val="left" w:pos="2835"/>
        </w:tabs>
        <w:snapToGrid w:val="0"/>
        <w:spacing w:line="6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ind w:firstLine="276" w:firstLineChars="1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pt;height:0pt;width:442.4pt;z-index:251667456;mso-width-relative:page;mso-height-relative:page;" filled="f" stroked="t" coordsize="21600,21600" o:gfxdata="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/XIVZ9IAAAAEAQAA&#10;DwAAAAAAAAABACAAAAA4AAAAZHJzL2Rvd25yZXYueG1sUEsBAhQAFAAAAAgAh07iQKVR3GDQAQAA&#10;bQMAAA4AAAAAAAAAAQAgAAAAN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61848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5pt;height:0pt;width:442.4pt;z-index:251666432;mso-width-relative:page;mso-height-relative:page;" filled="f" stroked="t" coordsize="21600,21600" o:gfxdata="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b3gyh1AAAAAYB&#10;AAAPAAAAAAAAAAEAIAAAADgAAABkcnMvZG93bnJldi54bWxQSwECFAAUAAAACACHTuJAsJRRVNAB&#10;AABtAwAADgAAAAAAAAABACAAAAA5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>丰都县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  <w:lang w:val="en-US" w:eastAsia="zh-CN"/>
        </w:rPr>
        <w:t>供销合作社联合社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  <w:lang w:eastAsia="zh-CN"/>
        </w:rPr>
        <w:t>综合科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>年</w:t>
      </w:r>
      <w:r>
        <w:rPr>
          <w:rFonts w:hint="eastAsia" w:ascii="Times New Roman" w:hAnsi="Times New Roman" w:cs="Times New Roman"/>
          <w:spacing w:val="-12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pacing w:val="-1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firstLine="180" w:firstLineChars="100"/>
      <w:jc w:val="right"/>
      <w:rPr>
        <w:rFonts w:asciiTheme="minorEastAsia" w:hAnsiTheme="minorEastAsia"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Theme="minorEastAsia" w:hAnsiTheme="minorEastAsia" w:eastAsiaTheme="minorEastAsia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- 6 -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mY0ZDdmM2M3NmY4YWM4ZjEzODFmOTJmY2M4NDkifQ=="/>
  </w:docVars>
  <w:rsids>
    <w:rsidRoot w:val="00172A27"/>
    <w:rsid w:val="00020055"/>
    <w:rsid w:val="000807AF"/>
    <w:rsid w:val="00084D0B"/>
    <w:rsid w:val="0009561D"/>
    <w:rsid w:val="001218B1"/>
    <w:rsid w:val="00160F50"/>
    <w:rsid w:val="001A3FC5"/>
    <w:rsid w:val="001C2618"/>
    <w:rsid w:val="001C30CB"/>
    <w:rsid w:val="00204146"/>
    <w:rsid w:val="00225594"/>
    <w:rsid w:val="00261A8C"/>
    <w:rsid w:val="00277285"/>
    <w:rsid w:val="00293167"/>
    <w:rsid w:val="002C299E"/>
    <w:rsid w:val="00377797"/>
    <w:rsid w:val="003D1F23"/>
    <w:rsid w:val="003D7FD6"/>
    <w:rsid w:val="003F09A7"/>
    <w:rsid w:val="003F1955"/>
    <w:rsid w:val="00400A2F"/>
    <w:rsid w:val="0046107C"/>
    <w:rsid w:val="00462318"/>
    <w:rsid w:val="00550421"/>
    <w:rsid w:val="00582024"/>
    <w:rsid w:val="006B4CF8"/>
    <w:rsid w:val="006D7E00"/>
    <w:rsid w:val="00701808"/>
    <w:rsid w:val="007E5A5B"/>
    <w:rsid w:val="008412B5"/>
    <w:rsid w:val="0085648B"/>
    <w:rsid w:val="0088103A"/>
    <w:rsid w:val="008B15E2"/>
    <w:rsid w:val="008F3BA6"/>
    <w:rsid w:val="00901EFD"/>
    <w:rsid w:val="009452B0"/>
    <w:rsid w:val="00954B5C"/>
    <w:rsid w:val="009A3A47"/>
    <w:rsid w:val="009C04A6"/>
    <w:rsid w:val="009D2AF9"/>
    <w:rsid w:val="00A22679"/>
    <w:rsid w:val="00A353BF"/>
    <w:rsid w:val="00A46B0E"/>
    <w:rsid w:val="00A52FB2"/>
    <w:rsid w:val="00A91E3B"/>
    <w:rsid w:val="00AF2AFE"/>
    <w:rsid w:val="00B2538D"/>
    <w:rsid w:val="00B46128"/>
    <w:rsid w:val="00B66DB5"/>
    <w:rsid w:val="00BA3D30"/>
    <w:rsid w:val="00BF0F5E"/>
    <w:rsid w:val="00BF2D46"/>
    <w:rsid w:val="00BF590A"/>
    <w:rsid w:val="00C34967"/>
    <w:rsid w:val="00C415BA"/>
    <w:rsid w:val="00C6025C"/>
    <w:rsid w:val="00CA12C6"/>
    <w:rsid w:val="00CA3AF9"/>
    <w:rsid w:val="00D27E95"/>
    <w:rsid w:val="00D76A0F"/>
    <w:rsid w:val="00D91145"/>
    <w:rsid w:val="00E4217E"/>
    <w:rsid w:val="00E67409"/>
    <w:rsid w:val="00EF1620"/>
    <w:rsid w:val="00F4355B"/>
    <w:rsid w:val="00F764F4"/>
    <w:rsid w:val="00F858E9"/>
    <w:rsid w:val="00F86AA9"/>
    <w:rsid w:val="00FA1757"/>
    <w:rsid w:val="00FC398A"/>
    <w:rsid w:val="00FC671B"/>
    <w:rsid w:val="00FD7770"/>
    <w:rsid w:val="00FE7991"/>
    <w:rsid w:val="0140033F"/>
    <w:rsid w:val="01AF5332"/>
    <w:rsid w:val="01D63D40"/>
    <w:rsid w:val="01FA5659"/>
    <w:rsid w:val="034036CC"/>
    <w:rsid w:val="03CF2D7C"/>
    <w:rsid w:val="042C2C6A"/>
    <w:rsid w:val="05221561"/>
    <w:rsid w:val="053E6C75"/>
    <w:rsid w:val="054845C5"/>
    <w:rsid w:val="05987CDA"/>
    <w:rsid w:val="05AE67FC"/>
    <w:rsid w:val="078B02A2"/>
    <w:rsid w:val="08595DB9"/>
    <w:rsid w:val="09364252"/>
    <w:rsid w:val="094D7A17"/>
    <w:rsid w:val="099472E7"/>
    <w:rsid w:val="09CD3B20"/>
    <w:rsid w:val="0A277178"/>
    <w:rsid w:val="0A4E18F8"/>
    <w:rsid w:val="0AC70D9C"/>
    <w:rsid w:val="0AF10769"/>
    <w:rsid w:val="0AF72305"/>
    <w:rsid w:val="0B35575A"/>
    <w:rsid w:val="0B3C20B8"/>
    <w:rsid w:val="0BC750FE"/>
    <w:rsid w:val="0C227E69"/>
    <w:rsid w:val="0C2B6440"/>
    <w:rsid w:val="0D417786"/>
    <w:rsid w:val="0DA25D4B"/>
    <w:rsid w:val="0DDE2FA8"/>
    <w:rsid w:val="0E4A0D8D"/>
    <w:rsid w:val="0E513BDD"/>
    <w:rsid w:val="0EF60647"/>
    <w:rsid w:val="0F336D79"/>
    <w:rsid w:val="0FA91967"/>
    <w:rsid w:val="1019103A"/>
    <w:rsid w:val="107F3224"/>
    <w:rsid w:val="109F5B28"/>
    <w:rsid w:val="117C1FE7"/>
    <w:rsid w:val="118714DF"/>
    <w:rsid w:val="11AB18CA"/>
    <w:rsid w:val="11D56961"/>
    <w:rsid w:val="11DF2450"/>
    <w:rsid w:val="11F54A5D"/>
    <w:rsid w:val="12541E38"/>
    <w:rsid w:val="12AE7B2D"/>
    <w:rsid w:val="132C56A2"/>
    <w:rsid w:val="13D317A1"/>
    <w:rsid w:val="13EB02B7"/>
    <w:rsid w:val="14142E82"/>
    <w:rsid w:val="14D22CBF"/>
    <w:rsid w:val="15113EE2"/>
    <w:rsid w:val="154E3D17"/>
    <w:rsid w:val="16000E31"/>
    <w:rsid w:val="160B6308"/>
    <w:rsid w:val="164E081E"/>
    <w:rsid w:val="165A3D11"/>
    <w:rsid w:val="16694081"/>
    <w:rsid w:val="16EB7163"/>
    <w:rsid w:val="173B02D0"/>
    <w:rsid w:val="180B1A0E"/>
    <w:rsid w:val="18E36D71"/>
    <w:rsid w:val="198F210D"/>
    <w:rsid w:val="19A9294B"/>
    <w:rsid w:val="19DA11E5"/>
    <w:rsid w:val="1A600431"/>
    <w:rsid w:val="1AC94544"/>
    <w:rsid w:val="1AD95CF0"/>
    <w:rsid w:val="1B9E2247"/>
    <w:rsid w:val="1C050356"/>
    <w:rsid w:val="1C4F2C34"/>
    <w:rsid w:val="1C50366A"/>
    <w:rsid w:val="1C60574F"/>
    <w:rsid w:val="1C606A53"/>
    <w:rsid w:val="1CF452DA"/>
    <w:rsid w:val="1D1E08F1"/>
    <w:rsid w:val="1D7305B7"/>
    <w:rsid w:val="1DBD3176"/>
    <w:rsid w:val="1E053CB5"/>
    <w:rsid w:val="1F2D11C5"/>
    <w:rsid w:val="1FF47CEE"/>
    <w:rsid w:val="20407F60"/>
    <w:rsid w:val="204501F0"/>
    <w:rsid w:val="21755595"/>
    <w:rsid w:val="21D3724C"/>
    <w:rsid w:val="21EB31EC"/>
    <w:rsid w:val="231A17E6"/>
    <w:rsid w:val="23331E6D"/>
    <w:rsid w:val="23685DDE"/>
    <w:rsid w:val="26001594"/>
    <w:rsid w:val="26592322"/>
    <w:rsid w:val="26637A99"/>
    <w:rsid w:val="26D61DE7"/>
    <w:rsid w:val="27B70EB0"/>
    <w:rsid w:val="27DD3512"/>
    <w:rsid w:val="28345C00"/>
    <w:rsid w:val="284C3C17"/>
    <w:rsid w:val="286D4E58"/>
    <w:rsid w:val="28AB4EC3"/>
    <w:rsid w:val="28DB2F8A"/>
    <w:rsid w:val="29301D94"/>
    <w:rsid w:val="29582F90"/>
    <w:rsid w:val="299D4ABA"/>
    <w:rsid w:val="2B3966CD"/>
    <w:rsid w:val="2B4A3A4A"/>
    <w:rsid w:val="2B7B0796"/>
    <w:rsid w:val="2B9339F9"/>
    <w:rsid w:val="2BAC1385"/>
    <w:rsid w:val="2C0079BF"/>
    <w:rsid w:val="2C975659"/>
    <w:rsid w:val="2CE50FC3"/>
    <w:rsid w:val="2D5C17AF"/>
    <w:rsid w:val="2D702FAE"/>
    <w:rsid w:val="2D9437A0"/>
    <w:rsid w:val="2E1D7D46"/>
    <w:rsid w:val="2E9F7F38"/>
    <w:rsid w:val="2EFE3825"/>
    <w:rsid w:val="2F68561B"/>
    <w:rsid w:val="303A475C"/>
    <w:rsid w:val="30CD1594"/>
    <w:rsid w:val="31564541"/>
    <w:rsid w:val="31BB2DB3"/>
    <w:rsid w:val="32500EEE"/>
    <w:rsid w:val="33670B25"/>
    <w:rsid w:val="33783E1C"/>
    <w:rsid w:val="33DD7BE2"/>
    <w:rsid w:val="340C2A85"/>
    <w:rsid w:val="34B569D7"/>
    <w:rsid w:val="34BE2FE5"/>
    <w:rsid w:val="355359F9"/>
    <w:rsid w:val="359619B8"/>
    <w:rsid w:val="35AE2C7B"/>
    <w:rsid w:val="361843B8"/>
    <w:rsid w:val="367A0115"/>
    <w:rsid w:val="369566DB"/>
    <w:rsid w:val="378C433D"/>
    <w:rsid w:val="379501C2"/>
    <w:rsid w:val="381E11F0"/>
    <w:rsid w:val="385830AD"/>
    <w:rsid w:val="38684499"/>
    <w:rsid w:val="38980C74"/>
    <w:rsid w:val="38D96215"/>
    <w:rsid w:val="390D7134"/>
    <w:rsid w:val="3992362A"/>
    <w:rsid w:val="39A20CFD"/>
    <w:rsid w:val="39C875B5"/>
    <w:rsid w:val="39CD0C9C"/>
    <w:rsid w:val="39D32B1F"/>
    <w:rsid w:val="39DC420F"/>
    <w:rsid w:val="3B0F18AC"/>
    <w:rsid w:val="3B705CD4"/>
    <w:rsid w:val="3C820DC2"/>
    <w:rsid w:val="3C8546B7"/>
    <w:rsid w:val="3D3E5D33"/>
    <w:rsid w:val="3D4C3459"/>
    <w:rsid w:val="3E1D5E06"/>
    <w:rsid w:val="3E51482A"/>
    <w:rsid w:val="3EB309A5"/>
    <w:rsid w:val="3EE70C3F"/>
    <w:rsid w:val="3F376D8C"/>
    <w:rsid w:val="3FCC262F"/>
    <w:rsid w:val="3FF3700F"/>
    <w:rsid w:val="3FFF45BD"/>
    <w:rsid w:val="40035BDC"/>
    <w:rsid w:val="40700DFC"/>
    <w:rsid w:val="410D24DE"/>
    <w:rsid w:val="41986C6D"/>
    <w:rsid w:val="41C37A62"/>
    <w:rsid w:val="420C323D"/>
    <w:rsid w:val="42647448"/>
    <w:rsid w:val="4388153F"/>
    <w:rsid w:val="438A618F"/>
    <w:rsid w:val="439165DC"/>
    <w:rsid w:val="443164D8"/>
    <w:rsid w:val="44BA7880"/>
    <w:rsid w:val="44C71617"/>
    <w:rsid w:val="45786E44"/>
    <w:rsid w:val="45CE3F29"/>
    <w:rsid w:val="46113A68"/>
    <w:rsid w:val="465D69C5"/>
    <w:rsid w:val="46971344"/>
    <w:rsid w:val="48CF7D56"/>
    <w:rsid w:val="48D13063"/>
    <w:rsid w:val="48DC2EE1"/>
    <w:rsid w:val="499F0798"/>
    <w:rsid w:val="49A447A2"/>
    <w:rsid w:val="4A2F038B"/>
    <w:rsid w:val="4A710AF3"/>
    <w:rsid w:val="4A720543"/>
    <w:rsid w:val="4A885B2E"/>
    <w:rsid w:val="4B731CE3"/>
    <w:rsid w:val="4B931F6D"/>
    <w:rsid w:val="4B9F7297"/>
    <w:rsid w:val="4BC47C66"/>
    <w:rsid w:val="4BF95E90"/>
    <w:rsid w:val="4C585106"/>
    <w:rsid w:val="4C737EDE"/>
    <w:rsid w:val="4CD832EA"/>
    <w:rsid w:val="4CFA5255"/>
    <w:rsid w:val="4D3B20AD"/>
    <w:rsid w:val="4DC05F18"/>
    <w:rsid w:val="4E56448F"/>
    <w:rsid w:val="4E7A0C3D"/>
    <w:rsid w:val="4F513F00"/>
    <w:rsid w:val="4F596675"/>
    <w:rsid w:val="4F9E0094"/>
    <w:rsid w:val="4FB35865"/>
    <w:rsid w:val="4FC94ED8"/>
    <w:rsid w:val="50184279"/>
    <w:rsid w:val="50DE4B78"/>
    <w:rsid w:val="50EB56C8"/>
    <w:rsid w:val="522C62F4"/>
    <w:rsid w:val="525F3560"/>
    <w:rsid w:val="52C549CE"/>
    <w:rsid w:val="52C85D41"/>
    <w:rsid w:val="5382158B"/>
    <w:rsid w:val="53EC7DF9"/>
    <w:rsid w:val="53FA5565"/>
    <w:rsid w:val="542513C6"/>
    <w:rsid w:val="543B4315"/>
    <w:rsid w:val="54786E40"/>
    <w:rsid w:val="54B0457C"/>
    <w:rsid w:val="55005B26"/>
    <w:rsid w:val="55CD248E"/>
    <w:rsid w:val="55D249AC"/>
    <w:rsid w:val="56165B59"/>
    <w:rsid w:val="56442438"/>
    <w:rsid w:val="569130B1"/>
    <w:rsid w:val="5713504D"/>
    <w:rsid w:val="57525720"/>
    <w:rsid w:val="579015E3"/>
    <w:rsid w:val="579A7919"/>
    <w:rsid w:val="57BEFA1E"/>
    <w:rsid w:val="57F978E5"/>
    <w:rsid w:val="591D2B30"/>
    <w:rsid w:val="592F2A20"/>
    <w:rsid w:val="597C67A2"/>
    <w:rsid w:val="59852B7D"/>
    <w:rsid w:val="59B34D12"/>
    <w:rsid w:val="59BE7D33"/>
    <w:rsid w:val="59E6411B"/>
    <w:rsid w:val="59EE57DA"/>
    <w:rsid w:val="5A0A5DD6"/>
    <w:rsid w:val="5A773ADB"/>
    <w:rsid w:val="5A9205B3"/>
    <w:rsid w:val="5ABE0103"/>
    <w:rsid w:val="5AD90FA1"/>
    <w:rsid w:val="5B06F5B8"/>
    <w:rsid w:val="5B262B8C"/>
    <w:rsid w:val="5C207AAB"/>
    <w:rsid w:val="5C4A4DA8"/>
    <w:rsid w:val="5CE0079B"/>
    <w:rsid w:val="5CFF2020"/>
    <w:rsid w:val="5D464C8F"/>
    <w:rsid w:val="5DB82E73"/>
    <w:rsid w:val="5DE20AC9"/>
    <w:rsid w:val="5E140C84"/>
    <w:rsid w:val="5EA367D3"/>
    <w:rsid w:val="5EB44621"/>
    <w:rsid w:val="6066215E"/>
    <w:rsid w:val="614F35B4"/>
    <w:rsid w:val="61912589"/>
    <w:rsid w:val="61CF4E1C"/>
    <w:rsid w:val="632E62D3"/>
    <w:rsid w:val="635E0581"/>
    <w:rsid w:val="638839E0"/>
    <w:rsid w:val="638B442C"/>
    <w:rsid w:val="640F666B"/>
    <w:rsid w:val="64243F39"/>
    <w:rsid w:val="64E562DD"/>
    <w:rsid w:val="655D64E9"/>
    <w:rsid w:val="6576653A"/>
    <w:rsid w:val="657A5C68"/>
    <w:rsid w:val="65966F3D"/>
    <w:rsid w:val="65A82BEA"/>
    <w:rsid w:val="668A369E"/>
    <w:rsid w:val="66975621"/>
    <w:rsid w:val="66E012CF"/>
    <w:rsid w:val="675E6AAC"/>
    <w:rsid w:val="68005F72"/>
    <w:rsid w:val="682F08B9"/>
    <w:rsid w:val="68892E11"/>
    <w:rsid w:val="68B548CB"/>
    <w:rsid w:val="68ED3C6A"/>
    <w:rsid w:val="698C6B33"/>
    <w:rsid w:val="6A237299"/>
    <w:rsid w:val="6A276531"/>
    <w:rsid w:val="6A393A4B"/>
    <w:rsid w:val="6A8367D1"/>
    <w:rsid w:val="6A8760E7"/>
    <w:rsid w:val="6B192528"/>
    <w:rsid w:val="6BA119A4"/>
    <w:rsid w:val="6BB83E39"/>
    <w:rsid w:val="6C144F7F"/>
    <w:rsid w:val="6C4C7675"/>
    <w:rsid w:val="6C642A9E"/>
    <w:rsid w:val="6CF02523"/>
    <w:rsid w:val="6CFF6BEA"/>
    <w:rsid w:val="6DB5074D"/>
    <w:rsid w:val="6DFD9044"/>
    <w:rsid w:val="6E17622F"/>
    <w:rsid w:val="6E4678CD"/>
    <w:rsid w:val="6EBFCEC0"/>
    <w:rsid w:val="6F2F7D13"/>
    <w:rsid w:val="70730722"/>
    <w:rsid w:val="70B01BEF"/>
    <w:rsid w:val="70BB1EED"/>
    <w:rsid w:val="71AC3E76"/>
    <w:rsid w:val="71B40FF2"/>
    <w:rsid w:val="71CE608B"/>
    <w:rsid w:val="71DF6F17"/>
    <w:rsid w:val="72985DB2"/>
    <w:rsid w:val="733C126F"/>
    <w:rsid w:val="73780EFE"/>
    <w:rsid w:val="73DD7CB2"/>
    <w:rsid w:val="74031DBD"/>
    <w:rsid w:val="740D2B3E"/>
    <w:rsid w:val="743D52CE"/>
    <w:rsid w:val="748D2466"/>
    <w:rsid w:val="75B21EDE"/>
    <w:rsid w:val="75C92C38"/>
    <w:rsid w:val="75D93239"/>
    <w:rsid w:val="76B24D53"/>
    <w:rsid w:val="77391B4A"/>
    <w:rsid w:val="77B35B9E"/>
    <w:rsid w:val="77FA622B"/>
    <w:rsid w:val="77FB2B8B"/>
    <w:rsid w:val="78BC3ACB"/>
    <w:rsid w:val="78D9775B"/>
    <w:rsid w:val="78F0133C"/>
    <w:rsid w:val="7A935A75"/>
    <w:rsid w:val="7B960AAF"/>
    <w:rsid w:val="7BE15B44"/>
    <w:rsid w:val="7BF50E05"/>
    <w:rsid w:val="7BF6257C"/>
    <w:rsid w:val="7C190272"/>
    <w:rsid w:val="7C563010"/>
    <w:rsid w:val="7C65700E"/>
    <w:rsid w:val="7C760734"/>
    <w:rsid w:val="7CEF7041"/>
    <w:rsid w:val="7D241B46"/>
    <w:rsid w:val="7D6E46EB"/>
    <w:rsid w:val="7E3F5729"/>
    <w:rsid w:val="7E79298E"/>
    <w:rsid w:val="7E7D1782"/>
    <w:rsid w:val="7EFD251B"/>
    <w:rsid w:val="7F3B3071"/>
    <w:rsid w:val="7F451A97"/>
    <w:rsid w:val="7FAE4F22"/>
    <w:rsid w:val="7FD32226"/>
    <w:rsid w:val="7FDA3843"/>
    <w:rsid w:val="7FDC2D68"/>
    <w:rsid w:val="AF76511E"/>
    <w:rsid w:val="BEF2D0A0"/>
    <w:rsid w:val="DF8D41C3"/>
    <w:rsid w:val="E9E7791E"/>
    <w:rsid w:val="E9FBC0F1"/>
    <w:rsid w:val="EBFF25DC"/>
    <w:rsid w:val="FBF700C3"/>
    <w:rsid w:val="FE7E3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wordWrap w:val="0"/>
      <w:ind w:left="1193"/>
      <w:jc w:val="both"/>
    </w:pPr>
    <w:rPr>
      <w:rFonts w:ascii="宋体" w:hAnsi="宋体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1"/>
    <w:qFormat/>
    <w:uiPriority w:val="0"/>
    <w:rPr>
      <w:kern w:val="0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8">
    <w:name w:val="Date"/>
    <w:basedOn w:val="1"/>
    <w:next w:val="1"/>
    <w:link w:val="25"/>
    <w:qFormat/>
    <w:uiPriority w:val="0"/>
    <w:pPr>
      <w:ind w:left="100" w:leftChars="2500"/>
    </w:p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5">
    <w:name w:val="Body Text First Indent 2"/>
    <w:basedOn w:val="6"/>
    <w:next w:val="1"/>
    <w:qFormat/>
    <w:uiPriority w:val="0"/>
    <w:pPr>
      <w:spacing w:after="0"/>
      <w:ind w:firstLine="420" w:firstLineChars="200"/>
    </w:p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Emphasis"/>
    <w:basedOn w:val="18"/>
    <w:qFormat/>
    <w:uiPriority w:val="0"/>
    <w:rPr>
      <w:i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标题 Char"/>
    <w:basedOn w:val="18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4">
    <w:name w:val="批注框文本 Char"/>
    <w:basedOn w:val="18"/>
    <w:link w:val="9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25">
    <w:name w:val="日期 Char"/>
    <w:basedOn w:val="18"/>
    <w:link w:val="8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26">
    <w:name w:val="页脚 Char"/>
    <w:basedOn w:val="18"/>
    <w:link w:val="10"/>
    <w:qFormat/>
    <w:uiPriority w:val="99"/>
    <w:rPr>
      <w:rFonts w:ascii="Calibri" w:hAnsi="Calibri" w:eastAsia="方正仿宋_GBK"/>
      <w:kern w:val="2"/>
      <w:sz w:val="18"/>
      <w:szCs w:val="24"/>
    </w:rPr>
  </w:style>
  <w:style w:type="character" w:customStyle="1" w:styleId="27">
    <w:name w:val="fontcolorclyj"/>
    <w:basedOn w:val="18"/>
    <w:qFormat/>
    <w:uiPriority w:val="0"/>
  </w:style>
  <w:style w:type="paragraph" w:customStyle="1" w:styleId="28">
    <w:name w:val="BodyText1I2"/>
    <w:basedOn w:val="1"/>
    <w:qFormat/>
    <w:uiPriority w:val="0"/>
    <w:pPr>
      <w:ind w:left="200" w:leftChars="200" w:firstLine="20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1154</Words>
  <Characters>1157</Characters>
  <Lines>1</Lines>
  <Paragraphs>1</Paragraphs>
  <TotalTime>1</TotalTime>
  <ScaleCrop>false</ScaleCrop>
  <LinksUpToDate>false</LinksUpToDate>
  <CharactersWithSpaces>1215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2020-04-15T09:38:00Z</dcterms:created>
  <dc:creator>Administrator</dc:creator>
  <cp:lastModifiedBy>fengdu</cp:lastModifiedBy>
  <cp:lastPrinted>2022-06-15T07:55:00Z</cp:lastPrinted>
  <dcterms:modified xsi:type="dcterms:W3CDTF">2023-12-27T19:36:28Z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553801234_btnclosed</vt:lpwstr>
  </property>
  <property fmtid="{D5CDD505-2E9C-101B-9397-08002B2CF9AE}" pid="4" name="ICV">
    <vt:lpwstr>C27114A5878E42248738E6EC0D12F4F0</vt:lpwstr>
  </property>
</Properties>
</file>