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E4DA2">
      <w:pPr>
        <w:jc w:val="center"/>
        <w:rPr>
          <w:rFonts w:hint="eastAsia" w:ascii="方正公文小标宋" w:hAnsi="方正公文小标宋" w:eastAsia="方正公文小标宋" w:cs="方正公文小标宋"/>
          <w:sz w:val="36"/>
          <w:szCs w:val="36"/>
          <w:lang w:val="en-US" w:eastAsia="zh-CN"/>
        </w:rPr>
      </w:pPr>
      <w:r>
        <w:rPr>
          <w:rFonts w:hint="eastAsia" w:ascii="方正公文小标宋" w:hAnsi="方正公文小标宋" w:eastAsia="方正公文小标宋" w:cs="方正公文小标宋"/>
          <w:sz w:val="36"/>
          <w:szCs w:val="36"/>
          <w:lang w:val="en-US" w:eastAsia="zh-CN"/>
        </w:rPr>
        <w:t>丰都县规划和自然资源局</w:t>
      </w:r>
    </w:p>
    <w:p w14:paraId="257B46D8">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关于丰都县2025年第二批运用地方政府专项债券资金拟收回收购存量闲置土地价格公示</w:t>
      </w:r>
    </w:p>
    <w:p w14:paraId="17055E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80"/>
        <w:jc w:val="both"/>
        <w:rPr>
          <w:rFonts w:hint="eastAsia" w:ascii="宋体" w:hAnsi="宋体" w:eastAsia="宋体" w:cs="宋体"/>
          <w:i w:val="0"/>
          <w:iCs w:val="0"/>
          <w:caps w:val="0"/>
          <w:color w:val="3D3D3D"/>
          <w:spacing w:val="0"/>
          <w:sz w:val="24"/>
          <w:szCs w:val="24"/>
          <w:shd w:val="clear" w:fill="FFFFFF"/>
        </w:rPr>
      </w:pPr>
    </w:p>
    <w:p w14:paraId="5724C68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leftChars="0" w:right="0" w:rightChars="0" w:firstLine="480" w:firstLineChars="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根据《中华人民共和国土地管理法》、</w:t>
      </w:r>
      <w:r>
        <w:rPr>
          <w:rFonts w:hint="eastAsia" w:ascii="方正仿宋_GB2312" w:hAnsi="方正仿宋_GB2312" w:eastAsia="方正仿宋_GB2312" w:cs="方正仿宋_GB2312"/>
          <w:sz w:val="32"/>
          <w:szCs w:val="32"/>
          <w:lang w:val="en-US" w:eastAsia="zh-CN"/>
        </w:rPr>
        <w:t>《闲置土地处理办法》、《自然资源部关于运用地方政府专项债券资金收回收购存量闲置土地的通知》（自然资发[2024]242号）、《财政部关于加快地方政府专项债券发行使用有关工作的通知》（财预〔2023〕137号）、市规划和自然资源局、市财政局关于印发《重庆市土地储备专项债券申报、审核操作指引》的通知》（渝规资〔2025〕242号）等相关法律法规和政策的规定，我局</w:t>
      </w:r>
      <w:r>
        <w:rPr>
          <w:rFonts w:hint="eastAsia" w:ascii="方正仿宋_GB2312" w:hAnsi="方正仿宋_GB2312" w:eastAsia="方正仿宋_GB2312" w:cs="方正仿宋_GB2312"/>
          <w:sz w:val="32"/>
          <w:szCs w:val="32"/>
          <w:lang w:val="en-US" w:eastAsia="zh-CN"/>
        </w:rPr>
        <w:t>委托中介机构对拟运用地方政府专项债券资金收回收购存量闲置土地（2025年第二批）</w:t>
      </w:r>
      <w:r>
        <w:rPr>
          <w:rFonts w:hint="eastAsia" w:ascii="方正仿宋_GB2312" w:hAnsi="方正仿宋_GB2312" w:eastAsia="方正仿宋_GB2312" w:cs="方正仿宋_GB2312"/>
          <w:sz w:val="32"/>
          <w:szCs w:val="32"/>
          <w:lang w:val="en-US" w:eastAsia="zh-CN"/>
        </w:rPr>
        <w:t>的4宗地块按照土地市场评估价格进行了评估，同时也对</w:t>
      </w:r>
      <w:r>
        <w:rPr>
          <w:rFonts w:hint="eastAsia" w:ascii="方正仿宋_GB2312" w:hAnsi="方正仿宋_GB2312" w:eastAsia="方正仿宋_GB2312" w:cs="方正仿宋_GB2312"/>
          <w:sz w:val="32"/>
          <w:szCs w:val="32"/>
          <w:lang w:val="en-US" w:eastAsia="zh-CN"/>
        </w:rPr>
        <w:t>4宗地块的</w:t>
      </w:r>
      <w:r>
        <w:rPr>
          <w:rFonts w:hint="default" w:ascii="方正仿宋_GB2312" w:hAnsi="方正仿宋_GB2312" w:eastAsia="方正仿宋_GB2312" w:cs="方正仿宋_GB2312"/>
          <w:sz w:val="32"/>
          <w:szCs w:val="32"/>
          <w:lang w:val="en-US" w:eastAsia="zh-CN"/>
        </w:rPr>
        <w:t>土地成本</w:t>
      </w:r>
      <w:r>
        <w:rPr>
          <w:rFonts w:hint="eastAsia" w:ascii="方正仿宋_GB2312" w:hAnsi="方正仿宋_GB2312" w:eastAsia="方正仿宋_GB2312" w:cs="方正仿宋_GB2312"/>
          <w:sz w:val="32"/>
          <w:szCs w:val="32"/>
          <w:lang w:val="en-US" w:eastAsia="zh-CN"/>
        </w:rPr>
        <w:t>进行了审计，分别形成了市场评估价和企业土地成本价审计结果和拟收回价格，经丰都县第十九届人民政府第109次常务会议审议通过，现将已审议通过确定的最终收地价格等相关情况公示如下：</w:t>
      </w:r>
    </w:p>
    <w:p w14:paraId="4AE643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一、基本情况</w:t>
      </w:r>
    </w:p>
    <w:tbl>
      <w:tblPr>
        <w:tblStyle w:val="6"/>
        <w:tblW w:w="10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
        <w:gridCol w:w="1567"/>
        <w:gridCol w:w="1104"/>
        <w:gridCol w:w="1015"/>
        <w:gridCol w:w="1133"/>
        <w:gridCol w:w="1133"/>
        <w:gridCol w:w="1012"/>
        <w:gridCol w:w="1182"/>
        <w:gridCol w:w="962"/>
        <w:gridCol w:w="1132"/>
      </w:tblGrid>
      <w:tr w14:paraId="7A12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295D05F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090A8E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项目名称</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AF4D99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地块位置</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58227F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产权单位</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401334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eastAsia="方正仿宋_GBK" w:cs="Times New Roman"/>
                <w:b/>
                <w:bCs/>
                <w:i w:val="0"/>
                <w:iCs w:val="0"/>
                <w:color w:val="000000"/>
                <w:kern w:val="0"/>
                <w:sz w:val="24"/>
                <w:szCs w:val="24"/>
                <w:u w:val="none"/>
                <w:lang w:val="en-US" w:eastAsia="zh-CN" w:bidi="ar"/>
              </w:rPr>
              <w:t>土地面积</w:t>
            </w:r>
            <w:r>
              <w:rPr>
                <w:rFonts w:hint="eastAsia" w:eastAsia="方正仿宋_GBK" w:cs="Times New Roman"/>
                <w:b/>
                <w:bCs/>
                <w:i w:val="0"/>
                <w:iCs w:val="0"/>
                <w:color w:val="000000"/>
                <w:kern w:val="0"/>
                <w:sz w:val="24"/>
                <w:szCs w:val="24"/>
                <w:u w:val="none"/>
                <w:lang w:val="en-US" w:eastAsia="zh-CN" w:bidi="ar"/>
              </w:rPr>
              <w:br w:type="textWrapping"/>
            </w:r>
            <w:r>
              <w:rPr>
                <w:rFonts w:hint="eastAsia" w:eastAsia="方正仿宋_GBK" w:cs="Times New Roman"/>
                <w:b/>
                <w:bCs/>
                <w:i w:val="0"/>
                <w:iCs w:val="0"/>
                <w:color w:val="000000"/>
                <w:kern w:val="0"/>
                <w:sz w:val="24"/>
                <w:szCs w:val="24"/>
                <w:u w:val="none"/>
                <w:lang w:val="en-US" w:eastAsia="zh-CN" w:bidi="ar"/>
              </w:rPr>
              <w:t>（公顷）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1F359F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土地出让价格（万元）</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0B0D00A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土地评估价格（万元）</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38939A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企业土地成本审计价格（万元）</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3CDCBB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评估与成本价格两者较低者（万元）</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B52FDD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拟</w:t>
            </w:r>
            <w:r>
              <w:rPr>
                <w:rFonts w:hint="default" w:ascii="Times New Roman" w:hAnsi="Times New Roman" w:eastAsia="方正仿宋_GBK" w:cs="Times New Roman"/>
                <w:b/>
                <w:bCs/>
                <w:i w:val="0"/>
                <w:iCs w:val="0"/>
                <w:color w:val="000000"/>
                <w:kern w:val="0"/>
                <w:sz w:val="24"/>
                <w:szCs w:val="24"/>
                <w:u w:val="none"/>
                <w:lang w:val="en-US" w:eastAsia="zh-CN" w:bidi="ar"/>
              </w:rPr>
              <w:t>收回价格（万元）</w:t>
            </w:r>
          </w:p>
        </w:tc>
      </w:tr>
      <w:tr w14:paraId="5291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1"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0EE352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E7D59B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丰都县收回存量闲置土地</w:t>
            </w:r>
            <w:r>
              <w:rPr>
                <w:rFonts w:hint="eastAsia" w:ascii="Times New Roman" w:hAnsi="Times New Roman" w:eastAsia="方正仿宋_GBK" w:cs="Times New Roman"/>
                <w:b w:val="0"/>
                <w:bCs w:val="0"/>
                <w:i w:val="0"/>
                <w:iCs w:val="0"/>
                <w:color w:val="000000"/>
                <w:kern w:val="0"/>
                <w:sz w:val="24"/>
                <w:szCs w:val="24"/>
                <w:u w:val="none"/>
                <w:lang w:val="en-US" w:eastAsia="zh-CN" w:bidi="ar"/>
              </w:rPr>
              <w:t>峡南溪片区B24-2/02部分</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地块项目</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E7741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峡南溪片区B24-2/02</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720D73A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丰都县城市建设资产经营有限公司</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706E55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5.48756</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38ABFC3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12430</w:t>
            </w:r>
            <w:r>
              <w:rPr>
                <w:rFonts w:hint="eastAsia" w:cs="Times New Roman"/>
                <w:b w:val="0"/>
                <w:bCs w:val="0"/>
                <w:i w:val="0"/>
                <w:iCs w:val="0"/>
                <w:color w:val="000000"/>
                <w:kern w:val="0"/>
                <w:sz w:val="24"/>
                <w:szCs w:val="24"/>
                <w:u w:val="none"/>
                <w:lang w:val="en-US" w:eastAsia="zh-CN" w:bidi="ar"/>
              </w:rPr>
              <w:t xml:space="preserve"> </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39EA1ED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11171.94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D15E02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13911.21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F3978F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cs="Times New Roman"/>
                <w:b w:val="0"/>
                <w:bCs w:val="0"/>
                <w:i w:val="0"/>
                <w:iCs w:val="0"/>
                <w:color w:val="000000"/>
                <w:kern w:val="0"/>
                <w:sz w:val="24"/>
                <w:szCs w:val="24"/>
                <w:u w:val="none"/>
                <w:lang w:val="en-US" w:eastAsia="zh-CN" w:bidi="ar"/>
              </w:rPr>
              <w:t>11171.94</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34B9C92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cs="Times New Roman"/>
                <w:b w:val="0"/>
                <w:bCs w:val="0"/>
                <w:i w:val="0"/>
                <w:iCs w:val="0"/>
                <w:color w:val="000000"/>
                <w:kern w:val="0"/>
                <w:sz w:val="24"/>
                <w:szCs w:val="24"/>
                <w:u w:val="none"/>
                <w:lang w:val="en-US" w:eastAsia="zh-CN" w:bidi="ar"/>
              </w:rPr>
              <w:t>10614</w:t>
            </w:r>
          </w:p>
        </w:tc>
      </w:tr>
      <w:tr w14:paraId="4425C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1"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3C5203B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75239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丰都县收回存量闲置土地</w:t>
            </w:r>
            <w:r>
              <w:rPr>
                <w:rFonts w:hint="eastAsia" w:ascii="Times New Roman" w:hAnsi="Times New Roman" w:eastAsia="方正仿宋_GBK" w:cs="Times New Roman"/>
                <w:b w:val="0"/>
                <w:bCs w:val="0"/>
                <w:i w:val="0"/>
                <w:iCs w:val="0"/>
                <w:color w:val="000000"/>
                <w:kern w:val="0"/>
                <w:sz w:val="24"/>
                <w:szCs w:val="24"/>
                <w:u w:val="none"/>
                <w:lang w:val="en-US" w:eastAsia="zh-CN" w:bidi="ar"/>
              </w:rPr>
              <w:t>三合街道丁庄A6-3/03</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地块项目</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76C568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三合街道丁庄A6-3/03</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5027ED9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丰都县国有资产经营投资集团有限公司</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C126CF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4.04577</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560D0E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7283</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2040283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7129.25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1E937DF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8588.24</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2C4B6C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cs="Times New Roman"/>
                <w:b w:val="0"/>
                <w:bCs w:val="0"/>
                <w:i w:val="0"/>
                <w:iCs w:val="0"/>
                <w:color w:val="000000"/>
                <w:kern w:val="0"/>
                <w:sz w:val="24"/>
                <w:szCs w:val="24"/>
                <w:u w:val="none"/>
                <w:lang w:val="en-US" w:eastAsia="zh-CN" w:bidi="ar"/>
              </w:rPr>
              <w:t>7129.25</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4E802540">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cs="Times New Roman"/>
                <w:b w:val="0"/>
                <w:bCs w:val="0"/>
                <w:i w:val="0"/>
                <w:iCs w:val="0"/>
                <w:color w:val="000000"/>
                <w:kern w:val="0"/>
                <w:sz w:val="24"/>
                <w:szCs w:val="24"/>
                <w:u w:val="none"/>
                <w:lang w:val="en-US" w:eastAsia="zh-CN" w:bidi="ar"/>
              </w:rPr>
              <w:t>6772</w:t>
            </w:r>
          </w:p>
        </w:tc>
      </w:tr>
      <w:tr w14:paraId="7DCFD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773117E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2D412D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丰都县收回存量闲置土地</w:t>
            </w:r>
            <w:r>
              <w:rPr>
                <w:rFonts w:hint="eastAsia" w:ascii="Times New Roman" w:hAnsi="Times New Roman" w:eastAsia="方正仿宋_GBK" w:cs="Times New Roman"/>
                <w:b w:val="0"/>
                <w:bCs w:val="0"/>
                <w:i w:val="0"/>
                <w:iCs w:val="0"/>
                <w:color w:val="000000"/>
                <w:kern w:val="0"/>
                <w:sz w:val="24"/>
                <w:szCs w:val="24"/>
                <w:u w:val="none"/>
                <w:lang w:val="en-US" w:eastAsia="zh-CN" w:bidi="ar"/>
              </w:rPr>
              <w:t>厢坝组团G02-12-4</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地块项目</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F483D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厢坝组团G02-12-4</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33CAA28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丰都县旅游发展有限公司</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B384C8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5.414085</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165CC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6497</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FCEA3B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6421.27</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E29AE4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7412.85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8530336">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eastAsia" w:cs="Times New Roman"/>
                <w:b w:val="0"/>
                <w:bCs w:val="0"/>
                <w:i w:val="0"/>
                <w:iCs w:val="0"/>
                <w:color w:val="000000"/>
                <w:kern w:val="0"/>
                <w:sz w:val="24"/>
                <w:szCs w:val="24"/>
                <w:u w:val="none"/>
                <w:lang w:val="en-US" w:eastAsia="zh-CN" w:bidi="ar"/>
              </w:rPr>
              <w:t>6421.27</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2F4A406D">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eastAsia" w:cs="Times New Roman"/>
                <w:b w:val="0"/>
                <w:bCs w:val="0"/>
                <w:i w:val="0"/>
                <w:iCs w:val="0"/>
                <w:color w:val="000000"/>
                <w:kern w:val="0"/>
                <w:sz w:val="24"/>
                <w:szCs w:val="24"/>
                <w:u w:val="none"/>
                <w:lang w:val="en-US" w:eastAsia="zh-CN" w:bidi="ar"/>
              </w:rPr>
              <w:t>6100</w:t>
            </w:r>
          </w:p>
        </w:tc>
      </w:tr>
      <w:tr w14:paraId="1E24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9" w:hRule="atLeast"/>
          <w:jc w:val="center"/>
        </w:trPr>
        <w:tc>
          <w:tcPr>
            <w:tcW w:w="435" w:type="dxa"/>
            <w:tcBorders>
              <w:top w:val="single" w:color="000000" w:sz="4" w:space="0"/>
              <w:left w:val="single" w:color="000000" w:sz="4" w:space="0"/>
              <w:bottom w:val="single" w:color="000000" w:sz="4" w:space="0"/>
              <w:right w:val="single" w:color="000000" w:sz="4" w:space="0"/>
            </w:tcBorders>
            <w:noWrap w:val="0"/>
            <w:vAlign w:val="center"/>
          </w:tcPr>
          <w:p w14:paraId="152E671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A21CD2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丰都县收回存量闲置土地</w:t>
            </w:r>
            <w:r>
              <w:rPr>
                <w:rFonts w:hint="eastAsia" w:ascii="Times New Roman" w:hAnsi="Times New Roman" w:eastAsia="方正仿宋_GBK" w:cs="Times New Roman"/>
                <w:b w:val="0"/>
                <w:bCs w:val="0"/>
                <w:i w:val="0"/>
                <w:iCs w:val="0"/>
                <w:color w:val="000000"/>
                <w:kern w:val="0"/>
                <w:sz w:val="24"/>
                <w:szCs w:val="24"/>
                <w:u w:val="none"/>
                <w:lang w:val="en-US" w:eastAsia="zh-CN" w:bidi="ar"/>
              </w:rPr>
              <w:t>龙河东组团B3-15/02</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地块项目</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67C1FE3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b w:val="0"/>
                <w:bCs w:val="0"/>
                <w:i w:val="0"/>
                <w:iCs w:val="0"/>
                <w:color w:val="000000"/>
                <w:kern w:val="0"/>
                <w:sz w:val="24"/>
                <w:szCs w:val="24"/>
                <w:u w:val="none"/>
                <w:lang w:val="en-US" w:eastAsia="zh-CN" w:bidi="ar"/>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龙河东组团B3-15/02</w:t>
            </w:r>
            <w:r>
              <w:rPr>
                <w:rFonts w:hint="default" w:ascii="Times New Roman" w:hAnsi="Times New Roman" w:eastAsia="方正仿宋_GBK" w:cs="Times New Roman"/>
                <w:b w:val="0"/>
                <w:bCs w:val="0"/>
                <w:i w:val="0"/>
                <w:iCs w:val="0"/>
                <w:color w:val="000000"/>
                <w:kern w:val="0"/>
                <w:sz w:val="24"/>
                <w:szCs w:val="24"/>
                <w:u w:val="none"/>
                <w:lang w:val="en-US" w:eastAsia="zh-CN" w:bidi="ar"/>
              </w:rPr>
              <w:t>地块</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14:paraId="690C829E">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b w:val="0"/>
                <w:bCs w:val="0"/>
                <w:i w:val="0"/>
                <w:iCs w:val="0"/>
                <w:color w:val="000000"/>
                <w:kern w:val="0"/>
                <w:sz w:val="24"/>
                <w:szCs w:val="24"/>
                <w:u w:val="none"/>
                <w:lang w:val="en-US" w:eastAsia="zh-CN" w:bidi="ar"/>
              </w:rPr>
            </w:pPr>
            <w:r>
              <w:rPr>
                <w:rFonts w:hint="eastAsia" w:ascii="Times New Roman" w:hAnsi="Times New Roman" w:eastAsia="方正仿宋_GBK" w:cs="Times New Roman"/>
                <w:b w:val="0"/>
                <w:bCs w:val="0"/>
                <w:i w:val="0"/>
                <w:iCs w:val="0"/>
                <w:color w:val="000000"/>
                <w:kern w:val="0"/>
                <w:sz w:val="24"/>
                <w:szCs w:val="24"/>
                <w:u w:val="none"/>
                <w:lang w:val="en-US" w:eastAsia="zh-CN" w:bidi="ar"/>
              </w:rPr>
              <w:t>重庆丰都实业发展集团有限公司</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45DC5A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0.937454</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FF0123C">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1705</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57BD2EE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1670.33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2726612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1849.45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393175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1670.33</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58A28E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1587</w:t>
            </w:r>
          </w:p>
        </w:tc>
      </w:tr>
      <w:tr w14:paraId="3E9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121" w:type="dxa"/>
            <w:gridSpan w:val="4"/>
            <w:tcBorders>
              <w:top w:val="single" w:color="000000" w:sz="4" w:space="0"/>
              <w:left w:val="single" w:color="000000" w:sz="4" w:space="0"/>
              <w:bottom w:val="single" w:color="000000" w:sz="4" w:space="0"/>
              <w:right w:val="single" w:color="000000" w:sz="4" w:space="0"/>
            </w:tcBorders>
            <w:noWrap w:val="0"/>
            <w:vAlign w:val="center"/>
          </w:tcPr>
          <w:p w14:paraId="78E996C4">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E7FBAAF">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15.884869</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3248DD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cs="Times New Roman"/>
                <w:b w:val="0"/>
                <w:bCs w:val="0"/>
                <w:i w:val="0"/>
                <w:iCs w:val="0"/>
                <w:color w:val="000000"/>
                <w:kern w:val="0"/>
                <w:sz w:val="24"/>
                <w:szCs w:val="24"/>
                <w:u w:val="none"/>
                <w:lang w:val="en-US" w:eastAsia="zh-CN" w:bidi="ar"/>
              </w:rPr>
            </w:pPr>
            <w:r>
              <w:rPr>
                <w:rFonts w:hint="default" w:cs="Times New Roman"/>
                <w:b w:val="0"/>
                <w:bCs w:val="0"/>
                <w:i w:val="0"/>
                <w:iCs w:val="0"/>
                <w:color w:val="000000"/>
                <w:kern w:val="0"/>
                <w:sz w:val="24"/>
                <w:szCs w:val="24"/>
                <w:u w:val="none"/>
                <w:lang w:val="en-US" w:eastAsia="zh-CN" w:bidi="ar"/>
              </w:rPr>
              <w:t>27915</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14:paraId="6991A9B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cs="Times New Roman"/>
                <w:b w:val="0"/>
                <w:bCs w:val="0"/>
                <w:i w:val="0"/>
                <w:iCs w:val="0"/>
                <w:color w:val="000000"/>
                <w:kern w:val="0"/>
                <w:sz w:val="24"/>
                <w:szCs w:val="24"/>
                <w:u w:val="none"/>
                <w:lang w:val="en-US" w:eastAsia="zh-CN" w:bidi="ar"/>
              </w:rPr>
            </w:pPr>
            <w:r>
              <w:rPr>
                <w:rFonts w:hint="default" w:cs="Times New Roman"/>
                <w:b w:val="0"/>
                <w:bCs w:val="0"/>
                <w:i w:val="0"/>
                <w:iCs w:val="0"/>
                <w:color w:val="000000"/>
                <w:kern w:val="0"/>
                <w:sz w:val="24"/>
                <w:szCs w:val="24"/>
                <w:u w:val="none"/>
                <w:lang w:val="en-US" w:eastAsia="zh-CN" w:bidi="ar"/>
              </w:rPr>
              <w:t>26392.79</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1F74B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cs="Times New Roman"/>
                <w:b w:val="0"/>
                <w:bCs w:val="0"/>
                <w:i w:val="0"/>
                <w:iCs w:val="0"/>
                <w:color w:val="000000"/>
                <w:kern w:val="0"/>
                <w:sz w:val="24"/>
                <w:szCs w:val="24"/>
                <w:u w:val="none"/>
                <w:lang w:val="en-US" w:eastAsia="zh-CN" w:bidi="ar"/>
              </w:rPr>
            </w:pPr>
            <w:r>
              <w:rPr>
                <w:rFonts w:hint="default" w:cs="Times New Roman"/>
                <w:b w:val="0"/>
                <w:bCs w:val="0"/>
                <w:i w:val="0"/>
                <w:iCs w:val="0"/>
                <w:color w:val="000000"/>
                <w:kern w:val="0"/>
                <w:sz w:val="24"/>
                <w:szCs w:val="24"/>
                <w:u w:val="none"/>
                <w:lang w:val="en-US" w:eastAsia="zh-CN" w:bidi="ar"/>
              </w:rPr>
              <w:t>31761.75</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863A35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cs="Times New Roman"/>
                <w:b w:val="0"/>
                <w:bCs w:val="0"/>
                <w:i w:val="0"/>
                <w:iCs w:val="0"/>
                <w:color w:val="000000"/>
                <w:kern w:val="0"/>
                <w:sz w:val="24"/>
                <w:szCs w:val="24"/>
                <w:u w:val="none"/>
                <w:lang w:val="en-US" w:eastAsia="zh-CN" w:bidi="ar"/>
              </w:rPr>
            </w:pPr>
            <w:r>
              <w:rPr>
                <w:rFonts w:hint="default" w:cs="Times New Roman"/>
                <w:b w:val="0"/>
                <w:bCs w:val="0"/>
                <w:i w:val="0"/>
                <w:iCs w:val="0"/>
                <w:color w:val="000000"/>
                <w:kern w:val="0"/>
                <w:sz w:val="24"/>
                <w:szCs w:val="24"/>
                <w:u w:val="none"/>
                <w:lang w:val="en-US" w:eastAsia="zh-CN" w:bidi="ar"/>
              </w:rPr>
              <w:t>26392.79</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14:paraId="537934A2">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cs="Times New Roman"/>
                <w:b w:val="0"/>
                <w:bCs w:val="0"/>
                <w:i w:val="0"/>
                <w:iCs w:val="0"/>
                <w:color w:val="000000"/>
                <w:kern w:val="0"/>
                <w:sz w:val="24"/>
                <w:szCs w:val="24"/>
                <w:u w:val="none"/>
                <w:lang w:val="en-US" w:eastAsia="zh-CN" w:bidi="ar"/>
              </w:rPr>
            </w:pPr>
            <w:r>
              <w:rPr>
                <w:rFonts w:hint="default" w:cs="Times New Roman"/>
                <w:b w:val="0"/>
                <w:bCs w:val="0"/>
                <w:i w:val="0"/>
                <w:iCs w:val="0"/>
                <w:color w:val="000000"/>
                <w:kern w:val="0"/>
                <w:sz w:val="24"/>
                <w:szCs w:val="24"/>
                <w:u w:val="none"/>
                <w:lang w:val="en-US" w:eastAsia="zh-CN" w:bidi="ar"/>
              </w:rPr>
              <w:t>25073</w:t>
            </w:r>
          </w:p>
        </w:tc>
      </w:tr>
    </w:tbl>
    <w:p w14:paraId="398615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二</w:t>
      </w:r>
      <w:r>
        <w:rPr>
          <w:rFonts w:hint="eastAsia" w:ascii="方正仿宋_GB2312" w:hAnsi="方正仿宋_GB2312" w:eastAsia="方正仿宋_GB2312" w:cs="方正仿宋_GB2312"/>
          <w:b/>
          <w:bCs/>
          <w:i w:val="0"/>
          <w:iCs w:val="0"/>
          <w:caps w:val="0"/>
          <w:color w:val="3D3D3D"/>
          <w:spacing w:val="0"/>
          <w:sz w:val="32"/>
          <w:szCs w:val="32"/>
          <w:shd w:val="clear" w:fill="FFFFFF"/>
        </w:rPr>
        <w:t>、公 示 期：</w:t>
      </w:r>
      <w:r>
        <w:rPr>
          <w:rFonts w:hint="eastAsia" w:ascii="方正仿宋_GB2312" w:hAnsi="方正仿宋_GB2312" w:eastAsia="方正仿宋_GB2312" w:cs="方正仿宋_GB2312"/>
          <w:i w:val="0"/>
          <w:iCs w:val="0"/>
          <w:caps w:val="0"/>
          <w:color w:val="3D3D3D"/>
          <w:spacing w:val="0"/>
          <w:sz w:val="32"/>
          <w:szCs w:val="32"/>
          <w:shd w:val="clear" w:fill="FFFFFF"/>
        </w:rPr>
        <w:t>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D3D3D"/>
          <w:spacing w:val="0"/>
          <w:sz w:val="32"/>
          <w:szCs w:val="32"/>
          <w:shd w:val="clear" w:fill="FFFFFF"/>
        </w:rPr>
        <w:t>日至202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3D3D3D"/>
          <w:spacing w:val="0"/>
          <w:sz w:val="32"/>
          <w:szCs w:val="32"/>
          <w:shd w:val="clear" w:fill="FFFFFF"/>
        </w:rPr>
        <w:t>日</w:t>
      </w:r>
    </w:p>
    <w:p w14:paraId="7BBA86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b/>
          <w:bCs/>
          <w:i w:val="0"/>
          <w:iCs w:val="0"/>
          <w:caps w:val="0"/>
          <w:color w:val="3D3D3D"/>
          <w:spacing w:val="0"/>
          <w:sz w:val="32"/>
          <w:szCs w:val="32"/>
          <w:shd w:val="clear" w:fill="FFFFFF"/>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三</w:t>
      </w:r>
      <w:r>
        <w:rPr>
          <w:rFonts w:hint="eastAsia" w:ascii="方正仿宋_GB2312" w:hAnsi="方正仿宋_GB2312" w:eastAsia="方正仿宋_GB2312" w:cs="方正仿宋_GB2312"/>
          <w:b/>
          <w:bCs/>
          <w:i w:val="0"/>
          <w:iCs w:val="0"/>
          <w:caps w:val="0"/>
          <w:color w:val="3D3D3D"/>
          <w:spacing w:val="0"/>
          <w:sz w:val="32"/>
          <w:szCs w:val="32"/>
          <w:shd w:val="clear" w:fill="FFFFFF"/>
        </w:rPr>
        <w:t>、意见反馈：</w:t>
      </w:r>
      <w:bookmarkStart w:id="0" w:name="_GoBack"/>
      <w:bookmarkEnd w:id="0"/>
    </w:p>
    <w:p w14:paraId="6BD215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1、</w:t>
      </w:r>
      <w:r>
        <w:rPr>
          <w:rFonts w:hint="eastAsia" w:ascii="方正仿宋_GB2312" w:hAnsi="方正仿宋_GB2312" w:eastAsia="方正仿宋_GB2312" w:cs="方正仿宋_GB2312"/>
          <w:i w:val="0"/>
          <w:iCs w:val="0"/>
          <w:caps w:val="0"/>
          <w:color w:val="3D3D3D"/>
          <w:spacing w:val="0"/>
          <w:sz w:val="32"/>
          <w:szCs w:val="32"/>
          <w:shd w:val="clear" w:fill="FFFFFF"/>
        </w:rPr>
        <w:t>在公示期限内，土地使用权人</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对公示事项有异议</w:t>
      </w:r>
      <w:r>
        <w:rPr>
          <w:rFonts w:hint="eastAsia" w:ascii="方正仿宋_GB2312" w:hAnsi="方正仿宋_GB2312" w:eastAsia="方正仿宋_GB2312" w:cs="方正仿宋_GB2312"/>
          <w:i w:val="0"/>
          <w:iCs w:val="0"/>
          <w:caps w:val="0"/>
          <w:color w:val="3D3D3D"/>
          <w:spacing w:val="0"/>
          <w:sz w:val="32"/>
          <w:szCs w:val="32"/>
          <w:shd w:val="clear" w:fill="FFFFFF"/>
        </w:rPr>
        <w:t>的，请以书面方式向我局</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提出</w:t>
      </w:r>
      <w:r>
        <w:rPr>
          <w:rFonts w:hint="eastAsia" w:ascii="方正仿宋_GB2312" w:hAnsi="方正仿宋_GB2312" w:eastAsia="方正仿宋_GB2312" w:cs="方正仿宋_GB2312"/>
          <w:i w:val="0"/>
          <w:iCs w:val="0"/>
          <w:caps w:val="0"/>
          <w:color w:val="3D3D3D"/>
          <w:spacing w:val="0"/>
          <w:sz w:val="32"/>
          <w:szCs w:val="32"/>
          <w:shd w:val="clear" w:fill="FFFFFF"/>
        </w:rPr>
        <w:t>。</w:t>
      </w:r>
    </w:p>
    <w:p w14:paraId="561BE2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3D3D3D"/>
          <w:spacing w:val="0"/>
          <w:sz w:val="32"/>
          <w:szCs w:val="32"/>
          <w:shd w:val="clear" w:fill="FFFFFF"/>
        </w:rPr>
        <w:t>逾期</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无</w:t>
      </w:r>
      <w:r>
        <w:rPr>
          <w:rFonts w:hint="eastAsia" w:ascii="方正仿宋_GB2312" w:hAnsi="方正仿宋_GB2312" w:eastAsia="方正仿宋_GB2312" w:cs="方正仿宋_GB2312"/>
          <w:i w:val="0"/>
          <w:iCs w:val="0"/>
          <w:caps w:val="0"/>
          <w:color w:val="3D3D3D"/>
          <w:spacing w:val="0"/>
          <w:sz w:val="32"/>
          <w:szCs w:val="32"/>
          <w:shd w:val="clear" w:fill="FFFFFF"/>
        </w:rPr>
        <w:t>异议或有</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有</w:t>
      </w:r>
      <w:r>
        <w:rPr>
          <w:rFonts w:hint="eastAsia" w:ascii="方正仿宋_GB2312" w:hAnsi="方正仿宋_GB2312" w:eastAsia="方正仿宋_GB2312" w:cs="方正仿宋_GB2312"/>
          <w:i w:val="0"/>
          <w:iCs w:val="0"/>
          <w:caps w:val="0"/>
          <w:color w:val="3D3D3D"/>
          <w:spacing w:val="0"/>
          <w:sz w:val="32"/>
          <w:szCs w:val="32"/>
          <w:shd w:val="clear" w:fill="FFFFFF"/>
        </w:rPr>
        <w:t>异议</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但</w:t>
      </w:r>
      <w:r>
        <w:rPr>
          <w:rFonts w:hint="eastAsia" w:ascii="方正仿宋_GB2312" w:hAnsi="方正仿宋_GB2312" w:eastAsia="方正仿宋_GB2312" w:cs="方正仿宋_GB2312"/>
          <w:i w:val="0"/>
          <w:iCs w:val="0"/>
          <w:caps w:val="0"/>
          <w:color w:val="3D3D3D"/>
          <w:spacing w:val="0"/>
          <w:sz w:val="32"/>
          <w:szCs w:val="32"/>
          <w:shd w:val="clear" w:fill="FFFFFF"/>
        </w:rPr>
        <w:t>查证不影响收回的，我局</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将</w:t>
      </w:r>
      <w:r>
        <w:rPr>
          <w:rFonts w:hint="eastAsia" w:ascii="方正仿宋_GB2312" w:hAnsi="方正仿宋_GB2312" w:eastAsia="方正仿宋_GB2312" w:cs="方正仿宋_GB2312"/>
          <w:i w:val="0"/>
          <w:iCs w:val="0"/>
          <w:caps w:val="0"/>
          <w:color w:val="3D3D3D"/>
          <w:spacing w:val="0"/>
          <w:sz w:val="32"/>
          <w:szCs w:val="32"/>
          <w:shd w:val="clear" w:fill="FFFFFF"/>
        </w:rPr>
        <w:t>报请</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丰都县</w:t>
      </w:r>
      <w:r>
        <w:rPr>
          <w:rFonts w:hint="eastAsia" w:ascii="方正仿宋_GB2312" w:hAnsi="方正仿宋_GB2312" w:eastAsia="方正仿宋_GB2312" w:cs="方正仿宋_GB2312"/>
          <w:i w:val="0"/>
          <w:iCs w:val="0"/>
          <w:caps w:val="0"/>
          <w:color w:val="3D3D3D"/>
          <w:spacing w:val="0"/>
          <w:sz w:val="32"/>
          <w:szCs w:val="32"/>
          <w:shd w:val="clear" w:fill="FFFFFF"/>
        </w:rPr>
        <w:t>人民政府批准收回方案。收回方案审批后，依法办理</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上述</w:t>
      </w:r>
      <w:r>
        <w:rPr>
          <w:rFonts w:hint="eastAsia" w:ascii="方正仿宋_GB2312" w:hAnsi="方正仿宋_GB2312" w:eastAsia="方正仿宋_GB2312" w:cs="方正仿宋_GB2312"/>
          <w:i w:val="0"/>
          <w:iCs w:val="0"/>
          <w:caps w:val="0"/>
          <w:color w:val="3D3D3D"/>
          <w:spacing w:val="0"/>
          <w:sz w:val="32"/>
          <w:szCs w:val="32"/>
          <w:shd w:val="clear" w:fill="FFFFFF"/>
        </w:rPr>
        <w:t>国有建设用地使用权</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的注销</w:t>
      </w:r>
      <w:r>
        <w:rPr>
          <w:rFonts w:hint="eastAsia" w:ascii="方正仿宋_GB2312" w:hAnsi="方正仿宋_GB2312" w:eastAsia="方正仿宋_GB2312" w:cs="方正仿宋_GB2312"/>
          <w:i w:val="0"/>
          <w:iCs w:val="0"/>
          <w:caps w:val="0"/>
          <w:color w:val="3D3D3D"/>
          <w:spacing w:val="0"/>
          <w:sz w:val="32"/>
          <w:szCs w:val="32"/>
          <w:shd w:val="clear" w:fill="FFFFFF"/>
        </w:rPr>
        <w:t>登记。</w:t>
      </w:r>
    </w:p>
    <w:p w14:paraId="61BF02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80"/>
        <w:jc w:val="both"/>
        <w:rPr>
          <w:rFonts w:hint="eastAsia" w:ascii="方正仿宋_GB2312" w:hAnsi="方正仿宋_GB2312" w:eastAsia="方正仿宋_GB2312" w:cs="方正仿宋_GB2312"/>
          <w:i w:val="0"/>
          <w:iCs w:val="0"/>
          <w:caps w:val="0"/>
          <w:color w:val="3D3D3D"/>
          <w:spacing w:val="0"/>
          <w:sz w:val="32"/>
          <w:szCs w:val="32"/>
        </w:rPr>
      </w:pPr>
      <w:r>
        <w:rPr>
          <w:rFonts w:hint="eastAsia" w:ascii="方正仿宋_GB2312" w:hAnsi="方正仿宋_GB2312" w:eastAsia="方正仿宋_GB2312" w:cs="方正仿宋_GB2312"/>
          <w:b/>
          <w:bCs/>
          <w:i w:val="0"/>
          <w:iCs w:val="0"/>
          <w:caps w:val="0"/>
          <w:color w:val="3D3D3D"/>
          <w:spacing w:val="0"/>
          <w:sz w:val="32"/>
          <w:szCs w:val="32"/>
          <w:shd w:val="clear" w:fill="FFFFFF"/>
          <w:lang w:val="en-US" w:eastAsia="zh-CN"/>
        </w:rPr>
        <w:t>四</w:t>
      </w:r>
      <w:r>
        <w:rPr>
          <w:rFonts w:hint="eastAsia" w:ascii="方正仿宋_GB2312" w:hAnsi="方正仿宋_GB2312" w:eastAsia="方正仿宋_GB2312" w:cs="方正仿宋_GB2312"/>
          <w:b/>
          <w:bCs/>
          <w:i w:val="0"/>
          <w:iCs w:val="0"/>
          <w:caps w:val="0"/>
          <w:color w:val="3D3D3D"/>
          <w:spacing w:val="0"/>
          <w:sz w:val="32"/>
          <w:szCs w:val="32"/>
          <w:shd w:val="clear" w:fill="FFFFFF"/>
        </w:rPr>
        <w:t>、联系方式：</w:t>
      </w:r>
    </w:p>
    <w:p w14:paraId="713701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联系单位：丰都县规划和自然资源局</w:t>
      </w:r>
    </w:p>
    <w:p w14:paraId="5EE6CB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联系地址：丰都县三合街道平都大道西段295号</w:t>
      </w:r>
    </w:p>
    <w:p w14:paraId="6A5B05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D3D3D"/>
          <w:spacing w:val="0"/>
          <w:sz w:val="32"/>
          <w:szCs w:val="32"/>
          <w:shd w:val="clear" w:fill="FFFFFF"/>
        </w:rPr>
        <w:t>邮政编码：</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408200</w:t>
      </w:r>
    </w:p>
    <w:p w14:paraId="21341F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pPr>
      <w:r>
        <w:rPr>
          <w:rFonts w:hint="eastAsia" w:ascii="方正仿宋_GB2312" w:hAnsi="方正仿宋_GB2312" w:eastAsia="方正仿宋_GB2312" w:cs="方正仿宋_GB2312"/>
          <w:i w:val="0"/>
          <w:iCs w:val="0"/>
          <w:caps w:val="0"/>
          <w:color w:val="3D3D3D"/>
          <w:spacing w:val="0"/>
          <w:sz w:val="32"/>
          <w:szCs w:val="32"/>
          <w:shd w:val="clear" w:fill="FFFFFF"/>
        </w:rPr>
        <w:t>联系人：</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蒋海颖</w:t>
      </w:r>
    </w:p>
    <w:p w14:paraId="082457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default" w:ascii="方正仿宋_GB2312" w:hAnsi="方正仿宋_GB2312" w:eastAsia="方正仿宋_GB2312" w:cs="方正仿宋_GB2312"/>
          <w:i w:val="0"/>
          <w:iCs w:val="0"/>
          <w:caps w:val="0"/>
          <w:color w:val="3D3D3D"/>
          <w:spacing w:val="0"/>
          <w:sz w:val="32"/>
          <w:szCs w:val="32"/>
          <w:shd w:val="clear" w:fill="FFFFFF"/>
          <w:lang w:val="en-US"/>
        </w:rPr>
      </w:pPr>
      <w:r>
        <w:rPr>
          <w:rFonts w:hint="eastAsia" w:ascii="方正仿宋_GB2312" w:hAnsi="方正仿宋_GB2312" w:eastAsia="方正仿宋_GB2312" w:cs="方正仿宋_GB2312"/>
          <w:i w:val="0"/>
          <w:iCs w:val="0"/>
          <w:caps w:val="0"/>
          <w:color w:val="3D3D3D"/>
          <w:spacing w:val="0"/>
          <w:sz w:val="32"/>
          <w:szCs w:val="32"/>
          <w:shd w:val="clear" w:fill="FFFFFF"/>
        </w:rPr>
        <w:t>联系电话：</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023</w:t>
      </w:r>
      <w:r>
        <w:rPr>
          <w:rFonts w:hint="eastAsia" w:ascii="方正仿宋_GB2312" w:hAnsi="方正仿宋_GB2312" w:eastAsia="方正仿宋_GB2312" w:cs="方正仿宋_GB2312"/>
          <w:i w:val="0"/>
          <w:iCs w:val="0"/>
          <w:caps w:val="0"/>
          <w:color w:val="3D3D3D"/>
          <w:spacing w:val="0"/>
          <w:sz w:val="32"/>
          <w:szCs w:val="32"/>
          <w:shd w:val="clear" w:fill="FFFFFF"/>
        </w:rPr>
        <w:t>-</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70703018</w:t>
      </w:r>
    </w:p>
    <w:p w14:paraId="6AA9A1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w:t>
      </w:r>
    </w:p>
    <w:p w14:paraId="6A34AA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丰都县规划和自然资源局</w:t>
      </w:r>
    </w:p>
    <w:p w14:paraId="20725D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25" w:lineRule="atLeast"/>
        <w:ind w:left="0" w:right="0" w:firstLine="470"/>
        <w:jc w:val="both"/>
        <w:rPr>
          <w:rFonts w:hint="eastAsia" w:ascii="方正仿宋_GB2312" w:hAnsi="方正仿宋_GB2312" w:eastAsia="方正仿宋_GB2312" w:cs="方正仿宋_GB2312"/>
          <w:i w:val="0"/>
          <w:iCs w:val="0"/>
          <w:caps w:val="0"/>
          <w:color w:val="3D3D3D"/>
          <w:spacing w:val="0"/>
          <w:sz w:val="32"/>
          <w:szCs w:val="32"/>
          <w:shd w:val="clear" w:fill="FFFFFF"/>
        </w:rPr>
      </w:pPr>
      <w:r>
        <w:rPr>
          <w:rFonts w:hint="eastAsia" w:ascii="方正仿宋_GB2312" w:hAnsi="方正仿宋_GB2312" w:eastAsia="方正仿宋_GB2312" w:cs="方正仿宋_GB2312"/>
          <w:i w:val="0"/>
          <w:iCs w:val="0"/>
          <w:caps w:val="0"/>
          <w:color w:val="3D3D3D"/>
          <w:spacing w:val="0"/>
          <w:sz w:val="32"/>
          <w:szCs w:val="32"/>
          <w:shd w:val="clear" w:fill="FFFFFF"/>
        </w:rPr>
        <w:t>                                           202</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5</w:t>
      </w:r>
      <w:r>
        <w:rPr>
          <w:rFonts w:hint="eastAsia" w:ascii="方正仿宋_GB2312" w:hAnsi="方正仿宋_GB2312" w:eastAsia="方正仿宋_GB2312" w:cs="方正仿宋_GB2312"/>
          <w:i w:val="0"/>
          <w:iCs w:val="0"/>
          <w:caps w:val="0"/>
          <w:color w:val="3D3D3D"/>
          <w:spacing w:val="0"/>
          <w:sz w:val="32"/>
          <w:szCs w:val="32"/>
          <w:shd w:val="clear" w:fill="FFFFFF"/>
        </w:rPr>
        <w:t>年</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9</w:t>
      </w:r>
      <w:r>
        <w:rPr>
          <w:rFonts w:hint="eastAsia" w:ascii="方正仿宋_GB2312" w:hAnsi="方正仿宋_GB2312" w:eastAsia="方正仿宋_GB2312" w:cs="方正仿宋_GB2312"/>
          <w:i w:val="0"/>
          <w:iCs w:val="0"/>
          <w:caps w:val="0"/>
          <w:color w:val="3D3D3D"/>
          <w:spacing w:val="0"/>
          <w:sz w:val="32"/>
          <w:szCs w:val="32"/>
          <w:shd w:val="clear" w:fill="FFFFFF"/>
        </w:rPr>
        <w:t>月</w:t>
      </w:r>
      <w:r>
        <w:rPr>
          <w:rFonts w:hint="eastAsia" w:ascii="方正仿宋_GB2312" w:hAnsi="方正仿宋_GB2312" w:eastAsia="方正仿宋_GB2312" w:cs="方正仿宋_GB2312"/>
          <w:i w:val="0"/>
          <w:iCs w:val="0"/>
          <w:caps w:val="0"/>
          <w:color w:val="3D3D3D"/>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3D3D3D"/>
          <w:spacing w:val="0"/>
          <w:sz w:val="32"/>
          <w:szCs w:val="32"/>
          <w:shd w:val="clear" w:fill="FFFFFF"/>
        </w:rPr>
        <w:t>日</w:t>
      </w:r>
    </w:p>
    <w:p w14:paraId="60A4D351">
      <w:pPr>
        <w:jc w:val="center"/>
        <w:rPr>
          <w:rFonts w:hint="eastAsia" w:ascii="方正公文小标宋" w:hAnsi="方正公文小标宋" w:eastAsia="方正公文小标宋" w:cs="方正公文小标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1" w:fontKey="{9D1FD373-9DCD-432B-8990-4AE0A8A7E288}"/>
  </w:font>
  <w:font w:name="方正公文小标宋">
    <w:panose1 w:val="02000500000000000000"/>
    <w:charset w:val="86"/>
    <w:family w:val="auto"/>
    <w:pitch w:val="default"/>
    <w:sig w:usb0="A00002BF" w:usb1="38CF7CFA" w:usb2="00000016" w:usb3="00000000" w:csb0="00040001" w:csb1="00000000"/>
    <w:embedRegular r:id="rId2" w:fontKey="{CCBBF13D-A043-4F13-9E73-4CA4AB94BDB3}"/>
  </w:font>
  <w:font w:name="方正仿宋_GB2312">
    <w:panose1 w:val="02000000000000000000"/>
    <w:charset w:val="86"/>
    <w:family w:val="auto"/>
    <w:pitch w:val="default"/>
    <w:sig w:usb0="A00002BF" w:usb1="184F6CFA" w:usb2="00000012" w:usb3="00000000" w:csb0="00040001" w:csb1="00000000"/>
    <w:embedRegular r:id="rId3" w:fontKey="{9F557416-C390-4AC3-87BE-FA2EAA555C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TEyYzFlNDQwM2ZjMzNiMDRhYzVmZDU4OWY1OGMifQ=="/>
  </w:docVars>
  <w:rsids>
    <w:rsidRoot w:val="1D251765"/>
    <w:rsid w:val="0996315E"/>
    <w:rsid w:val="13FB0A64"/>
    <w:rsid w:val="19FF65AF"/>
    <w:rsid w:val="1C64509B"/>
    <w:rsid w:val="1D251765"/>
    <w:rsid w:val="1E36109D"/>
    <w:rsid w:val="24CD14A7"/>
    <w:rsid w:val="2BE15E8C"/>
    <w:rsid w:val="35DC7A95"/>
    <w:rsid w:val="42966E96"/>
    <w:rsid w:val="4A423EE2"/>
    <w:rsid w:val="5DEE162B"/>
    <w:rsid w:val="66FD059E"/>
    <w:rsid w:val="6EA75FA4"/>
    <w:rsid w:val="714B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ind w:firstLine="0" w:firstLineChars="0"/>
      <w:jc w:val="both"/>
    </w:pPr>
    <w:rPr>
      <w:rFonts w:ascii="Calibri" w:hAnsi="Calibri" w:cs="黑体"/>
      <w:kern w:val="2"/>
      <w:sz w:val="21"/>
      <w:szCs w:val="22"/>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1351</Characters>
  <Lines>1</Lines>
  <Paragraphs>1</Paragraphs>
  <TotalTime>0</TotalTime>
  <ScaleCrop>false</ScaleCrop>
  <LinksUpToDate>false</LinksUpToDate>
  <CharactersWithSpaces>1497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2024-01-16T05:23:00Z</dcterms:created>
  <dc:creator>笑口常开1410705697</dc:creator>
  <cp:lastModifiedBy>笑口常开1410705697</cp:lastModifiedBy>
  <cp:lastPrinted>2025-05-21T03:34:00Z</cp:lastPrinted>
  <dcterms:modified xsi:type="dcterms:W3CDTF">2025-09-03T07:52:50Z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5A1CB478FD274591A239AEDE65B1FB1F_13</vt:lpwstr>
  </property>
  <property fmtid="{D5CDD505-2E9C-101B-9397-08002B2CF9AE}" pid="4" name="KSOTemplateDocerSaveRecord">
    <vt:lpwstr>eyJoZGlkIjoiN2YzYTEyYzFlNDQwM2ZjMzNiMDRhYzVmZDU4OWY1OGMiLCJ1c2VySWQiOiIyMTQ3NjI2MCJ9</vt:lpwstr>
  </property>
</Properties>
</file>