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E10F" w14:textId="13977FE3" w:rsidR="004F6DFF" w:rsidRPr="00ED11C1" w:rsidRDefault="004F6DFF" w:rsidP="004F6DFF">
      <w:pPr>
        <w:spacing w:line="480" w:lineRule="auto"/>
        <w:jc w:val="center"/>
        <w:rPr>
          <w:rFonts w:ascii="宋体" w:eastAsia="宋体" w:hAnsi="宋体" w:cs="宋体" w:hint="eastAsia"/>
          <w:b/>
          <w:bCs/>
          <w:color w:val="000000"/>
          <w:kern w:val="36"/>
          <w:sz w:val="28"/>
          <w:szCs w:val="30"/>
        </w:rPr>
      </w:pPr>
      <w:bookmarkStart w:id="0" w:name="OLE_LINK1"/>
      <w:r w:rsidRPr="00ED11C1">
        <w:rPr>
          <w:rFonts w:ascii="宋体" w:eastAsia="宋体" w:hAnsi="宋体" w:cs="宋体" w:hint="eastAsia"/>
          <w:b/>
          <w:bCs/>
          <w:color w:val="000000"/>
          <w:kern w:val="36"/>
          <w:sz w:val="28"/>
          <w:szCs w:val="30"/>
        </w:rPr>
        <w:t>《</w:t>
      </w:r>
      <w:bookmarkStart w:id="1" w:name="OLE_LINK2"/>
      <w:r w:rsidRPr="00ED11C1">
        <w:rPr>
          <w:rFonts w:ascii="宋体" w:eastAsia="宋体" w:hAnsi="宋体" w:cs="宋体"/>
          <w:b/>
          <w:bCs/>
          <w:color w:val="000000"/>
          <w:kern w:val="36"/>
          <w:sz w:val="28"/>
          <w:szCs w:val="30"/>
        </w:rPr>
        <w:t>重庆市丰都县矿产资源总体规划 (2021-2025年)</w:t>
      </w:r>
      <w:bookmarkEnd w:id="1"/>
      <w:r w:rsidRPr="00ED11C1">
        <w:rPr>
          <w:rFonts w:ascii="宋体" w:eastAsia="宋体" w:hAnsi="宋体" w:cs="宋体" w:hint="eastAsia"/>
          <w:b/>
          <w:bCs/>
          <w:color w:val="000000"/>
          <w:kern w:val="36"/>
          <w:sz w:val="28"/>
          <w:szCs w:val="30"/>
        </w:rPr>
        <w:t>》</w:t>
      </w:r>
      <w:r w:rsidR="00AC13C3">
        <w:rPr>
          <w:rFonts w:ascii="宋体" w:eastAsia="宋体" w:hAnsi="宋体" w:cs="宋体" w:hint="eastAsia"/>
          <w:b/>
          <w:bCs/>
          <w:color w:val="000000"/>
          <w:kern w:val="36"/>
          <w:sz w:val="28"/>
          <w:szCs w:val="30"/>
        </w:rPr>
        <w:t>（第二次）</w:t>
      </w:r>
      <w:r w:rsidR="00E20C2B" w:rsidRPr="00ED11C1">
        <w:rPr>
          <w:rFonts w:ascii="宋体" w:eastAsia="宋体" w:hAnsi="宋体" w:cs="宋体" w:hint="eastAsia"/>
          <w:b/>
          <w:bCs/>
          <w:color w:val="000000"/>
          <w:kern w:val="36"/>
          <w:sz w:val="28"/>
          <w:szCs w:val="30"/>
        </w:rPr>
        <w:t>补充</w:t>
      </w:r>
      <w:r w:rsidRPr="00ED11C1">
        <w:rPr>
          <w:rFonts w:ascii="宋体" w:eastAsia="宋体" w:hAnsi="宋体" w:cs="宋体" w:hint="eastAsia"/>
          <w:b/>
          <w:bCs/>
          <w:color w:val="000000"/>
          <w:kern w:val="36"/>
          <w:sz w:val="28"/>
          <w:szCs w:val="30"/>
        </w:rPr>
        <w:t>环境影响评价第一次公示</w:t>
      </w:r>
      <w:bookmarkEnd w:id="0"/>
    </w:p>
    <w:p w14:paraId="3ED025CE" w14:textId="6CB3040F" w:rsidR="006B0524" w:rsidRPr="00ED11C1" w:rsidRDefault="006B0524" w:rsidP="006B0524">
      <w:pPr>
        <w:pStyle w:val="af2"/>
        <w:widowControl w:val="0"/>
        <w:spacing w:before="0" w:beforeAutospacing="0" w:after="0" w:afterAutospacing="0" w:line="460" w:lineRule="exact"/>
        <w:ind w:firstLineChars="200" w:firstLine="560"/>
        <w:jc w:val="both"/>
        <w:rPr>
          <w:rFonts w:hint="eastAsia"/>
          <w:sz w:val="28"/>
          <w:szCs w:val="28"/>
        </w:rPr>
      </w:pPr>
      <w:r w:rsidRPr="00ED11C1">
        <w:rPr>
          <w:rFonts w:cs="方正仿宋_GBK" w:hint="eastAsia"/>
          <w:color w:val="333333"/>
          <w:sz w:val="28"/>
          <w:szCs w:val="28"/>
          <w:shd w:val="clear" w:color="auto" w:fill="FFFFFF"/>
        </w:rPr>
        <w:t>为进一步加强矿产资源规划科学管理，为规划决策和规划实施过程中的生态环境管理提供依据，丰都县规划和自然资源局委托</w:t>
      </w:r>
      <w:bookmarkStart w:id="2" w:name="OLE_LINK4"/>
      <w:r w:rsidR="00291093">
        <w:rPr>
          <w:rFonts w:cs="方正仿宋_GBK" w:hint="eastAsia"/>
          <w:color w:val="333333"/>
          <w:sz w:val="28"/>
          <w:szCs w:val="28"/>
          <w:shd w:val="clear" w:color="auto" w:fill="FFFFFF"/>
        </w:rPr>
        <w:t>重庆华</w:t>
      </w:r>
      <w:proofErr w:type="gramStart"/>
      <w:r w:rsidR="00291093">
        <w:rPr>
          <w:rFonts w:cs="方正仿宋_GBK" w:hint="eastAsia"/>
          <w:color w:val="333333"/>
          <w:sz w:val="28"/>
          <w:szCs w:val="28"/>
          <w:shd w:val="clear" w:color="auto" w:fill="FFFFFF"/>
        </w:rPr>
        <w:t>地资环科技</w:t>
      </w:r>
      <w:proofErr w:type="gramEnd"/>
      <w:r w:rsidR="00291093">
        <w:rPr>
          <w:rFonts w:cs="方正仿宋_GBK" w:hint="eastAsia"/>
          <w:color w:val="333333"/>
          <w:sz w:val="28"/>
          <w:szCs w:val="28"/>
          <w:shd w:val="clear" w:color="auto" w:fill="FFFFFF"/>
        </w:rPr>
        <w:t>有限公司</w:t>
      </w:r>
      <w:bookmarkEnd w:id="2"/>
      <w:r w:rsidRPr="00ED11C1">
        <w:rPr>
          <w:rFonts w:cs="方正仿宋_GBK" w:hint="eastAsia"/>
          <w:color w:val="333333"/>
          <w:sz w:val="28"/>
          <w:szCs w:val="28"/>
          <w:shd w:val="clear" w:color="auto" w:fill="FFFFFF"/>
        </w:rPr>
        <w:t>开展《重庆市丰都县矿产资源总体规划（2021-2025年）》</w:t>
      </w:r>
      <w:bookmarkStart w:id="3" w:name="OLE_LINK6"/>
      <w:r w:rsidRPr="00ED11C1">
        <w:rPr>
          <w:rFonts w:cs="方正仿宋_GBK" w:hint="eastAsia"/>
          <w:color w:val="333333"/>
          <w:sz w:val="28"/>
          <w:szCs w:val="28"/>
          <w:shd w:val="clear" w:color="auto" w:fill="FFFFFF"/>
        </w:rPr>
        <w:t>（</w:t>
      </w:r>
      <w:r w:rsidR="00AC13C3">
        <w:rPr>
          <w:rFonts w:cs="方正仿宋_GBK" w:hint="eastAsia"/>
          <w:color w:val="333333"/>
          <w:sz w:val="28"/>
          <w:szCs w:val="28"/>
          <w:shd w:val="clear" w:color="auto" w:fill="FFFFFF"/>
        </w:rPr>
        <w:t>第二次</w:t>
      </w:r>
      <w:r w:rsidRPr="00ED11C1">
        <w:rPr>
          <w:rFonts w:cs="方正仿宋_GBK" w:hint="eastAsia"/>
          <w:color w:val="333333"/>
          <w:sz w:val="28"/>
          <w:szCs w:val="28"/>
          <w:shd w:val="clear" w:color="auto" w:fill="FFFFFF"/>
        </w:rPr>
        <w:t>）</w:t>
      </w:r>
      <w:r w:rsidR="00AC13C3" w:rsidRPr="00ED11C1">
        <w:rPr>
          <w:rFonts w:cs="方正仿宋_GBK" w:hint="eastAsia"/>
          <w:color w:val="333333"/>
          <w:sz w:val="28"/>
          <w:szCs w:val="28"/>
          <w:shd w:val="clear" w:color="auto" w:fill="FFFFFF"/>
        </w:rPr>
        <w:t>补充</w:t>
      </w:r>
      <w:bookmarkEnd w:id="3"/>
      <w:r w:rsidRPr="00ED11C1">
        <w:rPr>
          <w:rFonts w:cs="方正仿宋_GBK" w:hint="eastAsia"/>
          <w:color w:val="333333"/>
          <w:sz w:val="28"/>
          <w:szCs w:val="28"/>
          <w:shd w:val="clear" w:color="auto" w:fill="FFFFFF"/>
        </w:rPr>
        <w:t>环境影响评价工作。</w:t>
      </w:r>
      <w:r w:rsidRPr="00ED11C1">
        <w:rPr>
          <w:rFonts w:cs="方正仿宋_GBK"/>
          <w:color w:val="333333"/>
          <w:sz w:val="28"/>
          <w:szCs w:val="28"/>
          <w:shd w:val="clear" w:color="auto" w:fill="FFFFFF"/>
        </w:rPr>
        <w:t>根据《中华人民共和国环境影响评价法》及《环境影响评价公众参与办法》（部令第</w:t>
      </w:r>
      <w:r w:rsidRPr="00ED11C1">
        <w:rPr>
          <w:rFonts w:cs="方正仿宋_GBK" w:hint="eastAsia"/>
          <w:color w:val="333333"/>
          <w:sz w:val="28"/>
          <w:szCs w:val="28"/>
          <w:shd w:val="clear" w:color="auto" w:fill="FFFFFF"/>
        </w:rPr>
        <w:t>4号）的相关规定，现将《重庆市丰都县矿产资源总体规划（2021-2025年）》</w:t>
      </w:r>
      <w:r w:rsidR="00AC13C3" w:rsidRPr="00AC13C3">
        <w:rPr>
          <w:rFonts w:cs="方正仿宋_GBK" w:hint="eastAsia"/>
          <w:color w:val="333333"/>
          <w:sz w:val="28"/>
          <w:szCs w:val="28"/>
          <w:shd w:val="clear" w:color="auto" w:fill="FFFFFF"/>
        </w:rPr>
        <w:t>（第二次）补充</w:t>
      </w:r>
      <w:r w:rsidRPr="00ED11C1">
        <w:rPr>
          <w:rFonts w:cs="方正仿宋_GBK" w:hint="eastAsia"/>
          <w:color w:val="333333"/>
          <w:sz w:val="28"/>
          <w:szCs w:val="28"/>
          <w:shd w:val="clear" w:color="auto" w:fill="FFFFFF"/>
        </w:rPr>
        <w:t>环境影响评价有关事项进行公告，并征求公众意见。</w:t>
      </w:r>
    </w:p>
    <w:p w14:paraId="52473823" w14:textId="30DEAE93" w:rsidR="006B0524" w:rsidRPr="00ED11C1" w:rsidRDefault="006B0524" w:rsidP="006B0524">
      <w:pPr>
        <w:pStyle w:val="af2"/>
        <w:widowControl w:val="0"/>
        <w:spacing w:before="0" w:beforeAutospacing="0" w:after="0" w:afterAutospacing="0" w:line="460" w:lineRule="exact"/>
        <w:jc w:val="both"/>
        <w:rPr>
          <w:rFonts w:cs="方正仿宋_GBK" w:hint="eastAsia"/>
          <w:color w:val="333333"/>
          <w:sz w:val="28"/>
          <w:szCs w:val="28"/>
          <w:shd w:val="clear" w:color="auto" w:fill="FFFFFF"/>
        </w:rPr>
      </w:pPr>
      <w:r w:rsidRPr="00ED11C1">
        <w:rPr>
          <w:rFonts w:cs="方正黑体_GBK"/>
          <w:color w:val="333333"/>
          <w:sz w:val="28"/>
          <w:szCs w:val="28"/>
          <w:shd w:val="clear" w:color="auto" w:fill="FFFFFF"/>
        </w:rPr>
        <w:t>一、</w:t>
      </w:r>
      <w:r w:rsidRPr="00ED11C1">
        <w:rPr>
          <w:rFonts w:cs="方正黑体_GBK" w:hint="eastAsia"/>
          <w:color w:val="333333"/>
          <w:sz w:val="28"/>
          <w:szCs w:val="28"/>
          <w:shd w:val="clear" w:color="auto" w:fill="FFFFFF"/>
        </w:rPr>
        <w:t>本次</w:t>
      </w:r>
      <w:r w:rsidRPr="00ED11C1">
        <w:rPr>
          <w:rFonts w:cs="方正黑体_GBK"/>
          <w:color w:val="333333"/>
          <w:sz w:val="28"/>
          <w:szCs w:val="28"/>
          <w:shd w:val="clear" w:color="auto" w:fill="FFFFFF"/>
        </w:rPr>
        <w:t>规划</w:t>
      </w:r>
      <w:r w:rsidRPr="00ED11C1">
        <w:rPr>
          <w:rFonts w:cs="方正黑体_GBK" w:hint="eastAsia"/>
          <w:color w:val="333333"/>
          <w:sz w:val="28"/>
          <w:szCs w:val="28"/>
          <w:shd w:val="clear" w:color="auto" w:fill="FFFFFF"/>
        </w:rPr>
        <w:t>修编基本情况</w:t>
      </w:r>
    </w:p>
    <w:p w14:paraId="11416A90" w14:textId="16B4ECBA" w:rsidR="006B0524" w:rsidRPr="00ED11C1" w:rsidRDefault="006B0524" w:rsidP="006B0524">
      <w:pPr>
        <w:pStyle w:val="af2"/>
        <w:widowControl w:val="0"/>
        <w:spacing w:before="0" w:beforeAutospacing="0" w:after="0" w:afterAutospacing="0" w:line="460" w:lineRule="exact"/>
        <w:ind w:firstLineChars="200" w:firstLine="560"/>
        <w:jc w:val="both"/>
        <w:rPr>
          <w:rFonts w:cs="方正仿宋_GBK" w:hint="eastAsia"/>
          <w:color w:val="333333"/>
          <w:sz w:val="28"/>
          <w:szCs w:val="28"/>
          <w:shd w:val="clear" w:color="auto" w:fill="FFFFFF"/>
        </w:rPr>
      </w:pPr>
      <w:r w:rsidRPr="00291093">
        <w:rPr>
          <w:rFonts w:hint="eastAsia"/>
          <w:color w:val="333333"/>
          <w:sz w:val="28"/>
          <w:szCs w:val="28"/>
        </w:rPr>
        <w:t>《</w:t>
      </w:r>
      <w:r w:rsidR="00291093" w:rsidRPr="00291093">
        <w:rPr>
          <w:rFonts w:hint="eastAsia"/>
          <w:color w:val="333333"/>
          <w:sz w:val="28"/>
          <w:szCs w:val="28"/>
        </w:rPr>
        <w:t>重庆市丰都县矿产资源总体规划 (2021-2025年)勘查开发规划区块调整方案</w:t>
      </w:r>
      <w:r w:rsidRPr="00291093">
        <w:rPr>
          <w:rFonts w:hint="eastAsia"/>
          <w:color w:val="333333"/>
          <w:sz w:val="28"/>
          <w:szCs w:val="28"/>
        </w:rPr>
        <w:t>》</w:t>
      </w:r>
      <w:r w:rsidRPr="00ED11C1">
        <w:rPr>
          <w:rFonts w:hint="eastAsia"/>
          <w:color w:val="333333"/>
          <w:sz w:val="28"/>
          <w:szCs w:val="28"/>
        </w:rPr>
        <w:t>主要包括矿产资源概况、规划编制实施情况、调整的必要性、调整内容等方面。</w:t>
      </w:r>
      <w:r w:rsidRPr="00ED11C1">
        <w:rPr>
          <w:rFonts w:hint="eastAsia"/>
          <w:sz w:val="28"/>
          <w:szCs w:val="28"/>
        </w:rPr>
        <w:t>将增加</w:t>
      </w:r>
      <w:r w:rsidR="00291093">
        <w:rPr>
          <w:rFonts w:hint="eastAsia"/>
          <w:sz w:val="28"/>
          <w:szCs w:val="28"/>
        </w:rPr>
        <w:t>2</w:t>
      </w:r>
      <w:r w:rsidRPr="00ED11C1">
        <w:rPr>
          <w:rFonts w:hint="eastAsia"/>
          <w:sz w:val="28"/>
          <w:szCs w:val="28"/>
        </w:rPr>
        <w:t>个空白区新设勘查规划区块和</w:t>
      </w:r>
      <w:r w:rsidR="00FF08B1">
        <w:rPr>
          <w:rFonts w:hint="eastAsia"/>
          <w:sz w:val="28"/>
          <w:szCs w:val="28"/>
        </w:rPr>
        <w:t>4</w:t>
      </w:r>
      <w:r w:rsidRPr="00ED11C1">
        <w:rPr>
          <w:rFonts w:hint="eastAsia"/>
          <w:sz w:val="28"/>
          <w:szCs w:val="28"/>
        </w:rPr>
        <w:t>个的开采规划区块，其余均按照原规划进行实施。</w:t>
      </w:r>
    </w:p>
    <w:p w14:paraId="15A1D39B" w14:textId="77777777" w:rsidR="006B0524" w:rsidRPr="00ED11C1" w:rsidRDefault="006B0524" w:rsidP="006B0524">
      <w:pPr>
        <w:pStyle w:val="af2"/>
        <w:widowControl w:val="0"/>
        <w:spacing w:before="0" w:beforeAutospacing="0" w:after="0" w:afterAutospacing="0" w:line="460" w:lineRule="exact"/>
        <w:jc w:val="both"/>
        <w:rPr>
          <w:rFonts w:hint="eastAsia"/>
          <w:color w:val="000000" w:themeColor="text1"/>
          <w:sz w:val="28"/>
          <w:szCs w:val="28"/>
        </w:rPr>
      </w:pPr>
      <w:r w:rsidRPr="00ED11C1">
        <w:rPr>
          <w:rFonts w:cs="方正黑体_GBK" w:hint="eastAsia"/>
          <w:color w:val="000000" w:themeColor="text1"/>
          <w:sz w:val="28"/>
          <w:szCs w:val="28"/>
          <w:shd w:val="clear" w:color="auto" w:fill="FFFFFF"/>
        </w:rPr>
        <w:t>二、规划实施单位及联系方式</w:t>
      </w:r>
    </w:p>
    <w:p w14:paraId="7C3FAB1C" w14:textId="6E134E3B" w:rsidR="006B0524" w:rsidRPr="00ED11C1" w:rsidRDefault="006B0524" w:rsidP="00ED11C1">
      <w:pPr>
        <w:pStyle w:val="af2"/>
        <w:widowControl w:val="0"/>
        <w:spacing w:before="0" w:beforeAutospacing="0" w:after="0" w:afterAutospacing="0" w:line="460" w:lineRule="exact"/>
        <w:ind w:firstLineChars="200" w:firstLine="560"/>
        <w:jc w:val="both"/>
        <w:rPr>
          <w:rFonts w:hint="eastAsia"/>
          <w:color w:val="000000" w:themeColor="text1"/>
          <w:sz w:val="28"/>
          <w:szCs w:val="28"/>
        </w:rPr>
      </w:pPr>
      <w:r w:rsidRPr="00ED11C1">
        <w:rPr>
          <w:rFonts w:cs="方正仿宋_GBK" w:hint="eastAsia"/>
          <w:color w:val="000000" w:themeColor="text1"/>
          <w:sz w:val="28"/>
          <w:szCs w:val="28"/>
          <w:shd w:val="clear" w:color="auto" w:fill="FFFFFF"/>
        </w:rPr>
        <w:t>单位名称：</w:t>
      </w:r>
      <w:r w:rsidRPr="00ED11C1">
        <w:rPr>
          <w:rFonts w:hint="eastAsia"/>
          <w:color w:val="000000" w:themeColor="text1"/>
          <w:sz w:val="28"/>
          <w:szCs w:val="28"/>
        </w:rPr>
        <w:t>丰都县规划和自然资源局</w:t>
      </w:r>
    </w:p>
    <w:p w14:paraId="31944E27" w14:textId="3B485B0A" w:rsidR="006B0524" w:rsidRPr="00ED11C1" w:rsidRDefault="006B0524" w:rsidP="00ED11C1">
      <w:pPr>
        <w:pStyle w:val="af2"/>
        <w:widowControl w:val="0"/>
        <w:spacing w:before="0" w:beforeAutospacing="0" w:after="0" w:afterAutospacing="0" w:line="460" w:lineRule="exact"/>
        <w:ind w:firstLineChars="200" w:firstLine="560"/>
        <w:jc w:val="both"/>
        <w:rPr>
          <w:rFonts w:hint="eastAsia"/>
          <w:sz w:val="28"/>
          <w:szCs w:val="28"/>
        </w:rPr>
      </w:pPr>
      <w:r w:rsidRPr="00ED11C1">
        <w:rPr>
          <w:rFonts w:cs="方正仿宋_GBK" w:hint="eastAsia"/>
          <w:color w:val="000000" w:themeColor="text1"/>
          <w:sz w:val="28"/>
          <w:szCs w:val="28"/>
          <w:shd w:val="clear" w:color="auto" w:fill="FFFFFF"/>
        </w:rPr>
        <w:t>联系人：</w:t>
      </w:r>
      <w:proofErr w:type="gramStart"/>
      <w:r w:rsidRPr="00ED11C1">
        <w:rPr>
          <w:rFonts w:cs="方正仿宋_GBK" w:hint="eastAsia"/>
          <w:color w:val="000000" w:themeColor="text1"/>
          <w:sz w:val="28"/>
          <w:szCs w:val="28"/>
          <w:shd w:val="clear" w:color="auto" w:fill="FFFFFF"/>
        </w:rPr>
        <w:t>王工</w:t>
      </w:r>
      <w:proofErr w:type="gramEnd"/>
      <w:r w:rsidRPr="00ED11C1">
        <w:rPr>
          <w:rFonts w:cs="方正仿宋_GBK" w:hint="eastAsia"/>
          <w:color w:val="000000" w:themeColor="text1"/>
          <w:sz w:val="28"/>
          <w:szCs w:val="28"/>
          <w:shd w:val="clear" w:color="auto" w:fill="FFFFFF"/>
        </w:rPr>
        <w:t xml:space="preserve">       </w:t>
      </w:r>
      <w:r w:rsidR="009444B8">
        <w:rPr>
          <w:rFonts w:cs="方正仿宋_GBK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11C1">
        <w:rPr>
          <w:rFonts w:cs="方正仿宋_GBK" w:hint="eastAsia"/>
          <w:color w:val="000000" w:themeColor="text1"/>
          <w:sz w:val="28"/>
          <w:szCs w:val="28"/>
          <w:shd w:val="clear" w:color="auto" w:fill="FFFFFF"/>
        </w:rPr>
        <w:t> 联系电话：</w:t>
      </w:r>
      <w:r w:rsidR="0004727C">
        <w:rPr>
          <w:rFonts w:cs="方正仿宋_GBK"/>
          <w:color w:val="000000" w:themeColor="text1"/>
          <w:sz w:val="28"/>
          <w:szCs w:val="28"/>
          <w:shd w:val="clear" w:color="auto" w:fill="FFFFFF"/>
        </w:rPr>
        <w:t>023-707025</w:t>
      </w:r>
      <w:r w:rsidR="0007064B">
        <w:rPr>
          <w:rFonts w:cs="方正仿宋_GBK"/>
          <w:color w:val="000000" w:themeColor="text1"/>
          <w:sz w:val="28"/>
          <w:szCs w:val="28"/>
          <w:shd w:val="clear" w:color="auto" w:fill="FFFFFF"/>
        </w:rPr>
        <w:t>3</w:t>
      </w:r>
      <w:r w:rsidR="0004727C">
        <w:rPr>
          <w:rFonts w:cs="方正仿宋_GBK"/>
          <w:color w:val="000000" w:themeColor="text1"/>
          <w:sz w:val="28"/>
          <w:szCs w:val="28"/>
          <w:shd w:val="clear" w:color="auto" w:fill="FFFFFF"/>
        </w:rPr>
        <w:t>8</w:t>
      </w:r>
    </w:p>
    <w:p w14:paraId="2187071C" w14:textId="77777777" w:rsidR="006B0524" w:rsidRPr="00ED11C1" w:rsidRDefault="006B0524" w:rsidP="006B0524">
      <w:pPr>
        <w:pStyle w:val="af2"/>
        <w:widowControl w:val="0"/>
        <w:spacing w:before="0" w:beforeAutospacing="0" w:after="0" w:afterAutospacing="0" w:line="460" w:lineRule="exact"/>
        <w:jc w:val="both"/>
        <w:rPr>
          <w:rFonts w:hint="eastAsia"/>
          <w:sz w:val="28"/>
          <w:szCs w:val="28"/>
        </w:rPr>
      </w:pPr>
      <w:r w:rsidRPr="00ED11C1">
        <w:rPr>
          <w:rFonts w:cs="方正黑体_GBK" w:hint="eastAsia"/>
          <w:color w:val="333333"/>
          <w:sz w:val="28"/>
          <w:szCs w:val="28"/>
          <w:shd w:val="clear" w:color="auto" w:fill="FFFFFF"/>
        </w:rPr>
        <w:t>三、环境影响评价单位及联系方式</w:t>
      </w:r>
    </w:p>
    <w:p w14:paraId="542887F3" w14:textId="25D9CD5C" w:rsidR="006B0524" w:rsidRPr="00ED11C1" w:rsidRDefault="006B0524" w:rsidP="006B0524">
      <w:pPr>
        <w:pStyle w:val="af2"/>
        <w:widowControl w:val="0"/>
        <w:spacing w:before="0" w:beforeAutospacing="0" w:after="0" w:afterAutospacing="0" w:line="460" w:lineRule="exact"/>
        <w:ind w:firstLineChars="200" w:firstLine="560"/>
        <w:jc w:val="both"/>
        <w:rPr>
          <w:rFonts w:cs="方正仿宋_GBK" w:hint="eastAsia"/>
          <w:color w:val="333333"/>
          <w:sz w:val="28"/>
          <w:szCs w:val="28"/>
          <w:shd w:val="clear" w:color="auto" w:fill="FFFFFF"/>
        </w:rPr>
      </w:pPr>
      <w:r w:rsidRPr="00ED11C1">
        <w:rPr>
          <w:rFonts w:cs="方正仿宋_GBK" w:hint="eastAsia"/>
          <w:color w:val="333333"/>
          <w:sz w:val="28"/>
          <w:szCs w:val="28"/>
          <w:shd w:val="clear" w:color="auto" w:fill="FFFFFF"/>
        </w:rPr>
        <w:t>单位名称：</w:t>
      </w:r>
      <w:r w:rsidR="00FF08B1" w:rsidRPr="00FF08B1">
        <w:rPr>
          <w:rFonts w:cs="方正仿宋_GBK" w:hint="eastAsia"/>
          <w:color w:val="333333"/>
          <w:sz w:val="28"/>
          <w:szCs w:val="28"/>
          <w:shd w:val="clear" w:color="auto" w:fill="FFFFFF"/>
        </w:rPr>
        <w:t>重庆华</w:t>
      </w:r>
      <w:proofErr w:type="gramStart"/>
      <w:r w:rsidR="00FF08B1" w:rsidRPr="00FF08B1">
        <w:rPr>
          <w:rFonts w:cs="方正仿宋_GBK" w:hint="eastAsia"/>
          <w:color w:val="333333"/>
          <w:sz w:val="28"/>
          <w:szCs w:val="28"/>
          <w:shd w:val="clear" w:color="auto" w:fill="FFFFFF"/>
        </w:rPr>
        <w:t>地资环科技</w:t>
      </w:r>
      <w:proofErr w:type="gramEnd"/>
      <w:r w:rsidR="00FF08B1" w:rsidRPr="00FF08B1">
        <w:rPr>
          <w:rFonts w:cs="方正仿宋_GBK" w:hint="eastAsia"/>
          <w:color w:val="333333"/>
          <w:sz w:val="28"/>
          <w:szCs w:val="28"/>
          <w:shd w:val="clear" w:color="auto" w:fill="FFFFFF"/>
        </w:rPr>
        <w:t>有限公司</w:t>
      </w:r>
    </w:p>
    <w:p w14:paraId="31F459C2" w14:textId="77777777" w:rsidR="006B0524" w:rsidRPr="00ED11C1" w:rsidRDefault="006B0524" w:rsidP="006B0524">
      <w:pPr>
        <w:pStyle w:val="af2"/>
        <w:widowControl w:val="0"/>
        <w:spacing w:before="0" w:beforeAutospacing="0" w:after="0" w:afterAutospacing="0" w:line="460" w:lineRule="exact"/>
        <w:ind w:firstLineChars="200" w:firstLine="560"/>
        <w:jc w:val="both"/>
        <w:rPr>
          <w:rFonts w:cs="方正仿宋_GBK" w:hint="eastAsia"/>
          <w:color w:val="333333"/>
          <w:sz w:val="28"/>
          <w:szCs w:val="28"/>
          <w:shd w:val="clear" w:color="auto" w:fill="FFFFFF"/>
        </w:rPr>
      </w:pPr>
      <w:r w:rsidRPr="00ED11C1">
        <w:rPr>
          <w:rFonts w:cs="方正仿宋_GBK" w:hint="eastAsia"/>
          <w:color w:val="333333"/>
          <w:sz w:val="28"/>
          <w:szCs w:val="28"/>
          <w:shd w:val="clear" w:color="auto" w:fill="FFFFFF"/>
        </w:rPr>
        <w:t>联系地址：重庆市</w:t>
      </w:r>
      <w:proofErr w:type="gramStart"/>
      <w:r w:rsidRPr="00ED11C1">
        <w:rPr>
          <w:rFonts w:cs="方正仿宋_GBK" w:hint="eastAsia"/>
          <w:color w:val="333333"/>
          <w:sz w:val="28"/>
          <w:szCs w:val="28"/>
          <w:shd w:val="clear" w:color="auto" w:fill="FFFFFF"/>
        </w:rPr>
        <w:t>渝</w:t>
      </w:r>
      <w:proofErr w:type="gramEnd"/>
      <w:r w:rsidRPr="00ED11C1">
        <w:rPr>
          <w:rFonts w:cs="方正仿宋_GBK" w:hint="eastAsia"/>
          <w:color w:val="333333"/>
          <w:sz w:val="28"/>
          <w:szCs w:val="28"/>
          <w:shd w:val="clear" w:color="auto" w:fill="FFFFFF"/>
        </w:rPr>
        <w:t>北区兰馨大道111号（401120）</w:t>
      </w:r>
    </w:p>
    <w:p w14:paraId="06243136" w14:textId="2D10280F" w:rsidR="006B0524" w:rsidRPr="00ED11C1" w:rsidRDefault="006B0524" w:rsidP="006B0524">
      <w:pPr>
        <w:pStyle w:val="af2"/>
        <w:widowControl w:val="0"/>
        <w:spacing w:before="0" w:beforeAutospacing="0" w:after="0" w:afterAutospacing="0" w:line="460" w:lineRule="exact"/>
        <w:ind w:firstLineChars="200" w:firstLine="560"/>
        <w:jc w:val="both"/>
        <w:rPr>
          <w:rFonts w:cs="方正仿宋_GBK" w:hint="eastAsia"/>
          <w:color w:val="333333"/>
          <w:sz w:val="28"/>
          <w:szCs w:val="28"/>
          <w:shd w:val="clear" w:color="auto" w:fill="FFFFFF"/>
        </w:rPr>
      </w:pPr>
      <w:r w:rsidRPr="00ED11C1">
        <w:rPr>
          <w:rFonts w:cs="方正仿宋_GBK" w:hint="eastAsia"/>
          <w:color w:val="333333"/>
          <w:sz w:val="28"/>
          <w:szCs w:val="28"/>
          <w:shd w:val="clear" w:color="auto" w:fill="FFFFFF"/>
        </w:rPr>
        <w:t>联系人：王工       联系电话/传真：023-81925035</w:t>
      </w:r>
    </w:p>
    <w:p w14:paraId="35808DE7" w14:textId="19FC8DC8" w:rsidR="006B0524" w:rsidRPr="00ED11C1" w:rsidRDefault="006B0524" w:rsidP="006B0524">
      <w:pPr>
        <w:pStyle w:val="af2"/>
        <w:widowControl w:val="0"/>
        <w:spacing w:before="0" w:beforeAutospacing="0" w:after="0" w:afterAutospacing="0" w:line="460" w:lineRule="exact"/>
        <w:ind w:firstLineChars="200" w:firstLine="560"/>
        <w:jc w:val="both"/>
        <w:rPr>
          <w:rFonts w:cs="方正仿宋_GBK" w:hint="eastAsia"/>
          <w:color w:val="333333"/>
          <w:sz w:val="28"/>
          <w:szCs w:val="28"/>
          <w:shd w:val="clear" w:color="auto" w:fill="FFFFFF"/>
        </w:rPr>
      </w:pPr>
      <w:r w:rsidRPr="00ED11C1">
        <w:rPr>
          <w:rFonts w:cs="方正仿宋_GBK" w:hint="eastAsia"/>
          <w:color w:val="333333"/>
          <w:sz w:val="28"/>
          <w:szCs w:val="28"/>
          <w:shd w:val="clear" w:color="auto" w:fill="FFFFFF"/>
        </w:rPr>
        <w:t>电子邮箱：</w:t>
      </w:r>
      <w:r w:rsidRPr="00ED11C1">
        <w:rPr>
          <w:rFonts w:cs="方正仿宋_GBK"/>
          <w:color w:val="333333"/>
          <w:sz w:val="28"/>
          <w:szCs w:val="28"/>
          <w:shd w:val="clear" w:color="auto" w:fill="FFFFFF"/>
        </w:rPr>
        <w:t>195884010</w:t>
      </w:r>
      <w:r w:rsidRPr="00ED11C1">
        <w:rPr>
          <w:rFonts w:cs="方正仿宋_GBK" w:hint="eastAsia"/>
          <w:color w:val="333333"/>
          <w:sz w:val="28"/>
          <w:szCs w:val="28"/>
          <w:shd w:val="clear" w:color="auto" w:fill="FFFFFF"/>
        </w:rPr>
        <w:t>@qq.com</w:t>
      </w:r>
    </w:p>
    <w:p w14:paraId="1FD0B3FB" w14:textId="77777777" w:rsidR="006B0524" w:rsidRPr="00ED11C1" w:rsidRDefault="006B0524" w:rsidP="006B0524">
      <w:pPr>
        <w:pStyle w:val="af2"/>
        <w:widowControl w:val="0"/>
        <w:spacing w:before="0" w:beforeAutospacing="0" w:after="0" w:afterAutospacing="0" w:line="460" w:lineRule="exact"/>
        <w:jc w:val="both"/>
        <w:rPr>
          <w:rFonts w:hint="eastAsia"/>
          <w:sz w:val="28"/>
          <w:szCs w:val="28"/>
        </w:rPr>
      </w:pPr>
      <w:r w:rsidRPr="00ED11C1">
        <w:rPr>
          <w:rFonts w:cs="方正黑体_GBK" w:hint="eastAsia"/>
          <w:color w:val="333333"/>
          <w:sz w:val="28"/>
          <w:szCs w:val="28"/>
          <w:shd w:val="clear" w:color="auto" w:fill="FFFFFF"/>
        </w:rPr>
        <w:t>四、公众提出意见的主要方式和途径</w:t>
      </w:r>
    </w:p>
    <w:p w14:paraId="24956E97" w14:textId="77777777" w:rsidR="006B0524" w:rsidRPr="00ED11C1" w:rsidRDefault="006B0524" w:rsidP="00ED11C1">
      <w:pPr>
        <w:pStyle w:val="af2"/>
        <w:widowControl w:val="0"/>
        <w:spacing w:before="0" w:beforeAutospacing="0" w:after="0" w:afterAutospacing="0" w:line="460" w:lineRule="exact"/>
        <w:ind w:firstLineChars="200" w:firstLine="560"/>
        <w:jc w:val="both"/>
        <w:rPr>
          <w:rFonts w:hint="eastAsia"/>
          <w:sz w:val="28"/>
          <w:szCs w:val="28"/>
        </w:rPr>
      </w:pPr>
      <w:r w:rsidRPr="00ED11C1">
        <w:rPr>
          <w:rFonts w:cs="方正仿宋_GBK" w:hint="eastAsia"/>
          <w:color w:val="333333"/>
          <w:sz w:val="28"/>
          <w:szCs w:val="28"/>
          <w:shd w:val="clear" w:color="auto" w:fill="FFFFFF"/>
        </w:rPr>
        <w:t>公众可以信函、传真、电子邮件或者其他方式，在规定时间内将填写的公众意见表等提交规划实施单位，反映与规划环境影响有关的意见和建议。</w:t>
      </w:r>
    </w:p>
    <w:p w14:paraId="13C0587F" w14:textId="77777777" w:rsidR="006B0524" w:rsidRPr="00ED11C1" w:rsidRDefault="006B0524" w:rsidP="00ED11C1">
      <w:pPr>
        <w:pStyle w:val="af2"/>
        <w:widowControl w:val="0"/>
        <w:spacing w:before="0" w:beforeAutospacing="0" w:after="0" w:afterAutospacing="0" w:line="460" w:lineRule="exact"/>
        <w:ind w:firstLineChars="200" w:firstLine="560"/>
        <w:jc w:val="both"/>
        <w:rPr>
          <w:rFonts w:cs="方正仿宋_GBK" w:hint="eastAsia"/>
          <w:color w:val="333333"/>
          <w:sz w:val="28"/>
          <w:szCs w:val="28"/>
          <w:shd w:val="clear" w:color="auto" w:fill="FFFFFF"/>
        </w:rPr>
      </w:pPr>
      <w:r w:rsidRPr="00ED11C1">
        <w:rPr>
          <w:rFonts w:cs="方正仿宋_GBK" w:hint="eastAsia"/>
          <w:color w:val="333333"/>
          <w:sz w:val="28"/>
          <w:szCs w:val="28"/>
          <w:shd w:val="clear" w:color="auto" w:fill="FFFFFF"/>
        </w:rPr>
        <w:t>在环境影响报告书征求意见稿编制过程中，公众均可向规划实施单位提出与环境影响评价相关的意见。</w:t>
      </w:r>
    </w:p>
    <w:p w14:paraId="22674D96" w14:textId="77777777" w:rsidR="006B0524" w:rsidRPr="00ED11C1" w:rsidRDefault="006B0524" w:rsidP="006B0524">
      <w:pPr>
        <w:pStyle w:val="af2"/>
        <w:widowControl w:val="0"/>
        <w:spacing w:before="0" w:beforeAutospacing="0" w:after="0" w:afterAutospacing="0" w:line="460" w:lineRule="exact"/>
        <w:ind w:firstLine="420"/>
        <w:jc w:val="both"/>
        <w:rPr>
          <w:rFonts w:cs="方正仿宋_GBK" w:hint="eastAsia"/>
          <w:color w:val="333333"/>
          <w:sz w:val="28"/>
          <w:szCs w:val="28"/>
          <w:shd w:val="clear" w:color="auto" w:fill="FFFFFF"/>
        </w:rPr>
      </w:pPr>
      <w:r w:rsidRPr="00ED11C1">
        <w:rPr>
          <w:rFonts w:cs="方正仿宋_GBK" w:hint="eastAsia"/>
          <w:color w:val="333333"/>
          <w:sz w:val="28"/>
          <w:szCs w:val="28"/>
          <w:shd w:val="clear" w:color="auto" w:fill="FFFFFF"/>
        </w:rPr>
        <w:lastRenderedPageBreak/>
        <w:t>附件：规划环境影响评价公众意见表</w:t>
      </w:r>
    </w:p>
    <w:p w14:paraId="701831D4" w14:textId="77777777" w:rsidR="006B0524" w:rsidRPr="00ED11C1" w:rsidRDefault="006B0524" w:rsidP="006B0524">
      <w:pPr>
        <w:pStyle w:val="af2"/>
        <w:widowControl w:val="0"/>
        <w:spacing w:before="0" w:beforeAutospacing="0" w:after="0" w:afterAutospacing="0" w:line="460" w:lineRule="exact"/>
        <w:ind w:firstLine="420"/>
        <w:jc w:val="both"/>
        <w:rPr>
          <w:rFonts w:cs="方正仿宋_GBK" w:hint="eastAsia"/>
          <w:color w:val="333333"/>
          <w:sz w:val="28"/>
          <w:szCs w:val="28"/>
          <w:shd w:val="clear" w:color="auto" w:fill="FFFFFF"/>
        </w:rPr>
      </w:pPr>
    </w:p>
    <w:p w14:paraId="6B3C9703" w14:textId="77777777" w:rsidR="006B0524" w:rsidRPr="00ED11C1" w:rsidRDefault="006B0524" w:rsidP="006B0524">
      <w:pPr>
        <w:pStyle w:val="af2"/>
        <w:widowControl w:val="0"/>
        <w:spacing w:before="0" w:beforeAutospacing="0" w:after="0" w:afterAutospacing="0" w:line="460" w:lineRule="exact"/>
        <w:ind w:firstLine="420"/>
        <w:jc w:val="both"/>
        <w:rPr>
          <w:rFonts w:hint="eastAsia"/>
          <w:sz w:val="28"/>
          <w:szCs w:val="28"/>
        </w:rPr>
      </w:pPr>
    </w:p>
    <w:p w14:paraId="0E7A37D1" w14:textId="77777777" w:rsidR="006B0524" w:rsidRPr="00ED11C1" w:rsidRDefault="006B0524" w:rsidP="006B0524">
      <w:pPr>
        <w:pStyle w:val="af2"/>
        <w:widowControl w:val="0"/>
        <w:spacing w:before="0" w:beforeAutospacing="0" w:after="0" w:afterAutospacing="0" w:line="460" w:lineRule="exact"/>
        <w:ind w:firstLine="420"/>
        <w:jc w:val="both"/>
        <w:rPr>
          <w:rFonts w:hint="eastAsia"/>
          <w:sz w:val="28"/>
          <w:szCs w:val="28"/>
        </w:rPr>
      </w:pPr>
    </w:p>
    <w:p w14:paraId="01BC0BCB" w14:textId="77777777" w:rsidR="006B0524" w:rsidRPr="00ED11C1" w:rsidRDefault="006B0524" w:rsidP="006B0524">
      <w:pPr>
        <w:pStyle w:val="af2"/>
        <w:widowControl w:val="0"/>
        <w:wordWrap w:val="0"/>
        <w:spacing w:before="0" w:beforeAutospacing="0" w:after="0" w:afterAutospacing="0" w:line="460" w:lineRule="exact"/>
        <w:jc w:val="right"/>
        <w:rPr>
          <w:rFonts w:cs="方正仿宋_GBK" w:hint="eastAsia"/>
          <w:color w:val="333333"/>
          <w:sz w:val="28"/>
          <w:szCs w:val="28"/>
          <w:shd w:val="clear" w:color="auto" w:fill="FFFFFF"/>
        </w:rPr>
      </w:pPr>
      <w:r w:rsidRPr="00ED11C1">
        <w:rPr>
          <w:rFonts w:cs="方正仿宋_GBK" w:hint="eastAsia"/>
          <w:color w:val="333333"/>
          <w:sz w:val="28"/>
          <w:szCs w:val="28"/>
          <w:shd w:val="clear" w:color="auto" w:fill="FFFFFF"/>
        </w:rPr>
        <w:t>丰都县规划和自然资源局</w:t>
      </w:r>
    </w:p>
    <w:p w14:paraId="261D2D6F" w14:textId="42D9FBA7" w:rsidR="006B0524" w:rsidRPr="00ED11C1" w:rsidRDefault="006B0524" w:rsidP="006B0524">
      <w:pPr>
        <w:shd w:val="clear" w:color="auto" w:fill="FFFFFF"/>
        <w:spacing w:after="0" w:line="360" w:lineRule="auto"/>
        <w:ind w:firstLine="480"/>
        <w:jc w:val="right"/>
        <w:rPr>
          <w:rFonts w:ascii="宋体" w:eastAsia="宋体" w:hAnsi="宋体" w:cs="宋体" w:hint="eastAsia"/>
          <w:color w:val="333333"/>
          <w:sz w:val="28"/>
          <w:szCs w:val="28"/>
        </w:rPr>
      </w:pPr>
      <w:r w:rsidRPr="00ED11C1">
        <w:rPr>
          <w:rFonts w:ascii="宋体" w:eastAsia="宋体" w:hAnsi="宋体" w:cs="方正仿宋_GBK" w:hint="eastAsia"/>
          <w:color w:val="333333"/>
          <w:sz w:val="28"/>
          <w:szCs w:val="28"/>
          <w:shd w:val="clear" w:color="auto" w:fill="FFFFFF"/>
        </w:rPr>
        <w:t>202</w:t>
      </w:r>
      <w:r w:rsidR="00FF08B1">
        <w:rPr>
          <w:rFonts w:ascii="宋体" w:eastAsia="宋体" w:hAnsi="宋体" w:cs="方正仿宋_GBK" w:hint="eastAsia"/>
          <w:color w:val="333333"/>
          <w:sz w:val="28"/>
          <w:szCs w:val="28"/>
          <w:shd w:val="clear" w:color="auto" w:fill="FFFFFF"/>
        </w:rPr>
        <w:t>5</w:t>
      </w:r>
      <w:r w:rsidRPr="00ED11C1">
        <w:rPr>
          <w:rFonts w:ascii="宋体" w:eastAsia="宋体" w:hAnsi="宋体" w:cs="方正仿宋_GBK" w:hint="eastAsia"/>
          <w:color w:val="333333"/>
          <w:sz w:val="28"/>
          <w:szCs w:val="28"/>
          <w:shd w:val="clear" w:color="auto" w:fill="FFFFFF"/>
        </w:rPr>
        <w:t>年</w:t>
      </w:r>
      <w:r w:rsidR="00FF08B1">
        <w:rPr>
          <w:rFonts w:ascii="宋体" w:eastAsia="宋体" w:hAnsi="宋体" w:cs="方正仿宋_GBK" w:hint="eastAsia"/>
          <w:color w:val="333333"/>
          <w:sz w:val="28"/>
          <w:szCs w:val="28"/>
          <w:shd w:val="clear" w:color="auto" w:fill="FFFFFF"/>
        </w:rPr>
        <w:t>7</w:t>
      </w:r>
      <w:r w:rsidRPr="00ED11C1">
        <w:rPr>
          <w:rFonts w:ascii="宋体" w:eastAsia="宋体" w:hAnsi="宋体" w:cs="方正仿宋_GBK" w:hint="eastAsia"/>
          <w:color w:val="333333"/>
          <w:sz w:val="28"/>
          <w:szCs w:val="28"/>
          <w:shd w:val="clear" w:color="auto" w:fill="FFFFFF"/>
        </w:rPr>
        <w:t>月</w:t>
      </w:r>
      <w:r w:rsidR="00FF08B1">
        <w:rPr>
          <w:rFonts w:ascii="宋体" w:eastAsia="宋体" w:hAnsi="宋体" w:cs="方正仿宋_GBK" w:hint="eastAsia"/>
          <w:color w:val="333333"/>
          <w:sz w:val="28"/>
          <w:szCs w:val="28"/>
          <w:shd w:val="clear" w:color="auto" w:fill="FFFFFF"/>
        </w:rPr>
        <w:t>25</w:t>
      </w:r>
      <w:r w:rsidRPr="00ED11C1">
        <w:rPr>
          <w:rFonts w:ascii="宋体" w:eastAsia="宋体" w:hAnsi="宋体" w:cs="方正仿宋_GBK" w:hint="eastAsia"/>
          <w:color w:val="333333"/>
          <w:sz w:val="28"/>
          <w:szCs w:val="28"/>
          <w:shd w:val="clear" w:color="auto" w:fill="FFFFFF"/>
        </w:rPr>
        <w:t>日</w:t>
      </w:r>
    </w:p>
    <w:p w14:paraId="0E246A54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498444C1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4530F3C4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7F89107F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782143E2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4DC761BC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33FF7C23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145E04CC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4BF7DD78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11AE433D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36C66F32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4AC245B5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7FC255C9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15980679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33327113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03874B3E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52095E2A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3DA2D6FF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57E9AFBB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2C3D3464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4A3B39C3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77A0FE7A" w14:textId="77777777" w:rsid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7B48BEE8" w14:textId="77777777" w:rsid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568176F2" w14:textId="77777777" w:rsidR="00ED11C1" w:rsidRPr="00ED11C1" w:rsidRDefault="00ED11C1" w:rsidP="006B0524">
      <w:pPr>
        <w:spacing w:after="0" w:line="460" w:lineRule="exac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sectPr w:rsidR="00ED11C1" w:rsidRPr="00ED1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302C9" w14:textId="77777777" w:rsidR="00F86D4D" w:rsidRDefault="00F86D4D" w:rsidP="004F6DFF">
      <w:pPr>
        <w:spacing w:after="0"/>
      </w:pPr>
      <w:r>
        <w:separator/>
      </w:r>
    </w:p>
  </w:endnote>
  <w:endnote w:type="continuationSeparator" w:id="0">
    <w:p w14:paraId="43266F66" w14:textId="77777777" w:rsidR="00F86D4D" w:rsidRDefault="00F86D4D" w:rsidP="004F6D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44B84" w14:textId="77777777" w:rsidR="00F86D4D" w:rsidRDefault="00F86D4D" w:rsidP="004F6DFF">
      <w:pPr>
        <w:spacing w:after="0"/>
      </w:pPr>
      <w:r>
        <w:separator/>
      </w:r>
    </w:p>
  </w:footnote>
  <w:footnote w:type="continuationSeparator" w:id="0">
    <w:p w14:paraId="5E1D5F6A" w14:textId="77777777" w:rsidR="00F86D4D" w:rsidRDefault="00F86D4D" w:rsidP="004F6D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F9"/>
    <w:rsid w:val="000020FA"/>
    <w:rsid w:val="00003517"/>
    <w:rsid w:val="0004727C"/>
    <w:rsid w:val="0007064B"/>
    <w:rsid w:val="001927BF"/>
    <w:rsid w:val="00291093"/>
    <w:rsid w:val="003B6ED0"/>
    <w:rsid w:val="004F6DFF"/>
    <w:rsid w:val="00511685"/>
    <w:rsid w:val="005379EF"/>
    <w:rsid w:val="00550E0C"/>
    <w:rsid w:val="006369F9"/>
    <w:rsid w:val="006B0524"/>
    <w:rsid w:val="007156EF"/>
    <w:rsid w:val="00756EA3"/>
    <w:rsid w:val="00782CCE"/>
    <w:rsid w:val="00902AF2"/>
    <w:rsid w:val="009444B8"/>
    <w:rsid w:val="00947CAD"/>
    <w:rsid w:val="00A368E2"/>
    <w:rsid w:val="00A819B4"/>
    <w:rsid w:val="00AC13C3"/>
    <w:rsid w:val="00AD0BA1"/>
    <w:rsid w:val="00B136A8"/>
    <w:rsid w:val="00B83A5F"/>
    <w:rsid w:val="00BC53D6"/>
    <w:rsid w:val="00C74876"/>
    <w:rsid w:val="00D40216"/>
    <w:rsid w:val="00E20C2B"/>
    <w:rsid w:val="00E9099A"/>
    <w:rsid w:val="00ED11C1"/>
    <w:rsid w:val="00F21B3D"/>
    <w:rsid w:val="00F86D4D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17543E"/>
  <w15:chartTrackingRefBased/>
  <w15:docId w15:val="{6D4B2765-EAF3-4CE7-8410-A846B9F9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DF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636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9F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9F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9F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9F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9F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9F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9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9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9F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369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9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9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9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9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9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369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F6DF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F6DF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F6D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F6DFF"/>
    <w:rPr>
      <w:sz w:val="18"/>
      <w:szCs w:val="18"/>
    </w:rPr>
  </w:style>
  <w:style w:type="paragraph" w:styleId="af2">
    <w:name w:val="Normal (Web)"/>
    <w:basedOn w:val="a"/>
    <w:rsid w:val="006B05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363</Words>
  <Characters>412</Characters>
  <Application>Microsoft Office Word</Application>
  <DocSecurity>0</DocSecurity>
  <Lines>34</Lines>
  <Paragraphs>19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195884010@qq.com</dc:creator>
  <cp:keywords/>
  <dc:description/>
  <cp:lastModifiedBy>195884010@qq.com</cp:lastModifiedBy>
  <cp:revision>13</cp:revision>
  <dcterms:created xsi:type="dcterms:W3CDTF">2024-01-16T07:10:00Z</dcterms:created>
  <dcterms:modified xsi:type="dcterms:W3CDTF">2025-07-25T02:00:00Z</dcterms:modified>
</cp:coreProperties>
</file>