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D3EAE">
      <w:pPr>
        <w:spacing w:line="597" w:lineRule="exact"/>
        <w:jc w:val="center"/>
        <w:rPr>
          <w:rFonts w:ascii="Times New Roman" w:hAnsi="Times New Roman" w:eastAsia="方正小标宋_GBK"/>
          <w:bCs/>
          <w:sz w:val="44"/>
          <w:szCs w:val="44"/>
        </w:rPr>
      </w:pPr>
    </w:p>
    <w:p w14:paraId="60B19FCD">
      <w:pPr>
        <w:spacing w:line="52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行政处罚决定书</w:t>
      </w:r>
    </w:p>
    <w:p w14:paraId="779EFC2A">
      <w:pPr>
        <w:spacing w:line="520" w:lineRule="exact"/>
        <w:jc w:val="center"/>
        <w:rPr>
          <w:rFonts w:ascii="Times New Roman" w:hAnsi="Times New Roman" w:eastAsia="方正楷体_GBK"/>
          <w:szCs w:val="32"/>
        </w:rPr>
      </w:pPr>
      <w:r>
        <w:rPr>
          <w:rFonts w:ascii="Times New Roman" w:hAnsi="Times New Roman" w:eastAsia="方正楷体_GBK"/>
          <w:szCs w:val="32"/>
        </w:rPr>
        <w:t>丰规资执罚〔202</w:t>
      </w:r>
      <w:r>
        <w:rPr>
          <w:rFonts w:hint="eastAsia" w:ascii="Times New Roman" w:hAnsi="Times New Roman" w:eastAsia="方正楷体_GBK"/>
          <w:szCs w:val="32"/>
        </w:rPr>
        <w:t>5</w:t>
      </w:r>
      <w:r>
        <w:rPr>
          <w:rFonts w:ascii="Times New Roman" w:hAnsi="Times New Roman" w:eastAsia="方正楷体_GBK"/>
          <w:szCs w:val="32"/>
        </w:rPr>
        <w:t>〕</w:t>
      </w:r>
      <w:r>
        <w:rPr>
          <w:rFonts w:hint="eastAsia" w:ascii="Times New Roman" w:hAnsi="Times New Roman" w:eastAsia="方正楷体_GBK"/>
          <w:szCs w:val="32"/>
        </w:rPr>
        <w:t>10</w:t>
      </w:r>
      <w:r>
        <w:rPr>
          <w:rFonts w:ascii="Times New Roman" w:hAnsi="Times New Roman" w:eastAsia="方正楷体_GBK"/>
          <w:szCs w:val="32"/>
        </w:rPr>
        <w:t>号</w:t>
      </w:r>
    </w:p>
    <w:p w14:paraId="67902AF0">
      <w:pPr>
        <w:spacing w:line="520" w:lineRule="exact"/>
        <w:rPr>
          <w:rFonts w:ascii="Times New Roman" w:hAnsi="Times New Roman"/>
          <w:sz w:val="28"/>
          <w:szCs w:val="28"/>
        </w:rPr>
      </w:pPr>
    </w:p>
    <w:p w14:paraId="1BC0F6CC">
      <w:pPr>
        <w:spacing w:line="520" w:lineRule="exact"/>
        <w:rPr>
          <w:rFonts w:ascii="Times New Roman" w:hAnsi="Times New Roman"/>
          <w:szCs w:val="32"/>
        </w:rPr>
      </w:pPr>
      <w:r>
        <w:rPr>
          <w:rFonts w:ascii="Times New Roman" w:hAnsi="Times New Roman"/>
          <w:szCs w:val="32"/>
        </w:rPr>
        <w:t>被处罚人：丰都县梁山墩生态农业有限公司</w:t>
      </w:r>
    </w:p>
    <w:p w14:paraId="7D91E4FA">
      <w:pPr>
        <w:spacing w:line="520" w:lineRule="exact"/>
        <w:rPr>
          <w:rFonts w:ascii="Times New Roman" w:hAnsi="Times New Roman"/>
          <w:szCs w:val="32"/>
        </w:rPr>
      </w:pPr>
      <w:r>
        <w:rPr>
          <w:rFonts w:ascii="Times New Roman" w:hAnsi="Times New Roman"/>
          <w:szCs w:val="32"/>
        </w:rPr>
        <w:t>统一社会信用代码：</w:t>
      </w:r>
      <w:r>
        <w:rPr>
          <w:rFonts w:hint="eastAsia" w:ascii="Times New Roman" w:hAnsi="方正仿宋_GBK"/>
          <w:szCs w:val="32"/>
        </w:rPr>
        <w:t>9150023030523983XN</w:t>
      </w:r>
      <w:r>
        <w:rPr>
          <w:rFonts w:ascii="Times New Roman" w:hAnsi="Times New Roman"/>
          <w:szCs w:val="32"/>
        </w:rPr>
        <w:t xml:space="preserve">                   </w:t>
      </w:r>
    </w:p>
    <w:p w14:paraId="4F8E1987">
      <w:pPr>
        <w:spacing w:line="520" w:lineRule="exact"/>
        <w:rPr>
          <w:rFonts w:ascii="Times New Roman" w:hAnsi="Times New Roman"/>
          <w:spacing w:val="-34"/>
          <w:szCs w:val="32"/>
        </w:rPr>
      </w:pPr>
      <w:r>
        <w:rPr>
          <w:rFonts w:ascii="Times New Roman" w:hAnsi="Times New Roman"/>
          <w:szCs w:val="32"/>
        </w:rPr>
        <w:t>地址：</w:t>
      </w:r>
      <w:r>
        <w:rPr>
          <w:rFonts w:hint="eastAsia" w:ascii="Times New Roman" w:hAnsi="方正仿宋_GBK"/>
          <w:szCs w:val="32"/>
        </w:rPr>
        <w:t>重庆市丰都县三元镇青杠垭村3组</w:t>
      </w:r>
    </w:p>
    <w:p w14:paraId="0C9D58A9">
      <w:pPr>
        <w:snapToGrid w:val="0"/>
        <w:spacing w:line="520" w:lineRule="exact"/>
        <w:ind w:firstLine="640" w:firstLineChars="200"/>
        <w:rPr>
          <w:rFonts w:ascii="Times New Roman" w:hAnsi="Times New Roman"/>
          <w:szCs w:val="32"/>
        </w:rPr>
      </w:pPr>
      <w:r>
        <w:rPr>
          <w:rFonts w:ascii="Times New Roman" w:hAnsi="Times New Roman"/>
          <w:szCs w:val="32"/>
        </w:rPr>
        <w:t>你单位未经批准，于</w:t>
      </w:r>
      <w:r>
        <w:rPr>
          <w:rFonts w:hint="eastAsia" w:ascii="Times New Roman" w:hAnsi="Times New Roman"/>
          <w:szCs w:val="32"/>
        </w:rPr>
        <w:t>2014</w:t>
      </w:r>
      <w:r>
        <w:rPr>
          <w:rFonts w:ascii="Times New Roman" w:hAnsi="Times New Roman"/>
          <w:szCs w:val="32"/>
        </w:rPr>
        <w:t>年在</w:t>
      </w:r>
      <w:r>
        <w:rPr>
          <w:rFonts w:hint="eastAsia" w:ascii="Times New Roman" w:hAnsi="方正仿宋_GBK"/>
          <w:szCs w:val="32"/>
        </w:rPr>
        <w:t>丰都县三元镇青杠垭村3组</w:t>
      </w:r>
      <w:r>
        <w:rPr>
          <w:rFonts w:ascii="Times New Roman" w:hAnsi="Times New Roman"/>
          <w:szCs w:val="32"/>
        </w:rPr>
        <w:t>擅自占用土地</w:t>
      </w:r>
      <w:r>
        <w:rPr>
          <w:rFonts w:hint="eastAsia" w:ascii="Times New Roman" w:hAnsi="Times New Roman"/>
          <w:szCs w:val="32"/>
        </w:rPr>
        <w:t>939.44</w:t>
      </w:r>
      <w:r>
        <w:rPr>
          <w:rFonts w:ascii="Times New Roman" w:hAnsi="Times New Roman"/>
          <w:szCs w:val="32"/>
        </w:rPr>
        <w:t>平方米建设</w:t>
      </w:r>
      <w:r>
        <w:rPr>
          <w:rFonts w:hint="eastAsia" w:ascii="Times New Roman" w:hAnsi="Times New Roman"/>
          <w:szCs w:val="32"/>
        </w:rPr>
        <w:t>配套设施用房</w:t>
      </w:r>
      <w:r>
        <w:rPr>
          <w:rFonts w:ascii="Times New Roman" w:hAnsi="Times New Roman"/>
          <w:szCs w:val="32"/>
        </w:rPr>
        <w:t>，违反了《中华人民共和国土地管理法》第四十四条，属违法占用土地行为。上述违法事实有统一社会信用代码证书、法定代表人身份证明、重庆市丰都县规划和自然资源局询问笔录、现场勘验笔录、土地测绘项目报告、地块土地规划鉴定表等佐证材料。</w:t>
      </w:r>
    </w:p>
    <w:p w14:paraId="306D92D5">
      <w:pPr>
        <w:spacing w:line="520" w:lineRule="exact"/>
        <w:ind w:firstLine="640" w:firstLineChars="200"/>
        <w:rPr>
          <w:rFonts w:ascii="Times New Roman" w:hAnsi="Times New Roman"/>
          <w:szCs w:val="32"/>
        </w:rPr>
      </w:pPr>
      <w:r>
        <w:rPr>
          <w:rFonts w:ascii="Times New Roman" w:hAnsi="Times New Roman"/>
          <w:szCs w:val="32"/>
        </w:rPr>
        <w:t>现根据《中华人民共和国土地管理法》、</w:t>
      </w:r>
      <w:r>
        <w:rPr>
          <w:rFonts w:ascii="Times New Roman"/>
          <w:snapToGrid w:val="0"/>
          <w:spacing w:val="-20"/>
          <w:kern w:val="0"/>
          <w:szCs w:val="32"/>
        </w:rPr>
        <w:t>《重庆市国土资源房屋行政处罚裁量基准》相关</w:t>
      </w:r>
      <w:r>
        <w:rPr>
          <w:rFonts w:ascii="Times New Roman" w:hAnsi="Times New Roman"/>
          <w:szCs w:val="32"/>
        </w:rPr>
        <w:t>规定，决定对你单位作出如下行政处罚：</w:t>
      </w:r>
    </w:p>
    <w:p w14:paraId="5BCEDFD7">
      <w:pPr>
        <w:spacing w:line="520" w:lineRule="exact"/>
        <w:ind w:firstLine="640" w:firstLineChars="200"/>
        <w:rPr>
          <w:rFonts w:ascii="Times New Roman" w:hAnsi="Times New Roman"/>
          <w:szCs w:val="32"/>
        </w:rPr>
      </w:pPr>
      <w:r>
        <w:rPr>
          <w:rFonts w:ascii="Times New Roman" w:hAnsi="Times New Roman"/>
          <w:szCs w:val="32"/>
        </w:rPr>
        <w:t>1.责令退还非法占用的</w:t>
      </w:r>
      <w:r>
        <w:rPr>
          <w:rFonts w:hint="eastAsia" w:ascii="Times New Roman" w:hAnsi="Times New Roman"/>
          <w:szCs w:val="32"/>
        </w:rPr>
        <w:t>939.44</w:t>
      </w:r>
      <w:r>
        <w:rPr>
          <w:rFonts w:ascii="Times New Roman" w:hAnsi="Times New Roman"/>
          <w:szCs w:val="32"/>
        </w:rPr>
        <w:t>平方米土地，没收在非法占用的土地上新建的建筑物和其他设施</w:t>
      </w:r>
      <w:r>
        <w:rPr>
          <w:rFonts w:hint="eastAsia" w:ascii="Times New Roman" w:hAnsi="Times New Roman"/>
          <w:szCs w:val="32"/>
        </w:rPr>
        <w:t>。</w:t>
      </w:r>
    </w:p>
    <w:p w14:paraId="4BEE9FED">
      <w:pPr>
        <w:spacing w:line="520" w:lineRule="exact"/>
        <w:ind w:firstLine="640" w:firstLineChars="200"/>
        <w:rPr>
          <w:rFonts w:ascii="Times New Roman" w:hAnsi="Times New Roman"/>
          <w:szCs w:val="32"/>
        </w:rPr>
      </w:pPr>
      <w:r>
        <w:rPr>
          <w:rFonts w:ascii="Times New Roman" w:hAnsi="Times New Roman"/>
          <w:szCs w:val="32"/>
        </w:rPr>
        <w:t>2.对非法占用的</w:t>
      </w:r>
      <w:r>
        <w:rPr>
          <w:rFonts w:hint="eastAsia" w:ascii="Times New Roman" w:hAnsi="Times New Roman"/>
          <w:szCs w:val="32"/>
        </w:rPr>
        <w:t>939.44</w:t>
      </w:r>
      <w:r>
        <w:rPr>
          <w:rFonts w:ascii="Times New Roman" w:hAnsi="Times New Roman"/>
          <w:szCs w:val="32"/>
        </w:rPr>
        <w:t>平方米土地按每平方米10元并处罚款，共计罚款</w:t>
      </w:r>
      <w:r>
        <w:rPr>
          <w:rFonts w:hint="eastAsia" w:ascii="Times New Roman" w:hAnsi="Times New Roman"/>
          <w:szCs w:val="32"/>
        </w:rPr>
        <w:t>9394.4</w:t>
      </w:r>
      <w:r>
        <w:rPr>
          <w:rFonts w:ascii="Times New Roman" w:hAnsi="Times New Roman"/>
          <w:szCs w:val="32"/>
        </w:rPr>
        <w:t>元</w:t>
      </w:r>
      <w:r>
        <w:rPr>
          <w:rFonts w:hint="eastAsia" w:ascii="Times New Roman" w:hAnsi="Times New Roman"/>
          <w:szCs w:val="32"/>
        </w:rPr>
        <w:t>（大写：</w:t>
      </w:r>
      <w:r>
        <w:rPr>
          <w:rFonts w:hint="eastAsia" w:ascii="Arial" w:hAnsi="Arial" w:cs="Arial"/>
          <w:color w:val="333333"/>
          <w:sz w:val="35"/>
          <w:szCs w:val="35"/>
          <w:shd w:val="clear" w:color="auto" w:fill="FFFFFF"/>
        </w:rPr>
        <w:t>玖仟叁佰玖拾肆元肆角</w:t>
      </w:r>
      <w:r>
        <w:rPr>
          <w:rFonts w:hint="eastAsia" w:ascii="Times New Roman" w:hAnsi="Times New Roman"/>
          <w:szCs w:val="32"/>
        </w:rPr>
        <w:t>）</w:t>
      </w:r>
      <w:r>
        <w:rPr>
          <w:rFonts w:ascii="Times New Roman" w:hAnsi="Times New Roman"/>
          <w:szCs w:val="32"/>
        </w:rPr>
        <w:t>。</w:t>
      </w:r>
    </w:p>
    <w:p w14:paraId="6F8F822F">
      <w:pPr>
        <w:spacing w:line="520" w:lineRule="exact"/>
        <w:ind w:firstLine="640" w:firstLineChars="200"/>
        <w:rPr>
          <w:rFonts w:ascii="Times New Roman" w:hAnsi="Times New Roman"/>
          <w:szCs w:val="32"/>
        </w:rPr>
        <w:sectPr>
          <w:headerReference r:id="rId3" w:type="default"/>
          <w:footerReference r:id="rId4" w:type="default"/>
          <w:pgSz w:w="11906" w:h="16838"/>
          <w:pgMar w:top="2098" w:right="1474" w:bottom="1984" w:left="1587" w:header="851" w:footer="1077" w:gutter="0"/>
          <w:cols w:space="720" w:num="1"/>
          <w:docGrid w:linePitch="579" w:charSpace="-849"/>
        </w:sectPr>
      </w:pPr>
      <w:r>
        <w:rPr>
          <w:rFonts w:ascii="Times New Roman" w:hAnsi="Times New Roman"/>
          <w:szCs w:val="32"/>
        </w:rPr>
        <w:t>行政处罚罚款的履行方式和期限：限于接到本处罚决定书之</w:t>
      </w:r>
    </w:p>
    <w:p w14:paraId="3DD2CD34">
      <w:pPr>
        <w:spacing w:line="520" w:lineRule="exact"/>
        <w:rPr>
          <w:rFonts w:ascii="Times New Roman" w:hAnsi="Times New Roman"/>
          <w:szCs w:val="32"/>
        </w:rPr>
      </w:pPr>
      <w:r>
        <w:rPr>
          <w:rFonts w:ascii="Times New Roman" w:hAnsi="Times New Roman"/>
          <w:szCs w:val="32"/>
        </w:rPr>
        <w:t>日起15日内，至丰都县行政服务大厅缴纳，非税收入一般缴款书（收据）复印件交至县规划和自然资源局备案；逾期不缴纳罚款，我局可依据《中华人民共和国行政处罚法》第七十二条的规定，每日按罚款数额的3%加处罚款。</w:t>
      </w:r>
    </w:p>
    <w:p w14:paraId="6795A632">
      <w:pPr>
        <w:spacing w:line="520" w:lineRule="exact"/>
        <w:ind w:firstLine="640" w:firstLineChars="200"/>
        <w:rPr>
          <w:rFonts w:ascii="Times New Roman" w:hAnsi="Times New Roman"/>
          <w:szCs w:val="32"/>
        </w:rPr>
      </w:pPr>
      <w:r>
        <w:rPr>
          <w:rFonts w:ascii="Times New Roman" w:hAnsi="Times New Roman"/>
          <w:szCs w:val="32"/>
        </w:rPr>
        <w:t>本决定送达当事人，即发生法律效力。</w:t>
      </w:r>
    </w:p>
    <w:p w14:paraId="4B21AABC">
      <w:pPr>
        <w:spacing w:line="520" w:lineRule="exact"/>
        <w:ind w:firstLine="640" w:firstLineChars="200"/>
        <w:rPr>
          <w:rFonts w:ascii="Times New Roman" w:hAnsi="Times New Roman"/>
          <w:szCs w:val="32"/>
        </w:rPr>
      </w:pPr>
      <w:r>
        <w:rPr>
          <w:rFonts w:ascii="Times New Roman" w:hAnsi="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14:paraId="41BE34B8">
      <w:pPr>
        <w:spacing w:line="520" w:lineRule="exact"/>
        <w:ind w:firstLine="640" w:firstLineChars="200"/>
        <w:rPr>
          <w:rFonts w:ascii="Times New Roman" w:hAnsi="Times New Roman"/>
          <w:szCs w:val="32"/>
        </w:rPr>
      </w:pPr>
      <w:r>
        <w:rPr>
          <w:rFonts w:ascii="Times New Roman" w:hAnsi="Times New Roman"/>
          <w:szCs w:val="32"/>
        </w:rPr>
        <w:t>联系电话：023-70600558</w:t>
      </w:r>
    </w:p>
    <w:p w14:paraId="0AB8F720">
      <w:pPr>
        <w:spacing w:line="520" w:lineRule="exact"/>
        <w:ind w:left="2240" w:leftChars="200" w:hanging="1600" w:hangingChars="500"/>
        <w:rPr>
          <w:rFonts w:hint="default" w:ascii="Times New Roman" w:hAnsi="Times New Roman" w:eastAsia="方正仿宋_GBK"/>
          <w:szCs w:val="32"/>
          <w:lang w:val="en-US" w:eastAsia="zh-CN"/>
        </w:rPr>
      </w:pPr>
      <w:r>
        <w:rPr>
          <w:rFonts w:ascii="Times New Roman" w:hAnsi="Times New Roman"/>
          <w:szCs w:val="32"/>
        </w:rPr>
        <w:t>联系地址：</w:t>
      </w:r>
      <w:r>
        <w:rPr>
          <w:rFonts w:hint="eastAsia" w:ascii="Times New Roman" w:hAnsi="Times New Roman"/>
          <w:szCs w:val="32"/>
          <w:lang w:eastAsia="zh-CN"/>
        </w:rPr>
        <w:t>丰都县平都大道西段</w:t>
      </w:r>
      <w:r>
        <w:rPr>
          <w:rFonts w:hint="eastAsia" w:ascii="Times New Roman" w:hAnsi="Times New Roman"/>
          <w:szCs w:val="32"/>
          <w:lang w:val="en-US" w:eastAsia="zh-CN"/>
        </w:rPr>
        <w:t>295号</w:t>
      </w:r>
      <w:r>
        <w:rPr>
          <w:rFonts w:hint="eastAsia" w:ascii="Times New Roman" w:hAnsi="Times New Roman"/>
          <w:szCs w:val="32"/>
          <w:lang w:eastAsia="zh-CN"/>
        </w:rPr>
        <w:t>局</w:t>
      </w:r>
      <w:r>
        <w:rPr>
          <w:rFonts w:ascii="Times New Roman" w:hAnsi="Times New Roman"/>
          <w:szCs w:val="32"/>
        </w:rPr>
        <w:t>丰</w:t>
      </w:r>
      <w:bookmarkStart w:id="0" w:name="_GoBack"/>
      <w:bookmarkEnd w:id="0"/>
      <w:r>
        <w:rPr>
          <w:rFonts w:ascii="Times New Roman" w:hAnsi="Times New Roman"/>
          <w:szCs w:val="32"/>
        </w:rPr>
        <w:t>都县规划和自然资源局</w:t>
      </w:r>
      <w:r>
        <w:rPr>
          <w:rFonts w:hint="eastAsia" w:ascii="Times New Roman" w:hAnsi="Times New Roman"/>
          <w:szCs w:val="32"/>
        </w:rPr>
        <w:t>10</w:t>
      </w:r>
      <w:r>
        <w:rPr>
          <w:rFonts w:ascii="Times New Roman" w:hAnsi="Times New Roman"/>
          <w:szCs w:val="32"/>
        </w:rPr>
        <w:t>楼</w:t>
      </w:r>
      <w:r>
        <w:rPr>
          <w:rFonts w:hint="eastAsia" w:ascii="Times New Roman" w:hAnsi="Times New Roman"/>
          <w:szCs w:val="32"/>
          <w:lang w:val="en-US" w:eastAsia="zh-CN"/>
        </w:rPr>
        <w:t>1008室</w:t>
      </w:r>
    </w:p>
    <w:p w14:paraId="18B0F11C">
      <w:pPr>
        <w:spacing w:line="520" w:lineRule="exact"/>
        <w:ind w:firstLine="640" w:firstLineChars="200"/>
        <w:rPr>
          <w:rFonts w:ascii="Times New Roman" w:hAnsi="Times New Roman"/>
          <w:szCs w:val="32"/>
        </w:rPr>
      </w:pPr>
    </w:p>
    <w:p w14:paraId="7B80CA3C">
      <w:pPr>
        <w:spacing w:line="520" w:lineRule="exact"/>
        <w:rPr>
          <w:rFonts w:ascii="Times New Roman" w:hAnsi="Times New Roman"/>
          <w:szCs w:val="32"/>
        </w:rPr>
      </w:pPr>
    </w:p>
    <w:p w14:paraId="7D6D2CF5">
      <w:pPr>
        <w:spacing w:line="520" w:lineRule="exact"/>
        <w:ind w:right="158"/>
        <w:jc w:val="right"/>
        <w:rPr>
          <w:rFonts w:ascii="Times New Roman" w:hAnsi="Times New Roman"/>
          <w:szCs w:val="32"/>
        </w:rPr>
      </w:pPr>
      <w:r>
        <w:rPr>
          <w:rFonts w:ascii="Times New Roman" w:hAnsi="Times New Roman"/>
          <w:szCs w:val="32"/>
        </w:rPr>
        <w:t xml:space="preserve">丰都县规划和自然资源局   </w:t>
      </w:r>
    </w:p>
    <w:p w14:paraId="2EC9515A">
      <w:pPr>
        <w:spacing w:line="520" w:lineRule="exact"/>
        <w:jc w:val="center"/>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202</w:t>
      </w:r>
      <w:r>
        <w:rPr>
          <w:rFonts w:hint="eastAsia" w:ascii="Times New Roman" w:hAnsi="Times New Roman"/>
          <w:szCs w:val="32"/>
        </w:rPr>
        <w:t>5</w:t>
      </w:r>
      <w:r>
        <w:rPr>
          <w:rFonts w:ascii="Times New Roman" w:hAnsi="Times New Roman"/>
          <w:szCs w:val="32"/>
        </w:rPr>
        <w:t>年</w:t>
      </w:r>
      <w:r>
        <w:rPr>
          <w:rFonts w:hint="eastAsia" w:ascii="Times New Roman" w:hAnsi="Times New Roman"/>
          <w:szCs w:val="32"/>
        </w:rPr>
        <w:t>6</w:t>
      </w:r>
      <w:r>
        <w:rPr>
          <w:rFonts w:ascii="Times New Roman" w:hAnsi="Times New Roman"/>
          <w:szCs w:val="32"/>
        </w:rPr>
        <w:t>月</w:t>
      </w:r>
      <w:r>
        <w:rPr>
          <w:rFonts w:hint="eastAsia" w:ascii="Times New Roman" w:hAnsi="Times New Roman"/>
          <w:szCs w:val="32"/>
        </w:rPr>
        <w:t>17</w:t>
      </w:r>
      <w:r>
        <w:rPr>
          <w:rFonts w:ascii="Times New Roman" w:hAnsi="Times New Roman"/>
          <w:szCs w:val="32"/>
        </w:rPr>
        <w:t>日</w:t>
      </w:r>
    </w:p>
    <w:p w14:paraId="1F3F6E9C">
      <w:pPr>
        <w:wordWrap w:val="0"/>
        <w:spacing w:line="460" w:lineRule="atLeast"/>
        <w:rPr>
          <w:rFonts w:ascii="Times New Roman" w:hAnsi="Times New Roman"/>
          <w:szCs w:val="32"/>
        </w:rPr>
      </w:pPr>
    </w:p>
    <w:p w14:paraId="3B405B4D">
      <w:pPr>
        <w:wordWrap w:val="0"/>
        <w:spacing w:line="460" w:lineRule="atLeast"/>
        <w:rPr>
          <w:rFonts w:ascii="Times New Roman" w:hAnsi="Times New Roman"/>
          <w:szCs w:val="32"/>
        </w:rPr>
      </w:pPr>
    </w:p>
    <w:p w14:paraId="21982BA1">
      <w:pPr>
        <w:wordWrap w:val="0"/>
        <w:spacing w:line="460" w:lineRule="atLeast"/>
        <w:rPr>
          <w:rFonts w:ascii="Times New Roman" w:hAnsi="Times New Roman"/>
          <w:szCs w:val="32"/>
        </w:rPr>
      </w:pPr>
    </w:p>
    <w:p w14:paraId="1128A720">
      <w:pPr>
        <w:wordWrap w:val="0"/>
        <w:spacing w:line="460" w:lineRule="atLeast"/>
        <w:rPr>
          <w:rFonts w:ascii="Times New Roman" w:hAnsi="Times New Roman"/>
          <w:szCs w:val="32"/>
        </w:rPr>
      </w:pPr>
    </w:p>
    <w:p w14:paraId="0E752ACD">
      <w:pPr>
        <w:wordWrap w:val="0"/>
        <w:spacing w:line="460" w:lineRule="atLeast"/>
        <w:rPr>
          <w:rFonts w:ascii="Times New Roman" w:hAnsi="Times New Roman"/>
          <w:szCs w:val="32"/>
        </w:rPr>
      </w:pPr>
    </w:p>
    <w:p w14:paraId="12F3EE67">
      <w:pPr>
        <w:wordWrap w:val="0"/>
        <w:spacing w:line="460" w:lineRule="atLeast"/>
        <w:rPr>
          <w:rFonts w:ascii="Times New Roman" w:hAnsi="Times New Roman"/>
          <w:szCs w:val="32"/>
        </w:rPr>
      </w:pPr>
    </w:p>
    <w:p w14:paraId="3034466B">
      <w:pPr>
        <w:tabs>
          <w:tab w:val="left" w:pos="3521"/>
        </w:tabs>
        <w:jc w:val="left"/>
        <w:rPr>
          <w:rFonts w:ascii="Times New Roman" w:hAnsi="Times New Roman"/>
        </w:rPr>
      </w:pPr>
    </w:p>
    <w:sectPr>
      <w:footerReference r:id="rId5" w:type="default"/>
      <w:type w:val="continuous"/>
      <w:pgSz w:w="11906" w:h="16838"/>
      <w:pgMar w:top="2098" w:right="1474" w:bottom="1984" w:left="1587" w:header="851" w:footer="1077"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D193">
    <w:pPr>
      <w:pStyle w:val="2"/>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1E91">
    <w:pPr>
      <w:pStyle w:val="2"/>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DACE">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ODk2YWJhMjFlMmI2NzYwMDUxMzI4MTkxZWQ4YWMifQ=="/>
  </w:docVars>
  <w:rsids>
    <w:rsidRoot w:val="6C7324E7"/>
    <w:rsid w:val="000454E8"/>
    <w:rsid w:val="001225BB"/>
    <w:rsid w:val="00152BD4"/>
    <w:rsid w:val="00160CE5"/>
    <w:rsid w:val="00192A92"/>
    <w:rsid w:val="001A3EFA"/>
    <w:rsid w:val="00253677"/>
    <w:rsid w:val="0026452D"/>
    <w:rsid w:val="0027450E"/>
    <w:rsid w:val="004512F1"/>
    <w:rsid w:val="004655D0"/>
    <w:rsid w:val="00525BC5"/>
    <w:rsid w:val="005D30A7"/>
    <w:rsid w:val="005F3C3A"/>
    <w:rsid w:val="005F4837"/>
    <w:rsid w:val="00707640"/>
    <w:rsid w:val="00770D3F"/>
    <w:rsid w:val="00773DF1"/>
    <w:rsid w:val="007A6437"/>
    <w:rsid w:val="007E5891"/>
    <w:rsid w:val="007F3A54"/>
    <w:rsid w:val="008004A7"/>
    <w:rsid w:val="0086094A"/>
    <w:rsid w:val="00880170"/>
    <w:rsid w:val="008D518C"/>
    <w:rsid w:val="008D57DA"/>
    <w:rsid w:val="00995F58"/>
    <w:rsid w:val="00A52535"/>
    <w:rsid w:val="00B015FD"/>
    <w:rsid w:val="00B271FD"/>
    <w:rsid w:val="00B458C6"/>
    <w:rsid w:val="00B53CE0"/>
    <w:rsid w:val="00B57EE1"/>
    <w:rsid w:val="00C16564"/>
    <w:rsid w:val="00C915AA"/>
    <w:rsid w:val="00CB2E5B"/>
    <w:rsid w:val="00CD5289"/>
    <w:rsid w:val="00CF0FE1"/>
    <w:rsid w:val="00CF1439"/>
    <w:rsid w:val="00D3046C"/>
    <w:rsid w:val="00D667C0"/>
    <w:rsid w:val="00E30C66"/>
    <w:rsid w:val="00E423B2"/>
    <w:rsid w:val="00EA42F7"/>
    <w:rsid w:val="00EB57F9"/>
    <w:rsid w:val="00F170D7"/>
    <w:rsid w:val="00F54B27"/>
    <w:rsid w:val="00F70725"/>
    <w:rsid w:val="00FC1D11"/>
    <w:rsid w:val="14245D7D"/>
    <w:rsid w:val="438E134A"/>
    <w:rsid w:val="6C732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956</Characters>
  <Lines>7</Lines>
  <Paragraphs>2</Paragraphs>
  <TotalTime>0</TotalTime>
  <ScaleCrop>false</ScaleCrop>
  <LinksUpToDate>false</LinksUpToDate>
  <CharactersWithSpaces>1036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2024-01-26T08:11:00Z</dcterms:created>
  <dc:creator>YCDIT!!</dc:creator>
  <cp:lastModifiedBy>清清</cp:lastModifiedBy>
  <cp:lastPrinted>2025-05-18T09:06:00Z</cp:lastPrinted>
  <dcterms:modified xsi:type="dcterms:W3CDTF">2025-08-05T03:37:25Z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53C1CFCAA687409884AEA92732EB1240_11</vt:lpwstr>
  </property>
  <property fmtid="{D5CDD505-2E9C-101B-9397-08002B2CF9AE}" pid="4" name="KSOTemplateDocerSaveRecord">
    <vt:lpwstr>eyJoZGlkIjoiYzdhNTRmMThkYzczMzBlMzM2Y2RjZDc1ZjVhYWY4NjMiLCJ1c2VySWQiOiI3NTYzMjQwMjgifQ==</vt:lpwstr>
  </property>
</Properties>
</file>