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丰都县发展和改革委员会执法人员信息</w:t>
      </w:r>
    </w:p>
    <w:p>
      <w:pPr>
        <w:jc w:val="center"/>
        <w:rPr>
          <w:rFonts w:hint="eastAsia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1418"/>
        <w:gridCol w:w="38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959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执法证号码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陈瑶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22003003021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佘华川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22003003022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李鑫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女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22003003023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李新锋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22003003024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刘华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22003003025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陈晓霞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女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22003003027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秦红燕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女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22003003028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王蓉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女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22003003029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冉雪扬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女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22003003030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秦海韵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22003003031</w:t>
            </w:r>
          </w:p>
        </w:tc>
      </w:tr>
    </w:tbl>
    <w:p>
      <w:pPr>
        <w:rPr>
          <w:rFonts w:hint="eastAsia"/>
          <w:sz w:val="30"/>
          <w:szCs w:val="30"/>
        </w:rPr>
      </w:pP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wMzg4M2FlY2UyOGQ5MTQwNzFhMWYzMTQ4MDY4NDMifQ=="/>
  </w:docVars>
  <w:rsids>
    <w:rsidRoot w:val="00B74B1C"/>
    <w:rsid w:val="0097287F"/>
    <w:rsid w:val="00B74B1C"/>
    <w:rsid w:val="00BC78C2"/>
    <w:rsid w:val="00FB5EF2"/>
    <w:rsid w:val="12B26A30"/>
    <w:rsid w:val="4E070056"/>
    <w:rsid w:val="640E2967"/>
    <w:rsid w:val="7657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185</Characters>
  <Lines>1</Lines>
  <Paragraphs>1</Paragraphs>
  <TotalTime>2</TotalTime>
  <ScaleCrop>false</ScaleCrop>
  <LinksUpToDate>false</LinksUpToDate>
  <CharactersWithSpaces>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2023-05-30T09:35:00Z</dcterms:created>
  <dc:creator>微软用户</dc:creator>
  <cp:lastModifiedBy>舟洲</cp:lastModifiedBy>
  <dcterms:modified xsi:type="dcterms:W3CDTF">2023-06-07T08:21:39Z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95711BBD7FC844E08256CBBD852C01A1_12</vt:lpwstr>
  </property>
</Properties>
</file>