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4A0" w:firstRow="1" w:lastRow="0" w:firstColumn="1" w:lastColumn="0" w:noHBand="0" w:noVBand="1"/>
      </w:tblPr>
      <w:tblGrid>
        <w:gridCol w:w="284"/>
        <w:gridCol w:w="6379"/>
        <w:gridCol w:w="1984"/>
        <w:gridCol w:w="196"/>
      </w:tblGrid>
      <w:tr w:rsidR="004A6F22" w14:paraId="7C6D371F" w14:textId="77777777">
        <w:trPr>
          <w:cantSplit/>
          <w:trHeight w:hRule="exact" w:val="1854"/>
        </w:trPr>
        <w:tc>
          <w:tcPr>
            <w:tcW w:w="8843" w:type="dxa"/>
            <w:gridSpan w:val="4"/>
          </w:tcPr>
          <w:p w14:paraId="10F75B10" w14:textId="478D7898" w:rsidR="004A6F22" w:rsidRPr="006C6C83" w:rsidRDefault="004A6F22" w:rsidP="00F26E04">
            <w:pPr>
              <w:spacing w:line="240" w:lineRule="auto"/>
              <w:rPr>
                <w:rFonts w:ascii="黑体" w:eastAsia="黑体" w:hAnsi="黑体" w:cs="黑体"/>
              </w:rPr>
            </w:pPr>
          </w:p>
        </w:tc>
      </w:tr>
      <w:tr w:rsidR="004A6F22" w14:paraId="680516F0" w14:textId="77777777" w:rsidTr="00FA7014">
        <w:trPr>
          <w:cantSplit/>
        </w:trPr>
        <w:tc>
          <w:tcPr>
            <w:tcW w:w="284" w:type="dxa"/>
          </w:tcPr>
          <w:p w14:paraId="04E896F4"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c>
          <w:tcPr>
            <w:tcW w:w="6379" w:type="dxa"/>
          </w:tcPr>
          <w:p w14:paraId="5C833A3B" w14:textId="77777777" w:rsidR="004A6F22" w:rsidRPr="002802B6" w:rsidRDefault="00FA7014" w:rsidP="0039488D">
            <w:pPr>
              <w:adjustRightInd w:val="0"/>
              <w:snapToGrid w:val="0"/>
              <w:spacing w:line="680" w:lineRule="exact"/>
              <w:jc w:val="distribute"/>
              <w:rPr>
                <w:rFonts w:ascii="方正小标宋_GBK" w:eastAsia="方正小标宋_GBK" w:hAnsi="方正小标宋简体" w:cs="方正小标宋简体"/>
                <w:b/>
                <w:bCs/>
                <w:color w:val="FF0000"/>
                <w:sz w:val="64"/>
                <w:szCs w:val="64"/>
              </w:rPr>
            </w:pPr>
            <w:r w:rsidRPr="002802B6">
              <w:rPr>
                <w:rFonts w:ascii="方正小标宋_GBK" w:eastAsia="方正小标宋_GBK" w:hAnsi="方正小标宋简体" w:cs="方正小标宋简体" w:hint="eastAsia"/>
                <w:b/>
                <w:bCs/>
                <w:color w:val="FF0000"/>
                <w:sz w:val="64"/>
                <w:szCs w:val="64"/>
              </w:rPr>
              <w:t>丰都县财政局</w:t>
            </w:r>
          </w:p>
          <w:p w14:paraId="17F480F5" w14:textId="341A8E2D" w:rsidR="00FA7014" w:rsidRPr="002802B6" w:rsidRDefault="00FA7014" w:rsidP="0039488D">
            <w:pPr>
              <w:adjustRightInd w:val="0"/>
              <w:snapToGrid w:val="0"/>
              <w:spacing w:line="680" w:lineRule="exact"/>
              <w:jc w:val="distribute"/>
              <w:rPr>
                <w:rFonts w:ascii="方正小标宋_GBK" w:eastAsia="方正小标宋_GBK" w:hAnsi="方正小标宋简体" w:cs="方正小标宋简体"/>
                <w:b/>
                <w:bCs/>
                <w:color w:val="FF0000"/>
                <w:sz w:val="64"/>
                <w:szCs w:val="64"/>
              </w:rPr>
            </w:pPr>
            <w:r w:rsidRPr="002802B6">
              <w:rPr>
                <w:rFonts w:ascii="方正小标宋_GBK" w:eastAsia="方正小标宋_GBK" w:hAnsi="方正小标宋简体" w:cs="方正小标宋简体" w:hint="eastAsia"/>
                <w:b/>
                <w:bCs/>
                <w:color w:val="FF0000"/>
                <w:sz w:val="64"/>
                <w:szCs w:val="64"/>
              </w:rPr>
              <w:t>丰都县</w:t>
            </w:r>
            <w:r w:rsidR="002802B6" w:rsidRPr="002802B6">
              <w:rPr>
                <w:rFonts w:ascii="方正小标宋_GBK" w:eastAsia="方正小标宋_GBK" w:hAnsi="方正小标宋简体" w:cs="方正小标宋简体" w:hint="eastAsia"/>
                <w:b/>
                <w:bCs/>
                <w:color w:val="FF0000"/>
                <w:sz w:val="64"/>
                <w:szCs w:val="64"/>
              </w:rPr>
              <w:t>交通局</w:t>
            </w:r>
          </w:p>
          <w:p w14:paraId="1BB6B60F" w14:textId="341E86F6" w:rsidR="003376FF" w:rsidRPr="00FA7014" w:rsidRDefault="003376FF" w:rsidP="0039488D">
            <w:pPr>
              <w:adjustRightInd w:val="0"/>
              <w:snapToGrid w:val="0"/>
              <w:spacing w:line="680" w:lineRule="exact"/>
              <w:jc w:val="distribute"/>
              <w:rPr>
                <w:rFonts w:ascii="方正小标宋_GBK" w:eastAsia="方正小标宋_GBK" w:hAnsi="方正小标宋简体" w:cs="方正小标宋简体"/>
                <w:b/>
                <w:bCs/>
                <w:color w:val="FF0000"/>
                <w:sz w:val="72"/>
                <w:szCs w:val="72"/>
              </w:rPr>
            </w:pPr>
            <w:r w:rsidRPr="002802B6">
              <w:rPr>
                <w:rFonts w:ascii="方正小标宋_GBK" w:eastAsia="方正小标宋_GBK" w:hAnsi="方正小标宋简体" w:cs="方正小标宋简体" w:hint="eastAsia"/>
                <w:b/>
                <w:bCs/>
                <w:color w:val="FF0000"/>
                <w:sz w:val="64"/>
                <w:szCs w:val="64"/>
              </w:rPr>
              <w:t>丰都</w:t>
            </w:r>
            <w:r w:rsidR="002802B6" w:rsidRPr="002802B6">
              <w:rPr>
                <w:rFonts w:ascii="方正小标宋_GBK" w:eastAsia="方正小标宋_GBK" w:hAnsi="方正小标宋简体" w:cs="方正小标宋简体" w:hint="eastAsia"/>
                <w:b/>
                <w:bCs/>
                <w:color w:val="FF0000"/>
                <w:sz w:val="64"/>
                <w:szCs w:val="64"/>
              </w:rPr>
              <w:t>县乡村</w:t>
            </w:r>
            <w:proofErr w:type="gramStart"/>
            <w:r w:rsidR="002802B6" w:rsidRPr="002802B6">
              <w:rPr>
                <w:rFonts w:ascii="方正小标宋_GBK" w:eastAsia="方正小标宋_GBK" w:hAnsi="方正小标宋简体" w:cs="方正小标宋简体" w:hint="eastAsia"/>
                <w:b/>
                <w:bCs/>
                <w:color w:val="FF0000"/>
                <w:sz w:val="64"/>
                <w:szCs w:val="64"/>
              </w:rPr>
              <w:t>振兴局</w:t>
            </w:r>
            <w:proofErr w:type="gramEnd"/>
          </w:p>
        </w:tc>
        <w:tc>
          <w:tcPr>
            <w:tcW w:w="1984" w:type="dxa"/>
            <w:vAlign w:val="center"/>
          </w:tcPr>
          <w:p w14:paraId="4B731040" w14:textId="4A9CAF57" w:rsidR="004A6F22" w:rsidRPr="00B53501" w:rsidRDefault="006C6C83" w:rsidP="00FA7014">
            <w:pPr>
              <w:spacing w:line="1080" w:lineRule="exact"/>
              <w:jc w:val="center"/>
              <w:rPr>
                <w:rFonts w:ascii="方正小标宋_GBK" w:eastAsia="方正小标宋_GBK" w:hAnsi="方正小标宋简体" w:cs="方正小标宋简体"/>
                <w:b/>
                <w:bCs/>
                <w:color w:val="FF0000"/>
                <w:sz w:val="96"/>
                <w:szCs w:val="96"/>
              </w:rPr>
            </w:pPr>
            <w:r w:rsidRPr="00B53501">
              <w:rPr>
                <w:rFonts w:ascii="方正小标宋_GBK" w:eastAsia="方正小标宋_GBK" w:hAnsi="方正小标宋简体" w:cs="方正小标宋简体" w:hint="eastAsia"/>
                <w:b/>
                <w:bCs/>
                <w:color w:val="FF0000"/>
                <w:sz w:val="96"/>
                <w:szCs w:val="96"/>
              </w:rPr>
              <w:t>文件</w:t>
            </w:r>
          </w:p>
        </w:tc>
        <w:tc>
          <w:tcPr>
            <w:tcW w:w="196" w:type="dxa"/>
          </w:tcPr>
          <w:p w14:paraId="184346F0"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r>
      <w:tr w:rsidR="004A6F22" w14:paraId="158CE8DE" w14:textId="77777777">
        <w:trPr>
          <w:cantSplit/>
          <w:trHeight w:hRule="exact" w:val="658"/>
        </w:trPr>
        <w:tc>
          <w:tcPr>
            <w:tcW w:w="8843" w:type="dxa"/>
            <w:gridSpan w:val="4"/>
            <w:vAlign w:val="center"/>
          </w:tcPr>
          <w:p w14:paraId="264DE668" w14:textId="77777777" w:rsidR="004A6F22" w:rsidRDefault="004A6F22">
            <w:pPr>
              <w:spacing w:line="240" w:lineRule="auto"/>
              <w:rPr>
                <w:rFonts w:ascii="仿宋_GB2312" w:hAnsi="仿宋_GB2312"/>
              </w:rPr>
            </w:pPr>
          </w:p>
        </w:tc>
      </w:tr>
      <w:tr w:rsidR="004A6F22" w14:paraId="5B367E00" w14:textId="77777777">
        <w:trPr>
          <w:cantSplit/>
        </w:trPr>
        <w:tc>
          <w:tcPr>
            <w:tcW w:w="8843" w:type="dxa"/>
            <w:gridSpan w:val="4"/>
            <w:vAlign w:val="bottom"/>
          </w:tcPr>
          <w:p w14:paraId="59CE5241" w14:textId="385D9AD3" w:rsidR="004A6F22" w:rsidRPr="0039488D" w:rsidRDefault="003B5633">
            <w:pPr>
              <w:wordWrap w:val="0"/>
              <w:spacing w:line="240" w:lineRule="auto"/>
              <w:ind w:rightChars="100" w:right="314"/>
              <w:jc w:val="center"/>
              <w:rPr>
                <w:rFonts w:ascii="方正仿宋_GBK" w:eastAsia="方正仿宋_GBK" w:hAnsi="楷体" w:cs="楷体"/>
                <w:szCs w:val="32"/>
              </w:rPr>
            </w:pPr>
            <w:r w:rsidRPr="00E272BC">
              <w:rPr>
                <w:rFonts w:ascii="方正仿宋_GBK" w:eastAsia="方正仿宋_GBK" w:hAnsi="仿宋_GB2312" w:cs="仿宋_GB2312" w:hint="eastAsia"/>
                <w:szCs w:val="32"/>
              </w:rPr>
              <w:t>丰财建〔</w:t>
            </w:r>
            <w:r w:rsidRPr="00E76BC5">
              <w:rPr>
                <w:rFonts w:hint="eastAsia"/>
                <w:szCs w:val="32"/>
              </w:rPr>
              <w:t>20</w:t>
            </w:r>
            <w:r w:rsidRPr="00E76BC5">
              <w:rPr>
                <w:szCs w:val="32"/>
              </w:rPr>
              <w:t>2</w:t>
            </w:r>
            <w:r w:rsidR="002802B6">
              <w:rPr>
                <w:szCs w:val="32"/>
              </w:rPr>
              <w:t>3</w:t>
            </w:r>
            <w:r w:rsidRPr="00E272BC">
              <w:rPr>
                <w:rFonts w:ascii="方正仿宋_GBK" w:eastAsia="方正仿宋_GBK" w:hAnsi="仿宋_GB2312" w:cs="仿宋_GB2312" w:hint="eastAsia"/>
                <w:szCs w:val="32"/>
              </w:rPr>
              <w:t>〕</w:t>
            </w:r>
            <w:r w:rsidR="002802B6">
              <w:rPr>
                <w:szCs w:val="32"/>
              </w:rPr>
              <w:t>56</w:t>
            </w:r>
            <w:r w:rsidRPr="00E272BC">
              <w:rPr>
                <w:rFonts w:ascii="方正仿宋_GBK" w:eastAsia="方正仿宋_GBK" w:hAnsi="仿宋_GB2312" w:cs="仿宋_GB2312" w:hint="eastAsia"/>
                <w:szCs w:val="32"/>
              </w:rPr>
              <w:t>号</w:t>
            </w:r>
          </w:p>
        </w:tc>
      </w:tr>
      <w:tr w:rsidR="004A6F22" w14:paraId="31D14D4C" w14:textId="77777777">
        <w:trPr>
          <w:cantSplit/>
          <w:trHeight w:hRule="exact" w:val="96"/>
        </w:trPr>
        <w:tc>
          <w:tcPr>
            <w:tcW w:w="8843" w:type="dxa"/>
            <w:gridSpan w:val="4"/>
            <w:vAlign w:val="bottom"/>
          </w:tcPr>
          <w:p w14:paraId="548C9F8A" w14:textId="77777777" w:rsidR="004A6F22" w:rsidRDefault="004A6F22">
            <w:pPr>
              <w:wordWrap w:val="0"/>
              <w:spacing w:line="339" w:lineRule="auto"/>
              <w:ind w:rightChars="100" w:right="314"/>
              <w:jc w:val="center"/>
              <w:rPr>
                <w:rFonts w:ascii="楷体" w:eastAsia="楷体" w:hAnsi="楷体" w:cs="楷体"/>
                <w:szCs w:val="32"/>
              </w:rPr>
            </w:pPr>
          </w:p>
        </w:tc>
      </w:tr>
      <w:tr w:rsidR="004A6F22" w14:paraId="1ED011FE" w14:textId="77777777">
        <w:trPr>
          <w:cantSplit/>
          <w:trHeight w:hRule="exact" w:val="23"/>
        </w:trPr>
        <w:tc>
          <w:tcPr>
            <w:tcW w:w="8843" w:type="dxa"/>
            <w:gridSpan w:val="4"/>
            <w:tcBorders>
              <w:bottom w:val="single" w:sz="12" w:space="0" w:color="FF0000"/>
            </w:tcBorders>
            <w:vAlign w:val="center"/>
          </w:tcPr>
          <w:p w14:paraId="458F201F" w14:textId="77777777" w:rsidR="004A6F22" w:rsidRDefault="004A6F22">
            <w:pPr>
              <w:spacing w:line="240" w:lineRule="auto"/>
              <w:jc w:val="center"/>
              <w:rPr>
                <w:rFonts w:ascii="方正仿宋_GBK" w:hAnsi="方正仿宋_GBK"/>
                <w:b/>
                <w:sz w:val="21"/>
              </w:rPr>
            </w:pPr>
          </w:p>
        </w:tc>
      </w:tr>
      <w:tr w:rsidR="004A6F22" w14:paraId="21CD53A0" w14:textId="77777777">
        <w:trPr>
          <w:cantSplit/>
          <w:trHeight w:hRule="exact" w:val="1126"/>
        </w:trPr>
        <w:tc>
          <w:tcPr>
            <w:tcW w:w="8843" w:type="dxa"/>
            <w:gridSpan w:val="4"/>
            <w:vAlign w:val="center"/>
          </w:tcPr>
          <w:p w14:paraId="2F4EF0C0" w14:textId="77777777" w:rsidR="004A6F22" w:rsidRDefault="004A6F22">
            <w:pPr>
              <w:tabs>
                <w:tab w:val="left" w:pos="3808"/>
              </w:tabs>
              <w:spacing w:line="240" w:lineRule="auto"/>
              <w:jc w:val="center"/>
              <w:rPr>
                <w:rFonts w:ascii="仿宋_GB2312" w:hAnsi="仿宋_GB2312"/>
                <w:bCs/>
              </w:rPr>
            </w:pPr>
          </w:p>
          <w:p w14:paraId="0276C76D" w14:textId="77777777" w:rsidR="004A6F22" w:rsidRDefault="004A6F22">
            <w:pPr>
              <w:tabs>
                <w:tab w:val="left" w:pos="3808"/>
              </w:tabs>
              <w:spacing w:line="240" w:lineRule="auto"/>
              <w:jc w:val="center"/>
              <w:rPr>
                <w:rFonts w:ascii="仿宋_GB2312" w:hAnsi="仿宋_GB2312"/>
                <w:bCs/>
              </w:rPr>
            </w:pPr>
          </w:p>
        </w:tc>
      </w:tr>
      <w:tr w:rsidR="004A6F22" w14:paraId="7AA43273" w14:textId="77777777">
        <w:trPr>
          <w:cantSplit/>
        </w:trPr>
        <w:tc>
          <w:tcPr>
            <w:tcW w:w="8843" w:type="dxa"/>
            <w:gridSpan w:val="4"/>
            <w:vAlign w:val="center"/>
          </w:tcPr>
          <w:p w14:paraId="15D40D9A" w14:textId="77777777" w:rsidR="002802B6" w:rsidRDefault="002802B6" w:rsidP="002802B6">
            <w:pPr>
              <w:spacing w:line="590" w:lineRule="exact"/>
              <w:jc w:val="center"/>
              <w:rPr>
                <w:rFonts w:ascii="方正小标宋_GBK" w:eastAsia="方正小标宋_GBK" w:hAnsi="方正小标宋简体" w:cs="方正小标宋简体"/>
                <w:sz w:val="44"/>
                <w:szCs w:val="44"/>
              </w:rPr>
            </w:pPr>
            <w:r w:rsidRPr="002802B6">
              <w:rPr>
                <w:rFonts w:ascii="方正小标宋_GBK" w:eastAsia="方正小标宋_GBK" w:hAnsi="方正小标宋简体" w:cs="方正小标宋简体" w:hint="eastAsia"/>
                <w:sz w:val="44"/>
                <w:szCs w:val="44"/>
              </w:rPr>
              <w:t>丰都县财政局</w:t>
            </w:r>
          </w:p>
          <w:p w14:paraId="495CEE10" w14:textId="5CFC3B4B" w:rsidR="00264B56" w:rsidRPr="002802B6" w:rsidRDefault="00264B56" w:rsidP="002802B6">
            <w:pPr>
              <w:spacing w:line="59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丰都县交通局</w:t>
            </w:r>
          </w:p>
          <w:p w14:paraId="031A8E5D" w14:textId="77777777" w:rsidR="002802B6" w:rsidRPr="002802B6" w:rsidRDefault="002802B6" w:rsidP="002802B6">
            <w:pPr>
              <w:spacing w:line="590" w:lineRule="exact"/>
              <w:jc w:val="center"/>
              <w:rPr>
                <w:rFonts w:ascii="方正小标宋_GBK" w:eastAsia="方正小标宋_GBK" w:hAnsi="方正小标宋简体" w:cs="方正小标宋简体"/>
                <w:sz w:val="44"/>
                <w:szCs w:val="44"/>
              </w:rPr>
            </w:pPr>
            <w:r w:rsidRPr="002802B6">
              <w:rPr>
                <w:rFonts w:ascii="方正小标宋_GBK" w:eastAsia="方正小标宋_GBK" w:hAnsi="方正小标宋简体" w:cs="方正小标宋简体" w:hint="eastAsia"/>
                <w:sz w:val="44"/>
                <w:szCs w:val="44"/>
              </w:rPr>
              <w:t>丰都县乡村振兴局</w:t>
            </w:r>
          </w:p>
          <w:p w14:paraId="18C290F2" w14:textId="77777777" w:rsidR="00264B56" w:rsidRDefault="002802B6" w:rsidP="00264B56">
            <w:pPr>
              <w:spacing w:line="590" w:lineRule="exact"/>
              <w:jc w:val="center"/>
              <w:rPr>
                <w:rFonts w:ascii="方正小标宋_GBK" w:eastAsia="方正小标宋_GBK" w:hAnsi="方正小标宋简体" w:cs="方正小标宋简体"/>
                <w:sz w:val="44"/>
                <w:szCs w:val="44"/>
              </w:rPr>
            </w:pPr>
            <w:r w:rsidRPr="002802B6">
              <w:rPr>
                <w:rFonts w:ascii="方正小标宋_GBK" w:eastAsia="方正小标宋_GBK" w:hAnsi="方正小标宋简体" w:cs="方正小标宋简体" w:hint="eastAsia"/>
                <w:sz w:val="44"/>
                <w:szCs w:val="44"/>
              </w:rPr>
              <w:t>关于调整下达2023年</w:t>
            </w:r>
            <w:r w:rsidR="00264B56">
              <w:rPr>
                <w:rFonts w:ascii="方正小标宋_GBK" w:eastAsia="方正小标宋_GBK" w:hAnsi="方正小标宋简体" w:cs="方正小标宋简体" w:hint="eastAsia"/>
                <w:sz w:val="44"/>
                <w:szCs w:val="44"/>
              </w:rPr>
              <w:t>部分中央</w:t>
            </w:r>
            <w:r w:rsidRPr="002802B6">
              <w:rPr>
                <w:rFonts w:ascii="方正小标宋_GBK" w:eastAsia="方正小标宋_GBK" w:hAnsi="方正小标宋简体" w:cs="方正小标宋简体" w:hint="eastAsia"/>
                <w:sz w:val="44"/>
                <w:szCs w:val="44"/>
              </w:rPr>
              <w:t>衔接推进乡村</w:t>
            </w:r>
          </w:p>
          <w:p w14:paraId="5D0DEF5A" w14:textId="79E9C8A0" w:rsidR="00B53501" w:rsidRPr="0039488D" w:rsidRDefault="002802B6" w:rsidP="00264B56">
            <w:pPr>
              <w:spacing w:line="590" w:lineRule="exact"/>
              <w:jc w:val="center"/>
              <w:rPr>
                <w:rFonts w:ascii="方正小标宋_GBK" w:eastAsia="方正小标宋_GBK" w:hAnsi="方正小标宋简体" w:cs="方正小标宋简体"/>
                <w:sz w:val="44"/>
                <w:szCs w:val="44"/>
              </w:rPr>
            </w:pPr>
            <w:r w:rsidRPr="002802B6">
              <w:rPr>
                <w:rFonts w:ascii="方正小标宋_GBK" w:eastAsia="方正小标宋_GBK" w:hAnsi="方正小标宋简体" w:cs="方正小标宋简体" w:hint="eastAsia"/>
                <w:sz w:val="44"/>
                <w:szCs w:val="44"/>
              </w:rPr>
              <w:t>振兴补助资金计划的通知</w:t>
            </w:r>
          </w:p>
        </w:tc>
      </w:tr>
      <w:tr w:rsidR="004A6F22" w14:paraId="40558781" w14:textId="77777777">
        <w:trPr>
          <w:cantSplit/>
          <w:trHeight w:hRule="exact" w:val="416"/>
        </w:trPr>
        <w:tc>
          <w:tcPr>
            <w:tcW w:w="8843" w:type="dxa"/>
            <w:gridSpan w:val="4"/>
            <w:vAlign w:val="center"/>
          </w:tcPr>
          <w:p w14:paraId="08304F0E" w14:textId="77777777" w:rsidR="004A6F22" w:rsidRDefault="004A6F22">
            <w:pPr>
              <w:spacing w:line="240" w:lineRule="auto"/>
              <w:jc w:val="center"/>
              <w:rPr>
                <w:rFonts w:ascii="方正仿宋_GBK" w:hAnsi="方正仿宋_GBK"/>
                <w:b/>
              </w:rPr>
            </w:pPr>
          </w:p>
        </w:tc>
      </w:tr>
    </w:tbl>
    <w:p w14:paraId="2C3C3B47" w14:textId="2385C1D6" w:rsidR="004A6F22" w:rsidRPr="00E272BC" w:rsidRDefault="002802B6">
      <w:pPr>
        <w:autoSpaceDN w:val="0"/>
        <w:adjustRightInd w:val="0"/>
        <w:spacing w:line="240" w:lineRule="auto"/>
        <w:jc w:val="left"/>
        <w:rPr>
          <w:rFonts w:ascii="方正仿宋_GBK" w:eastAsia="方正仿宋_GBK" w:hAnsi="仿宋_GB2312" w:cs="仿宋_GB2312"/>
          <w:szCs w:val="32"/>
        </w:rPr>
      </w:pPr>
      <w:r w:rsidRPr="002802B6">
        <w:rPr>
          <w:rFonts w:ascii="方正仿宋_GBK" w:eastAsia="方正仿宋_GBK" w:hAnsi="仿宋_GB2312" w:cs="仿宋_GB2312" w:hint="eastAsia"/>
          <w:szCs w:val="32"/>
        </w:rPr>
        <w:t>县公路事务中心</w:t>
      </w:r>
      <w:r w:rsidR="00440B6A" w:rsidRPr="00E272BC">
        <w:rPr>
          <w:rFonts w:ascii="方正仿宋_GBK" w:eastAsia="方正仿宋_GBK" w:hAnsi="仿宋_GB2312" w:cs="仿宋_GB2312" w:hint="eastAsia"/>
          <w:szCs w:val="32"/>
        </w:rPr>
        <w:t>：</w:t>
      </w:r>
    </w:p>
    <w:p w14:paraId="1DBADD59" w14:textId="3C9128D4" w:rsidR="004A6F22" w:rsidRPr="002802B6" w:rsidRDefault="002802B6" w:rsidP="00264B56">
      <w:pPr>
        <w:autoSpaceDN w:val="0"/>
        <w:adjustRightInd w:val="0"/>
        <w:spacing w:line="240" w:lineRule="auto"/>
        <w:ind w:firstLineChars="200" w:firstLine="628"/>
        <w:rPr>
          <w:rFonts w:eastAsia="方正仿宋_GBK"/>
          <w:szCs w:val="32"/>
        </w:rPr>
      </w:pPr>
      <w:r w:rsidRPr="002802B6">
        <w:rPr>
          <w:rFonts w:eastAsia="方正仿宋_GBK" w:hint="eastAsia"/>
          <w:szCs w:val="32"/>
        </w:rPr>
        <w:t>为提高财政衔接资金使用效益，有效推进乡村振兴项目实施进度，根据</w:t>
      </w:r>
      <w:r>
        <w:rPr>
          <w:rFonts w:eastAsia="方正仿宋_GBK" w:hint="eastAsia"/>
          <w:szCs w:val="32"/>
        </w:rPr>
        <w:t>重庆市财政局</w:t>
      </w:r>
      <w:r w:rsidRPr="002802B6">
        <w:rPr>
          <w:rFonts w:eastAsia="方正仿宋_GBK" w:hint="eastAsia"/>
          <w:szCs w:val="32"/>
        </w:rPr>
        <w:t>《</w:t>
      </w:r>
      <w:r w:rsidR="00264B56" w:rsidRPr="00264B56">
        <w:rPr>
          <w:rFonts w:eastAsia="方正仿宋_GBK" w:hint="eastAsia"/>
          <w:szCs w:val="32"/>
        </w:rPr>
        <w:t>关于提前下达</w:t>
      </w:r>
      <w:r w:rsidR="00264B56" w:rsidRPr="00264B56">
        <w:rPr>
          <w:rFonts w:eastAsia="方正仿宋_GBK" w:hint="eastAsia"/>
          <w:szCs w:val="32"/>
        </w:rPr>
        <w:t>2023</w:t>
      </w:r>
      <w:r w:rsidR="00264B56" w:rsidRPr="00264B56">
        <w:rPr>
          <w:rFonts w:eastAsia="方正仿宋_GBK" w:hint="eastAsia"/>
          <w:szCs w:val="32"/>
        </w:rPr>
        <w:t>年中央财政衔接推进乡村振兴补助资金预算的通知</w:t>
      </w:r>
      <w:r w:rsidRPr="002802B6">
        <w:rPr>
          <w:rFonts w:eastAsia="方正仿宋_GBK" w:hint="eastAsia"/>
          <w:szCs w:val="32"/>
        </w:rPr>
        <w:t>》（</w:t>
      </w:r>
      <w:proofErr w:type="gramStart"/>
      <w:r w:rsidRPr="002802B6">
        <w:rPr>
          <w:rFonts w:eastAsia="方正仿宋_GBK" w:hint="eastAsia"/>
          <w:szCs w:val="32"/>
        </w:rPr>
        <w:t>渝财农</w:t>
      </w:r>
      <w:proofErr w:type="gramEnd"/>
      <w:r w:rsidRPr="002802B6">
        <w:rPr>
          <w:rFonts w:eastAsia="方正仿宋_GBK" w:hint="eastAsia"/>
          <w:szCs w:val="32"/>
        </w:rPr>
        <w:t>〔</w:t>
      </w:r>
      <w:r w:rsidRPr="002802B6">
        <w:rPr>
          <w:rFonts w:eastAsia="方正仿宋_GBK" w:hint="eastAsia"/>
          <w:szCs w:val="32"/>
        </w:rPr>
        <w:t>2022</w:t>
      </w:r>
      <w:r w:rsidRPr="002802B6">
        <w:rPr>
          <w:rFonts w:eastAsia="方正仿宋_GBK" w:hint="eastAsia"/>
          <w:szCs w:val="32"/>
        </w:rPr>
        <w:t>〕</w:t>
      </w:r>
      <w:r w:rsidRPr="002802B6">
        <w:rPr>
          <w:rFonts w:eastAsia="方正仿宋_GBK" w:hint="eastAsia"/>
          <w:szCs w:val="32"/>
        </w:rPr>
        <w:t>131</w:t>
      </w:r>
      <w:r w:rsidRPr="002802B6">
        <w:rPr>
          <w:rFonts w:eastAsia="方正仿宋_GBK" w:hint="eastAsia"/>
          <w:szCs w:val="32"/>
        </w:rPr>
        <w:t>号）</w:t>
      </w:r>
      <w:r w:rsidR="00264B56">
        <w:rPr>
          <w:rFonts w:eastAsia="方正仿宋_GBK" w:hint="eastAsia"/>
          <w:szCs w:val="32"/>
        </w:rPr>
        <w:t>以</w:t>
      </w:r>
      <w:r>
        <w:rPr>
          <w:rFonts w:eastAsia="方正仿宋_GBK" w:hint="eastAsia"/>
          <w:szCs w:val="32"/>
        </w:rPr>
        <w:t>及</w:t>
      </w:r>
      <w:r w:rsidRPr="002802B6">
        <w:rPr>
          <w:rFonts w:eastAsia="方正仿宋_GBK" w:hint="eastAsia"/>
          <w:szCs w:val="32"/>
        </w:rPr>
        <w:t>《关于下达</w:t>
      </w:r>
      <w:r w:rsidRPr="002802B6">
        <w:rPr>
          <w:rFonts w:eastAsia="方正仿宋_GBK" w:hint="eastAsia"/>
          <w:szCs w:val="32"/>
        </w:rPr>
        <w:t>2023</w:t>
      </w:r>
      <w:r w:rsidRPr="002802B6">
        <w:rPr>
          <w:rFonts w:eastAsia="方正仿宋_GBK" w:hint="eastAsia"/>
          <w:szCs w:val="32"/>
        </w:rPr>
        <w:t>年车辆购置税收入补助地方资金（第二批）的通</w:t>
      </w:r>
      <w:r w:rsidRPr="002802B6">
        <w:rPr>
          <w:rFonts w:eastAsia="方正仿宋_GBK" w:hint="eastAsia"/>
          <w:szCs w:val="32"/>
        </w:rPr>
        <w:lastRenderedPageBreak/>
        <w:t>知》（</w:t>
      </w:r>
      <w:proofErr w:type="gramStart"/>
      <w:r w:rsidRPr="002802B6">
        <w:rPr>
          <w:rFonts w:eastAsia="方正仿宋_GBK" w:hint="eastAsia"/>
          <w:szCs w:val="32"/>
        </w:rPr>
        <w:t>渝财</w:t>
      </w:r>
      <w:r>
        <w:rPr>
          <w:rFonts w:eastAsia="方正仿宋_GBK" w:hint="eastAsia"/>
          <w:szCs w:val="32"/>
        </w:rPr>
        <w:t>建</w:t>
      </w:r>
      <w:proofErr w:type="gramEnd"/>
      <w:r w:rsidRPr="002802B6">
        <w:rPr>
          <w:rFonts w:eastAsia="方正仿宋_GBK" w:hint="eastAsia"/>
          <w:szCs w:val="32"/>
        </w:rPr>
        <w:t>〔</w:t>
      </w:r>
      <w:r w:rsidRPr="002802B6">
        <w:rPr>
          <w:rFonts w:eastAsia="方正仿宋_GBK" w:hint="eastAsia"/>
          <w:szCs w:val="32"/>
        </w:rPr>
        <w:t>202</w:t>
      </w:r>
      <w:r>
        <w:rPr>
          <w:rFonts w:eastAsia="方正仿宋_GBK"/>
          <w:szCs w:val="32"/>
        </w:rPr>
        <w:t>3</w:t>
      </w:r>
      <w:r w:rsidRPr="002802B6">
        <w:rPr>
          <w:rFonts w:eastAsia="方正仿宋_GBK" w:hint="eastAsia"/>
          <w:szCs w:val="32"/>
        </w:rPr>
        <w:t>〕</w:t>
      </w:r>
      <w:r>
        <w:rPr>
          <w:rFonts w:eastAsia="方正仿宋_GBK"/>
          <w:szCs w:val="32"/>
        </w:rPr>
        <w:t>98</w:t>
      </w:r>
      <w:r w:rsidRPr="002802B6">
        <w:rPr>
          <w:rFonts w:eastAsia="方正仿宋_GBK" w:hint="eastAsia"/>
          <w:szCs w:val="32"/>
        </w:rPr>
        <w:t>号），</w:t>
      </w:r>
      <w:r>
        <w:rPr>
          <w:rFonts w:eastAsia="方正仿宋_GBK" w:hint="eastAsia"/>
          <w:szCs w:val="32"/>
        </w:rPr>
        <w:t>结合县交通局</w:t>
      </w:r>
      <w:r w:rsidRPr="002802B6">
        <w:rPr>
          <w:rFonts w:eastAsia="方正仿宋_GBK" w:hint="eastAsia"/>
          <w:szCs w:val="32"/>
        </w:rPr>
        <w:t>《关于收回并重新下达部分中央衔接资金和车购税资金计划的函》（</w:t>
      </w:r>
      <w:proofErr w:type="gramStart"/>
      <w:r w:rsidRPr="002802B6">
        <w:rPr>
          <w:rFonts w:eastAsia="方正仿宋_GBK" w:hint="eastAsia"/>
          <w:szCs w:val="32"/>
        </w:rPr>
        <w:t>丰交函</w:t>
      </w:r>
      <w:proofErr w:type="gramEnd"/>
      <w:r w:rsidRPr="002802B6">
        <w:rPr>
          <w:rFonts w:eastAsia="方正仿宋_GBK" w:hint="eastAsia"/>
          <w:szCs w:val="32"/>
        </w:rPr>
        <w:t>〔</w:t>
      </w:r>
      <w:r w:rsidRPr="002802B6">
        <w:rPr>
          <w:rFonts w:eastAsia="方正仿宋_GBK" w:hint="eastAsia"/>
          <w:szCs w:val="32"/>
        </w:rPr>
        <w:t>2023</w:t>
      </w:r>
      <w:r w:rsidRPr="002802B6">
        <w:rPr>
          <w:rFonts w:eastAsia="方正仿宋_GBK" w:hint="eastAsia"/>
          <w:szCs w:val="32"/>
        </w:rPr>
        <w:t>〕</w:t>
      </w:r>
      <w:r w:rsidRPr="002802B6">
        <w:rPr>
          <w:rFonts w:eastAsia="方正仿宋_GBK" w:hint="eastAsia"/>
          <w:szCs w:val="32"/>
        </w:rPr>
        <w:t>185</w:t>
      </w:r>
      <w:r w:rsidRPr="002802B6">
        <w:rPr>
          <w:rFonts w:eastAsia="方正仿宋_GBK" w:hint="eastAsia"/>
          <w:szCs w:val="32"/>
        </w:rPr>
        <w:t>号）</w:t>
      </w:r>
      <w:r>
        <w:rPr>
          <w:rFonts w:eastAsia="方正仿宋_GBK" w:hint="eastAsia"/>
          <w:szCs w:val="32"/>
        </w:rPr>
        <w:t>，</w:t>
      </w:r>
      <w:r w:rsidRPr="002802B6">
        <w:rPr>
          <w:rFonts w:eastAsia="方正仿宋_GBK" w:hint="eastAsia"/>
          <w:szCs w:val="32"/>
        </w:rPr>
        <w:t>经研究，现将</w:t>
      </w:r>
      <w:r w:rsidRPr="002802B6">
        <w:rPr>
          <w:rFonts w:eastAsia="方正仿宋_GBK" w:hint="eastAsia"/>
          <w:szCs w:val="32"/>
        </w:rPr>
        <w:t>2023</w:t>
      </w:r>
      <w:r w:rsidRPr="002802B6">
        <w:rPr>
          <w:rFonts w:eastAsia="方正仿宋_GBK" w:hint="eastAsia"/>
          <w:szCs w:val="32"/>
        </w:rPr>
        <w:t>年</w:t>
      </w:r>
      <w:r w:rsidR="00264B56">
        <w:rPr>
          <w:rFonts w:eastAsia="方正仿宋_GBK" w:hint="eastAsia"/>
          <w:szCs w:val="32"/>
        </w:rPr>
        <w:t>中央衔接资金和</w:t>
      </w:r>
      <w:proofErr w:type="gramStart"/>
      <w:r w:rsidR="00264B56">
        <w:rPr>
          <w:rFonts w:eastAsia="方正仿宋_GBK" w:hint="eastAsia"/>
          <w:szCs w:val="32"/>
        </w:rPr>
        <w:t>车购税补助</w:t>
      </w:r>
      <w:proofErr w:type="gramEnd"/>
      <w:r w:rsidR="00264B56">
        <w:rPr>
          <w:rFonts w:eastAsia="方正仿宋_GBK" w:hint="eastAsia"/>
          <w:szCs w:val="32"/>
        </w:rPr>
        <w:t>资金</w:t>
      </w:r>
      <w:r w:rsidR="00264B56">
        <w:rPr>
          <w:rFonts w:eastAsia="方正仿宋_GBK"/>
          <w:szCs w:val="32"/>
        </w:rPr>
        <w:t>920</w:t>
      </w:r>
      <w:r w:rsidRPr="002802B6">
        <w:rPr>
          <w:rFonts w:eastAsia="方正仿宋_GBK" w:hint="eastAsia"/>
          <w:szCs w:val="32"/>
        </w:rPr>
        <w:t>万元调整下达</w:t>
      </w:r>
      <w:r w:rsidR="00264B56">
        <w:rPr>
          <w:rFonts w:eastAsia="方正仿宋_GBK" w:hint="eastAsia"/>
          <w:szCs w:val="32"/>
        </w:rPr>
        <w:t>你单位</w:t>
      </w:r>
      <w:r w:rsidRPr="002802B6">
        <w:rPr>
          <w:rFonts w:eastAsia="方正仿宋_GBK" w:hint="eastAsia"/>
          <w:szCs w:val="32"/>
        </w:rPr>
        <w:t>（详见附件</w:t>
      </w:r>
      <w:r w:rsidRPr="002802B6">
        <w:rPr>
          <w:rFonts w:eastAsia="方正仿宋_GBK" w:hint="eastAsia"/>
          <w:szCs w:val="32"/>
        </w:rPr>
        <w:t>1</w:t>
      </w:r>
      <w:r w:rsidRPr="002802B6">
        <w:rPr>
          <w:rFonts w:eastAsia="方正仿宋_GBK" w:hint="eastAsia"/>
          <w:szCs w:val="32"/>
        </w:rPr>
        <w:t>）</w:t>
      </w:r>
      <w:r w:rsidR="00440B6A" w:rsidRPr="002802B6">
        <w:rPr>
          <w:rFonts w:eastAsia="方正仿宋_GBK" w:hint="eastAsia"/>
          <w:szCs w:val="32"/>
        </w:rPr>
        <w:t>。</w:t>
      </w:r>
    </w:p>
    <w:p w14:paraId="44680CBD" w14:textId="77777777" w:rsidR="00264B56" w:rsidRDefault="00264B56">
      <w:pPr>
        <w:adjustRightInd w:val="0"/>
        <w:spacing w:line="240" w:lineRule="auto"/>
        <w:ind w:firstLineChars="200" w:firstLine="628"/>
        <w:rPr>
          <w:rFonts w:eastAsia="方正仿宋_GBK"/>
          <w:szCs w:val="32"/>
        </w:rPr>
      </w:pPr>
      <w:r w:rsidRPr="00264B56">
        <w:rPr>
          <w:rFonts w:eastAsia="方正仿宋_GBK" w:hint="eastAsia"/>
          <w:szCs w:val="32"/>
        </w:rPr>
        <w:t>年终决算支出功能科目列支：“</w:t>
      </w:r>
      <w:r w:rsidRPr="00264B56">
        <w:rPr>
          <w:rFonts w:eastAsia="方正仿宋_GBK" w:hint="eastAsia"/>
          <w:szCs w:val="32"/>
        </w:rPr>
        <w:t xml:space="preserve">2130504 </w:t>
      </w:r>
      <w:r w:rsidRPr="00264B56">
        <w:rPr>
          <w:rFonts w:eastAsia="方正仿宋_GBK" w:hint="eastAsia"/>
          <w:szCs w:val="32"/>
        </w:rPr>
        <w:t>农村基础设施建设”；</w:t>
      </w:r>
      <w:r w:rsidRPr="00264B56">
        <w:rPr>
          <w:rFonts w:eastAsia="方正仿宋_GBK" w:hint="eastAsia"/>
          <w:szCs w:val="32"/>
        </w:rPr>
        <w:t xml:space="preserve"> </w:t>
      </w:r>
      <w:r w:rsidRPr="00264B56">
        <w:rPr>
          <w:rFonts w:eastAsia="方正仿宋_GBK" w:hint="eastAsia"/>
          <w:szCs w:val="32"/>
        </w:rPr>
        <w:t>部门支出经济科目列报：“</w:t>
      </w:r>
      <w:r w:rsidRPr="00264B56">
        <w:rPr>
          <w:rFonts w:eastAsia="方正仿宋_GBK" w:hint="eastAsia"/>
          <w:szCs w:val="32"/>
        </w:rPr>
        <w:t xml:space="preserve">31099 </w:t>
      </w:r>
      <w:r w:rsidRPr="00264B56">
        <w:rPr>
          <w:rFonts w:eastAsia="方正仿宋_GBK" w:hint="eastAsia"/>
          <w:szCs w:val="32"/>
        </w:rPr>
        <w:t>其他资本性支出”。</w:t>
      </w:r>
    </w:p>
    <w:p w14:paraId="050D9061" w14:textId="207CCAC1" w:rsidR="004A6F22" w:rsidRPr="008D461E" w:rsidRDefault="008D461E">
      <w:pPr>
        <w:adjustRightInd w:val="0"/>
        <w:spacing w:line="240" w:lineRule="auto"/>
        <w:ind w:firstLineChars="200" w:firstLine="628"/>
        <w:rPr>
          <w:rFonts w:eastAsia="方正仿宋_GBK"/>
          <w:szCs w:val="32"/>
        </w:rPr>
      </w:pPr>
      <w:proofErr w:type="gramStart"/>
      <w:r w:rsidRPr="008D461E">
        <w:rPr>
          <w:rFonts w:eastAsia="方正仿宋_GBK" w:hint="eastAsia"/>
          <w:szCs w:val="32"/>
        </w:rPr>
        <w:t>请严格</w:t>
      </w:r>
      <w:proofErr w:type="gramEnd"/>
      <w:r w:rsidRPr="008D461E">
        <w:rPr>
          <w:rFonts w:eastAsia="方正仿宋_GBK" w:hint="eastAsia"/>
          <w:szCs w:val="32"/>
        </w:rPr>
        <w:t>按照《重庆市继续支持脱贫区县统筹整合使用财政涉农资金试点工作实施细则》（</w:t>
      </w:r>
      <w:proofErr w:type="gramStart"/>
      <w:r w:rsidRPr="008D461E">
        <w:rPr>
          <w:rFonts w:eastAsia="方正仿宋_GBK" w:hint="eastAsia"/>
          <w:szCs w:val="32"/>
        </w:rPr>
        <w:t>渝财农</w:t>
      </w:r>
      <w:proofErr w:type="gramEnd"/>
      <w:r w:rsidRPr="008D461E">
        <w:rPr>
          <w:rFonts w:eastAsia="方正仿宋_GBK" w:hint="eastAsia"/>
          <w:szCs w:val="32"/>
        </w:rPr>
        <w:t>〔</w:t>
      </w:r>
      <w:r w:rsidRPr="008D461E">
        <w:rPr>
          <w:rFonts w:eastAsia="方正仿宋_GBK" w:hint="eastAsia"/>
          <w:szCs w:val="32"/>
        </w:rPr>
        <w:t>2021</w:t>
      </w:r>
      <w:r w:rsidRPr="008D461E">
        <w:rPr>
          <w:rFonts w:eastAsia="方正仿宋_GBK" w:hint="eastAsia"/>
          <w:szCs w:val="32"/>
        </w:rPr>
        <w:t>〕</w:t>
      </w:r>
      <w:r w:rsidRPr="008D461E">
        <w:rPr>
          <w:rFonts w:eastAsia="方正仿宋_GBK" w:hint="eastAsia"/>
          <w:szCs w:val="32"/>
        </w:rPr>
        <w:t>58</w:t>
      </w:r>
      <w:r w:rsidRPr="008D461E">
        <w:rPr>
          <w:rFonts w:eastAsia="方正仿宋_GBK" w:hint="eastAsia"/>
          <w:szCs w:val="32"/>
        </w:rPr>
        <w:t>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w:t>
      </w:r>
      <w:proofErr w:type="gramStart"/>
      <w:r w:rsidRPr="008D461E">
        <w:rPr>
          <w:rFonts w:eastAsia="方正仿宋_GBK" w:hint="eastAsia"/>
          <w:szCs w:val="32"/>
        </w:rPr>
        <w:t>照确定</w:t>
      </w:r>
      <w:proofErr w:type="gramEnd"/>
      <w:r w:rsidRPr="008D461E">
        <w:rPr>
          <w:rFonts w:eastAsia="方正仿宋_GBK" w:hint="eastAsia"/>
          <w:szCs w:val="32"/>
        </w:rPr>
        <w:t>的绩效目标做好项目资金绩效自评工作，并将绩效自评结果报送县财政局对口业务科室和综合科。县财政局将适时开展该项目资金的重点绩效评价。绩效评价结果作为预算安排、政策调整和改进管理的重要依据。</w:t>
      </w:r>
    </w:p>
    <w:p w14:paraId="022C362F" w14:textId="77777777" w:rsidR="008D461E" w:rsidRPr="00E272BC" w:rsidRDefault="008D461E">
      <w:pPr>
        <w:adjustRightInd w:val="0"/>
        <w:spacing w:line="240" w:lineRule="auto"/>
        <w:ind w:firstLineChars="200" w:firstLine="628"/>
        <w:rPr>
          <w:rFonts w:ascii="方正仿宋_GBK" w:eastAsia="方正仿宋_GBK" w:hAnsi="仿宋_GB2312" w:cs="仿宋_GB2312"/>
          <w:szCs w:val="32"/>
        </w:rPr>
      </w:pPr>
    </w:p>
    <w:p w14:paraId="354CECF0" w14:textId="603BDB73" w:rsidR="00B53501" w:rsidRDefault="00B53501" w:rsidP="00B53501">
      <w:pPr>
        <w:adjustRightInd w:val="0"/>
        <w:spacing w:line="240" w:lineRule="auto"/>
        <w:ind w:firstLineChars="200" w:firstLine="628"/>
        <w:rPr>
          <w:rFonts w:ascii="方正仿宋_GBK" w:eastAsia="方正仿宋_GBK" w:hAnsi="仿宋_GB2312" w:cs="仿宋_GB2312"/>
          <w:szCs w:val="32"/>
        </w:rPr>
      </w:pPr>
      <w:r w:rsidRPr="00E272BC">
        <w:rPr>
          <w:rFonts w:ascii="方正仿宋_GBK" w:eastAsia="方正仿宋_GBK" w:hAnsi="仿宋_GB2312" w:cs="仿宋_GB2312" w:hint="eastAsia"/>
          <w:szCs w:val="32"/>
        </w:rPr>
        <w:t>附件：</w:t>
      </w:r>
      <w:r w:rsidRPr="00E506AE">
        <w:rPr>
          <w:rFonts w:eastAsia="方正仿宋_GBK" w:hint="eastAsia"/>
          <w:spacing w:val="0"/>
          <w:szCs w:val="32"/>
        </w:rPr>
        <w:t>1</w:t>
      </w:r>
      <w:r w:rsidRPr="00E506AE">
        <w:rPr>
          <w:rFonts w:eastAsia="方正仿宋_GBK"/>
          <w:spacing w:val="0"/>
          <w:szCs w:val="32"/>
        </w:rPr>
        <w:t>.</w:t>
      </w:r>
      <w:r w:rsidR="008D461E" w:rsidRPr="008D461E">
        <w:rPr>
          <w:rFonts w:eastAsia="方正仿宋_GBK" w:hint="eastAsia"/>
          <w:spacing w:val="0"/>
          <w:szCs w:val="32"/>
        </w:rPr>
        <w:t xml:space="preserve"> </w:t>
      </w:r>
      <w:r w:rsidR="008D461E" w:rsidRPr="00982D3F">
        <w:rPr>
          <w:rFonts w:eastAsia="方正仿宋_GBK" w:hint="eastAsia"/>
          <w:spacing w:val="0"/>
          <w:szCs w:val="32"/>
        </w:rPr>
        <w:t>2023</w:t>
      </w:r>
      <w:r w:rsidR="008D461E">
        <w:rPr>
          <w:rFonts w:eastAsia="方正仿宋_GBK" w:hint="eastAsia"/>
          <w:spacing w:val="0"/>
          <w:szCs w:val="32"/>
        </w:rPr>
        <w:t>年中央衔接</w:t>
      </w:r>
      <w:r w:rsidR="008D461E" w:rsidRPr="00982D3F">
        <w:rPr>
          <w:rFonts w:eastAsia="方正仿宋_GBK" w:hint="eastAsia"/>
          <w:spacing w:val="0"/>
          <w:szCs w:val="32"/>
        </w:rPr>
        <w:t>资金</w:t>
      </w:r>
      <w:r w:rsidR="008D461E">
        <w:rPr>
          <w:rFonts w:eastAsia="方正仿宋_GBK" w:hint="eastAsia"/>
          <w:spacing w:val="0"/>
          <w:szCs w:val="32"/>
        </w:rPr>
        <w:t>调整分配表</w:t>
      </w:r>
    </w:p>
    <w:p w14:paraId="44BA3E6F" w14:textId="20A8617E" w:rsidR="00B53501" w:rsidRPr="00B53501" w:rsidRDefault="00B53501" w:rsidP="00B53501">
      <w:pPr>
        <w:adjustRightInd w:val="0"/>
        <w:spacing w:line="240" w:lineRule="auto"/>
        <w:ind w:firstLineChars="500" w:firstLine="1630"/>
        <w:rPr>
          <w:rFonts w:ascii="方正仿宋_GBK" w:eastAsia="方正仿宋_GBK" w:hAnsi="仿宋_GB2312" w:cs="仿宋_GB2312"/>
          <w:szCs w:val="32"/>
        </w:rPr>
      </w:pPr>
      <w:r>
        <w:rPr>
          <w:rFonts w:eastAsia="方正仿宋_GBK"/>
          <w:spacing w:val="0"/>
          <w:szCs w:val="32"/>
        </w:rPr>
        <w:t>2.</w:t>
      </w:r>
      <w:r w:rsidR="008D461E" w:rsidRPr="00982D3F">
        <w:rPr>
          <w:rFonts w:ascii="方正仿宋_GBK" w:eastAsia="方正仿宋_GBK" w:hAnsi="仿宋_GB2312" w:cs="仿宋_GB2312" w:hint="eastAsia"/>
          <w:szCs w:val="32"/>
        </w:rPr>
        <w:t>丰都县项目预算绩效目标表</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5"/>
        <w:gridCol w:w="4449"/>
      </w:tblGrid>
      <w:tr w:rsidR="00C81934" w14:paraId="2C85E172" w14:textId="77777777" w:rsidTr="00C81934">
        <w:trPr>
          <w:trHeight w:val="2268"/>
          <w:jc w:val="center"/>
        </w:trPr>
        <w:tc>
          <w:tcPr>
            <w:tcW w:w="4395" w:type="dxa"/>
            <w:tcBorders>
              <w:tl2br w:val="nil"/>
              <w:tr2bl w:val="nil"/>
            </w:tcBorders>
            <w:vAlign w:val="bottom"/>
          </w:tcPr>
          <w:p w14:paraId="74688166" w14:textId="77777777" w:rsidR="00C81934" w:rsidRPr="00E272BC" w:rsidRDefault="00C81934">
            <w:pPr>
              <w:adjustRightInd w:val="0"/>
              <w:spacing w:line="240" w:lineRule="auto"/>
              <w:rPr>
                <w:rFonts w:ascii="方正仿宋_GBK" w:eastAsia="方正仿宋_GBK" w:hAnsi="仿宋_GB2312" w:cs="仿宋_GB2312"/>
                <w:szCs w:val="32"/>
              </w:rPr>
            </w:pPr>
          </w:p>
          <w:p w14:paraId="68390DAE" w14:textId="77777777" w:rsidR="00C81934" w:rsidRPr="00E272BC" w:rsidRDefault="00C81934">
            <w:pPr>
              <w:adjustRightInd w:val="0"/>
              <w:spacing w:line="240" w:lineRule="auto"/>
              <w:jc w:val="center"/>
              <w:rPr>
                <w:rFonts w:ascii="方正仿宋_GBK" w:eastAsia="方正仿宋_GBK" w:hAnsi="仿宋_GB2312" w:cs="仿宋_GB2312"/>
                <w:szCs w:val="32"/>
              </w:rPr>
            </w:pPr>
          </w:p>
          <w:p w14:paraId="6FCEAE24" w14:textId="48FD13B8" w:rsidR="00C81934" w:rsidRPr="00E272BC" w:rsidRDefault="008D461E">
            <w:pPr>
              <w:adjustRightInd w:val="0"/>
              <w:spacing w:line="240" w:lineRule="auto"/>
              <w:jc w:val="center"/>
              <w:rPr>
                <w:rFonts w:ascii="方正仿宋_GBK" w:eastAsia="方正仿宋_GBK" w:hAnsi="仿宋_GB2312" w:cs="仿宋_GB2312"/>
                <w:szCs w:val="32"/>
              </w:rPr>
            </w:pPr>
            <w:r>
              <w:rPr>
                <w:rFonts w:ascii="方正仿宋_GBK" w:eastAsia="方正仿宋_GBK" w:hAnsi="仿宋_GB2312" w:cs="仿宋_GB2312" w:hint="eastAsia"/>
                <w:szCs w:val="32"/>
              </w:rPr>
              <w:t>丰都县财政局</w:t>
            </w:r>
          </w:p>
          <w:p w14:paraId="66FB846D" w14:textId="77777777" w:rsidR="00C81934" w:rsidRPr="00E272BC" w:rsidRDefault="00C81934">
            <w:pPr>
              <w:adjustRightInd w:val="0"/>
              <w:spacing w:line="240" w:lineRule="auto"/>
              <w:jc w:val="center"/>
              <w:rPr>
                <w:rFonts w:ascii="方正仿宋_GBK" w:eastAsia="方正仿宋_GBK" w:hAnsi="仿宋_GB2312" w:cs="仿宋_GB2312"/>
                <w:szCs w:val="32"/>
              </w:rPr>
            </w:pPr>
          </w:p>
        </w:tc>
        <w:tc>
          <w:tcPr>
            <w:tcW w:w="4449" w:type="dxa"/>
            <w:tcBorders>
              <w:tl2br w:val="nil"/>
              <w:tr2bl w:val="nil"/>
            </w:tcBorders>
            <w:vAlign w:val="bottom"/>
          </w:tcPr>
          <w:p w14:paraId="5ADBB869" w14:textId="77777777" w:rsidR="00C81934" w:rsidRPr="00E272BC" w:rsidRDefault="00C81934" w:rsidP="00C81934">
            <w:pPr>
              <w:adjustRightInd w:val="0"/>
              <w:spacing w:line="240" w:lineRule="auto"/>
              <w:jc w:val="center"/>
              <w:rPr>
                <w:rFonts w:ascii="方正仿宋_GBK" w:eastAsia="方正仿宋_GBK" w:hAnsi="仿宋_GB2312" w:cs="仿宋_GB2312"/>
                <w:szCs w:val="32"/>
              </w:rPr>
            </w:pPr>
          </w:p>
          <w:p w14:paraId="40C5BE37" w14:textId="753A739D" w:rsidR="00C81934" w:rsidRPr="00E272BC" w:rsidRDefault="008D461E">
            <w:pPr>
              <w:adjustRightInd w:val="0"/>
              <w:spacing w:line="240" w:lineRule="auto"/>
              <w:jc w:val="center"/>
              <w:rPr>
                <w:rFonts w:ascii="方正仿宋_GBK" w:eastAsia="方正仿宋_GBK" w:hAnsi="仿宋_GB2312" w:cs="仿宋_GB2312"/>
                <w:szCs w:val="32"/>
              </w:rPr>
            </w:pPr>
            <w:r>
              <w:rPr>
                <w:rFonts w:ascii="方正仿宋_GBK" w:eastAsia="方正仿宋_GBK" w:hAnsi="仿宋_GB2312" w:cs="仿宋_GB2312" w:hint="eastAsia"/>
                <w:szCs w:val="32"/>
              </w:rPr>
              <w:t>丰都县交通局</w:t>
            </w:r>
          </w:p>
          <w:p w14:paraId="7D1F156D" w14:textId="77777777" w:rsidR="00C81934" w:rsidRPr="00E272BC" w:rsidRDefault="00C81934">
            <w:pPr>
              <w:adjustRightInd w:val="0"/>
              <w:spacing w:line="240" w:lineRule="auto"/>
              <w:jc w:val="center"/>
              <w:rPr>
                <w:rFonts w:ascii="方正仿宋_GBK" w:eastAsia="方正仿宋_GBK" w:hAnsi="仿宋_GB2312" w:cs="仿宋_GB2312"/>
                <w:szCs w:val="32"/>
              </w:rPr>
            </w:pPr>
          </w:p>
        </w:tc>
      </w:tr>
      <w:tr w:rsidR="00C81934" w14:paraId="3C838DCE" w14:textId="77777777" w:rsidTr="00746801">
        <w:trPr>
          <w:jc w:val="center"/>
        </w:trPr>
        <w:tc>
          <w:tcPr>
            <w:tcW w:w="4425" w:type="dxa"/>
            <w:tcBorders>
              <w:tl2br w:val="nil"/>
              <w:tr2bl w:val="nil"/>
            </w:tcBorders>
          </w:tcPr>
          <w:p w14:paraId="11CD89BD" w14:textId="77777777" w:rsidR="00C81934" w:rsidRPr="005778EC" w:rsidRDefault="00C81934">
            <w:pPr>
              <w:adjustRightInd w:val="0"/>
              <w:spacing w:line="240" w:lineRule="auto"/>
              <w:jc w:val="center"/>
              <w:rPr>
                <w:rFonts w:ascii="仿宋_GB2312" w:hAnsi="仿宋_GB2312" w:cs="仿宋_GB2312"/>
                <w:szCs w:val="32"/>
              </w:rPr>
            </w:pPr>
          </w:p>
          <w:p w14:paraId="1529BF9A" w14:textId="77777777" w:rsidR="00C81934" w:rsidRPr="005778EC" w:rsidRDefault="00C81934">
            <w:pPr>
              <w:adjustRightInd w:val="0"/>
              <w:spacing w:line="240" w:lineRule="auto"/>
              <w:jc w:val="center"/>
              <w:rPr>
                <w:rFonts w:ascii="仿宋_GB2312" w:hAnsi="仿宋_GB2312" w:cs="仿宋_GB2312"/>
                <w:szCs w:val="32"/>
              </w:rPr>
            </w:pPr>
          </w:p>
          <w:p w14:paraId="7DA8234D" w14:textId="77777777" w:rsidR="00C81934" w:rsidRPr="005778EC" w:rsidRDefault="00C81934">
            <w:pPr>
              <w:adjustRightInd w:val="0"/>
              <w:spacing w:line="380" w:lineRule="exact"/>
              <w:jc w:val="center"/>
              <w:rPr>
                <w:rFonts w:ascii="仿宋_GB2312" w:hAnsi="仿宋_GB2312" w:cs="仿宋_GB2312"/>
                <w:szCs w:val="32"/>
              </w:rPr>
            </w:pPr>
          </w:p>
          <w:p w14:paraId="7CA24C21" w14:textId="77777777" w:rsidR="00C81934" w:rsidRPr="005778EC" w:rsidRDefault="00C81934">
            <w:pPr>
              <w:adjustRightInd w:val="0"/>
              <w:spacing w:line="240" w:lineRule="auto"/>
              <w:jc w:val="center"/>
              <w:rPr>
                <w:rFonts w:ascii="仿宋_GB2312" w:hAnsi="仿宋_GB2312" w:cs="仿宋_GB2312"/>
                <w:szCs w:val="32"/>
              </w:rPr>
            </w:pPr>
          </w:p>
          <w:p w14:paraId="794F8C50" w14:textId="77777777" w:rsidR="00C81934" w:rsidRPr="005778EC" w:rsidRDefault="00C81934">
            <w:pPr>
              <w:adjustRightInd w:val="0"/>
              <w:spacing w:line="240" w:lineRule="auto"/>
              <w:jc w:val="center"/>
              <w:rPr>
                <w:rFonts w:ascii="仿宋_GB2312" w:hAnsi="仿宋_GB2312" w:cs="仿宋_GB2312"/>
                <w:szCs w:val="32"/>
              </w:rPr>
            </w:pPr>
          </w:p>
        </w:tc>
        <w:tc>
          <w:tcPr>
            <w:tcW w:w="4419" w:type="dxa"/>
            <w:tcBorders>
              <w:tl2br w:val="nil"/>
              <w:tr2bl w:val="nil"/>
            </w:tcBorders>
            <w:vAlign w:val="bottom"/>
          </w:tcPr>
          <w:p w14:paraId="37D799C0" w14:textId="77777777" w:rsidR="00C81934" w:rsidRPr="005778EC" w:rsidRDefault="00C81934" w:rsidP="00C81934">
            <w:pPr>
              <w:adjustRightInd w:val="0"/>
              <w:spacing w:line="240" w:lineRule="auto"/>
              <w:jc w:val="center"/>
              <w:rPr>
                <w:rFonts w:ascii="仿宋_GB2312" w:hAnsi="仿宋_GB2312" w:cs="仿宋_GB2312"/>
                <w:szCs w:val="32"/>
              </w:rPr>
            </w:pPr>
          </w:p>
          <w:p w14:paraId="65321BB6" w14:textId="77777777" w:rsidR="00C81934" w:rsidRPr="005778EC" w:rsidRDefault="00C81934">
            <w:pPr>
              <w:adjustRightInd w:val="0"/>
              <w:spacing w:line="240" w:lineRule="auto"/>
              <w:jc w:val="center"/>
              <w:rPr>
                <w:rFonts w:ascii="仿宋_GB2312" w:hAnsi="仿宋_GB2312" w:cs="仿宋_GB2312"/>
                <w:szCs w:val="32"/>
              </w:rPr>
            </w:pPr>
          </w:p>
          <w:p w14:paraId="4E5E0177" w14:textId="2E3F7F33" w:rsidR="00C81934" w:rsidRPr="00E272BC" w:rsidRDefault="008D461E">
            <w:pPr>
              <w:adjustRightInd w:val="0"/>
              <w:spacing w:line="240" w:lineRule="auto"/>
              <w:jc w:val="center"/>
              <w:rPr>
                <w:rFonts w:ascii="方正仿宋_GBK" w:eastAsia="方正仿宋_GBK" w:hAnsi="仿宋_GB2312" w:cs="仿宋_GB2312"/>
                <w:szCs w:val="32"/>
              </w:rPr>
            </w:pPr>
            <w:r>
              <w:rPr>
                <w:rFonts w:ascii="方正仿宋_GBK" w:eastAsia="方正仿宋_GBK" w:hAnsi="仿宋_GB2312" w:cs="仿宋_GB2312" w:hint="eastAsia"/>
                <w:szCs w:val="32"/>
              </w:rPr>
              <w:t>丰都县乡村振兴局</w:t>
            </w:r>
          </w:p>
          <w:p w14:paraId="076AFEBC" w14:textId="0CE20DDD" w:rsidR="00C81934" w:rsidRPr="00B53501" w:rsidRDefault="008D461E" w:rsidP="008D461E">
            <w:pPr>
              <w:adjustRightInd w:val="0"/>
              <w:spacing w:line="240" w:lineRule="auto"/>
              <w:ind w:rightChars="150" w:right="471"/>
              <w:jc w:val="center"/>
              <w:rPr>
                <w:rFonts w:ascii="方正仿宋_GBK" w:eastAsia="方正仿宋_GBK" w:hAnsi="仿宋_GB2312" w:cs="仿宋_GB2312"/>
                <w:szCs w:val="32"/>
              </w:rPr>
            </w:pPr>
            <w:r>
              <w:rPr>
                <w:rFonts w:eastAsia="方正仿宋_GBK"/>
                <w:spacing w:val="0"/>
                <w:szCs w:val="32"/>
              </w:rPr>
              <w:t xml:space="preserve">    </w:t>
            </w:r>
            <w:r w:rsidR="00C81934" w:rsidRPr="00965970">
              <w:rPr>
                <w:rFonts w:eastAsia="方正仿宋_GBK" w:hint="eastAsia"/>
                <w:spacing w:val="0"/>
                <w:szCs w:val="32"/>
              </w:rPr>
              <w:t>20</w:t>
            </w:r>
            <w:r w:rsidR="00965970">
              <w:rPr>
                <w:rFonts w:eastAsia="方正仿宋_GBK"/>
                <w:spacing w:val="0"/>
                <w:szCs w:val="32"/>
              </w:rPr>
              <w:t>2</w:t>
            </w:r>
            <w:r>
              <w:rPr>
                <w:rFonts w:eastAsia="方正仿宋_GBK"/>
                <w:spacing w:val="0"/>
                <w:szCs w:val="32"/>
              </w:rPr>
              <w:t>3</w:t>
            </w:r>
            <w:r w:rsidR="00C81934" w:rsidRPr="00E272BC">
              <w:rPr>
                <w:rFonts w:ascii="方正仿宋_GBK" w:eastAsia="方正仿宋_GBK" w:hAnsi="仿宋_GB2312" w:cs="仿宋_GB2312" w:hint="eastAsia"/>
                <w:szCs w:val="32"/>
              </w:rPr>
              <w:t>年</w:t>
            </w:r>
            <w:r w:rsidR="006C554A">
              <w:rPr>
                <w:rFonts w:eastAsia="方正仿宋_GBK"/>
                <w:spacing w:val="0"/>
                <w:szCs w:val="32"/>
              </w:rPr>
              <w:t>10</w:t>
            </w:r>
            <w:r w:rsidR="00C81934" w:rsidRPr="00E272BC">
              <w:rPr>
                <w:rFonts w:ascii="方正仿宋_GBK" w:eastAsia="方正仿宋_GBK" w:hAnsi="仿宋_GB2312" w:cs="仿宋_GB2312" w:hint="eastAsia"/>
                <w:szCs w:val="32"/>
              </w:rPr>
              <w:t>月</w:t>
            </w:r>
            <w:r w:rsidR="006C554A">
              <w:rPr>
                <w:rFonts w:eastAsia="方正仿宋_GBK"/>
                <w:spacing w:val="0"/>
                <w:szCs w:val="32"/>
              </w:rPr>
              <w:t>26</w:t>
            </w:r>
            <w:r w:rsidR="00C81934" w:rsidRPr="00E272BC">
              <w:rPr>
                <w:rFonts w:ascii="方正仿宋_GBK" w:eastAsia="方正仿宋_GBK" w:hAnsi="仿宋_GB2312" w:cs="仿宋_GB2312" w:hint="eastAsia"/>
                <w:szCs w:val="32"/>
              </w:rPr>
              <w:t>日</w:t>
            </w:r>
          </w:p>
          <w:p w14:paraId="2947A4A1" w14:textId="77777777" w:rsidR="00C81934" w:rsidRDefault="00C81934">
            <w:pPr>
              <w:adjustRightInd w:val="0"/>
              <w:spacing w:line="240" w:lineRule="auto"/>
              <w:rPr>
                <w:rFonts w:ascii="仿宋_GB2312" w:hAnsi="仿宋_GB2312" w:cs="仿宋_GB2312"/>
                <w:szCs w:val="32"/>
              </w:rPr>
            </w:pPr>
          </w:p>
        </w:tc>
      </w:tr>
    </w:tbl>
    <w:p w14:paraId="3F9DEBBA" w14:textId="77777777" w:rsidR="008D461E" w:rsidRDefault="008D461E">
      <w:pPr>
        <w:autoSpaceDN w:val="0"/>
        <w:spacing w:line="240" w:lineRule="auto"/>
        <w:ind w:firstLineChars="200" w:firstLine="628"/>
        <w:jc w:val="left"/>
        <w:rPr>
          <w:rFonts w:ascii="方正仿宋_GBK" w:eastAsia="方正仿宋_GBK" w:hAnsi="仿宋_GB2312" w:cs="仿宋_GB2312"/>
          <w:szCs w:val="32"/>
        </w:rPr>
      </w:pPr>
    </w:p>
    <w:p w14:paraId="1DE3DF18" w14:textId="1087FDF4" w:rsidR="004A6F22" w:rsidRPr="00E272BC" w:rsidRDefault="00440B6A">
      <w:pPr>
        <w:autoSpaceDN w:val="0"/>
        <w:spacing w:line="240" w:lineRule="auto"/>
        <w:ind w:firstLineChars="200" w:firstLine="628"/>
        <w:jc w:val="left"/>
        <w:rPr>
          <w:rFonts w:ascii="方正仿宋_GBK" w:eastAsia="方正仿宋_GBK" w:hAnsi="仿宋_GB2312" w:cs="仿宋_GB2312"/>
          <w:szCs w:val="32"/>
        </w:rPr>
      </w:pPr>
      <w:r w:rsidRPr="00E272BC">
        <w:rPr>
          <w:rFonts w:ascii="方正仿宋_GBK" w:eastAsia="方正仿宋_GBK" w:hAnsi="仿宋_GB2312" w:cs="仿宋_GB2312" w:hint="eastAsia"/>
          <w:szCs w:val="32"/>
        </w:rPr>
        <w:t>（</w:t>
      </w:r>
      <w:r w:rsidR="00123831">
        <w:rPr>
          <w:rFonts w:ascii="方正仿宋_GBK" w:eastAsia="方正仿宋_GBK" w:hAnsi="仿宋_GB2312" w:cs="仿宋_GB2312" w:hint="eastAsia"/>
          <w:szCs w:val="32"/>
        </w:rPr>
        <w:t>此件公开发布</w:t>
      </w:r>
      <w:bookmarkStart w:id="0" w:name="_GoBack"/>
      <w:bookmarkEnd w:id="0"/>
      <w:r w:rsidRPr="00E272BC">
        <w:rPr>
          <w:rFonts w:ascii="方正仿宋_GBK" w:eastAsia="方正仿宋_GBK" w:hAnsi="仿宋_GB2312" w:cs="仿宋_GB2312" w:hint="eastAsia"/>
          <w:szCs w:val="32"/>
        </w:rPr>
        <w:t>）</w:t>
      </w:r>
    </w:p>
    <w:p w14:paraId="49F26B98" w14:textId="77777777" w:rsidR="004A6F22" w:rsidRDefault="004A6F22">
      <w:pPr>
        <w:autoSpaceDN w:val="0"/>
        <w:spacing w:line="240" w:lineRule="auto"/>
        <w:ind w:firstLineChars="200" w:firstLine="628"/>
        <w:jc w:val="left"/>
        <w:rPr>
          <w:rFonts w:ascii="仿宋_GB2312" w:hAnsi="仿宋_GB2312" w:cs="仿宋_GB2312"/>
          <w:szCs w:val="32"/>
        </w:rPr>
      </w:pPr>
    </w:p>
    <w:p w14:paraId="741671D2" w14:textId="77777777" w:rsidR="004A6F22" w:rsidRDefault="004A6F22">
      <w:pPr>
        <w:spacing w:line="240" w:lineRule="auto"/>
        <w:rPr>
          <w:rFonts w:ascii="仿宋_GB2312" w:hAnsi="仿宋_GB2312" w:cs="仿宋_GB2312"/>
          <w:szCs w:val="32"/>
        </w:rPr>
      </w:pPr>
    </w:p>
    <w:p w14:paraId="5C1ABFED" w14:textId="77777777" w:rsidR="00C7796F" w:rsidRDefault="00C7796F">
      <w:pPr>
        <w:autoSpaceDN w:val="0"/>
        <w:spacing w:line="240" w:lineRule="auto"/>
        <w:jc w:val="left"/>
        <w:rPr>
          <w:rFonts w:eastAsia="方正仿宋_GBK"/>
          <w:szCs w:val="32"/>
        </w:rPr>
      </w:pPr>
      <w:r w:rsidRPr="00250102">
        <w:rPr>
          <w:rFonts w:eastAsia="方正仿宋_GBK"/>
          <w:szCs w:val="32"/>
        </w:rPr>
        <w:t>县财政局监督举报电话：</w:t>
      </w:r>
      <w:r w:rsidRPr="00250102">
        <w:rPr>
          <w:rFonts w:eastAsia="方正仿宋_GBK"/>
          <w:szCs w:val="32"/>
        </w:rPr>
        <w:t>70606610</w:t>
      </w:r>
    </w:p>
    <w:p w14:paraId="3EA41A0B" w14:textId="2CA66F53" w:rsidR="00C7796F" w:rsidRDefault="00C7796F">
      <w:pPr>
        <w:autoSpaceDN w:val="0"/>
        <w:spacing w:line="240" w:lineRule="auto"/>
        <w:jc w:val="left"/>
        <w:rPr>
          <w:rFonts w:eastAsia="方正仿宋_GBK"/>
          <w:szCs w:val="32"/>
        </w:rPr>
      </w:pPr>
      <w:r w:rsidRPr="00250102">
        <w:rPr>
          <w:rFonts w:eastAsia="方正仿宋_GBK"/>
          <w:szCs w:val="32"/>
        </w:rPr>
        <w:t>县纪委监委监督举报电话：</w:t>
      </w:r>
      <w:r w:rsidRPr="00250102">
        <w:rPr>
          <w:rFonts w:eastAsia="方正仿宋_GBK"/>
          <w:szCs w:val="32"/>
        </w:rPr>
        <w:t>12388</w:t>
      </w:r>
    </w:p>
    <w:p w14:paraId="3FD4B310" w14:textId="51FC8E2D" w:rsidR="004A6F22" w:rsidRDefault="00C7796F">
      <w:pPr>
        <w:autoSpaceDN w:val="0"/>
        <w:spacing w:line="240" w:lineRule="auto"/>
        <w:jc w:val="left"/>
      </w:pPr>
      <w:r>
        <w:rPr>
          <w:rFonts w:eastAsia="方正仿宋_GBK"/>
          <w:szCs w:val="32"/>
        </w:rPr>
        <w:t>监督举报电话</w:t>
      </w:r>
      <w:r>
        <w:rPr>
          <w:rFonts w:eastAsia="方正仿宋_GBK" w:hint="eastAsia"/>
          <w:szCs w:val="32"/>
        </w:rPr>
        <w:t>：</w:t>
      </w:r>
      <w:r w:rsidRPr="00250102">
        <w:rPr>
          <w:rFonts w:eastAsia="方正仿宋_GBK"/>
          <w:szCs w:val="32"/>
        </w:rPr>
        <w:t>12345</w:t>
      </w:r>
    </w:p>
    <w:p w14:paraId="7DED0EB6" w14:textId="77777777" w:rsidR="008D461E" w:rsidRDefault="008D461E">
      <w:pPr>
        <w:autoSpaceDN w:val="0"/>
        <w:spacing w:line="240" w:lineRule="auto"/>
        <w:jc w:val="left"/>
      </w:pPr>
    </w:p>
    <w:p w14:paraId="44DFC6C7" w14:textId="77777777" w:rsidR="008D461E" w:rsidRDefault="008D461E">
      <w:pPr>
        <w:autoSpaceDN w:val="0"/>
        <w:spacing w:line="240" w:lineRule="auto"/>
        <w:jc w:val="left"/>
      </w:pPr>
    </w:p>
    <w:p w14:paraId="535C6C1E" w14:textId="77777777" w:rsidR="008D461E" w:rsidRDefault="008D461E">
      <w:pPr>
        <w:autoSpaceDN w:val="0"/>
        <w:spacing w:line="240" w:lineRule="auto"/>
        <w:jc w:val="left"/>
      </w:pPr>
    </w:p>
    <w:p w14:paraId="45885734" w14:textId="77777777" w:rsidR="008D461E" w:rsidRDefault="008D461E">
      <w:pPr>
        <w:autoSpaceDN w:val="0"/>
        <w:spacing w:line="240" w:lineRule="auto"/>
        <w:jc w:val="left"/>
      </w:pPr>
    </w:p>
    <w:p w14:paraId="2D3EC3FA" w14:textId="77777777" w:rsidR="008D461E" w:rsidRDefault="008D461E">
      <w:pPr>
        <w:autoSpaceDN w:val="0"/>
        <w:spacing w:line="240" w:lineRule="auto"/>
        <w:jc w:val="left"/>
      </w:pPr>
    </w:p>
    <w:p w14:paraId="48E265BD" w14:textId="77777777" w:rsidR="008D461E" w:rsidRDefault="008D461E">
      <w:pPr>
        <w:autoSpaceDN w:val="0"/>
        <w:spacing w:line="240" w:lineRule="auto"/>
        <w:jc w:val="left"/>
      </w:pPr>
    </w:p>
    <w:p w14:paraId="4C7405C1" w14:textId="77777777" w:rsidR="008D461E" w:rsidRDefault="008D461E">
      <w:pPr>
        <w:autoSpaceDN w:val="0"/>
        <w:spacing w:line="240" w:lineRule="auto"/>
        <w:jc w:val="left"/>
      </w:pPr>
    </w:p>
    <w:p w14:paraId="14D5524B" w14:textId="77777777" w:rsidR="008D461E" w:rsidRDefault="008D461E">
      <w:pPr>
        <w:autoSpaceDN w:val="0"/>
        <w:spacing w:line="240" w:lineRule="auto"/>
        <w:jc w:val="left"/>
      </w:pPr>
    </w:p>
    <w:p w14:paraId="070C422F" w14:textId="77777777" w:rsidR="008D461E" w:rsidRDefault="008D461E">
      <w:pPr>
        <w:autoSpaceDN w:val="0"/>
        <w:spacing w:line="240" w:lineRule="auto"/>
        <w:jc w:val="left"/>
      </w:pPr>
    </w:p>
    <w:p w14:paraId="351D90E7" w14:textId="77777777" w:rsidR="008D461E" w:rsidRDefault="008D461E">
      <w:pPr>
        <w:autoSpaceDN w:val="0"/>
        <w:spacing w:line="240" w:lineRule="auto"/>
        <w:jc w:val="left"/>
      </w:pPr>
    </w:p>
    <w:p w14:paraId="7B22D6FA" w14:textId="77777777" w:rsidR="008D461E" w:rsidRDefault="008D461E">
      <w:pPr>
        <w:autoSpaceDN w:val="0"/>
        <w:spacing w:line="240" w:lineRule="auto"/>
        <w:jc w:val="left"/>
      </w:pPr>
    </w:p>
    <w:p w14:paraId="0AD23404" w14:textId="77777777" w:rsidR="008D461E" w:rsidRDefault="008D461E">
      <w:pPr>
        <w:autoSpaceDN w:val="0"/>
        <w:spacing w:line="240" w:lineRule="auto"/>
        <w:jc w:val="left"/>
      </w:pPr>
    </w:p>
    <w:p w14:paraId="643D5D4E" w14:textId="77777777" w:rsidR="008D461E" w:rsidRDefault="008D461E">
      <w:pPr>
        <w:autoSpaceDN w:val="0"/>
        <w:spacing w:line="240" w:lineRule="auto"/>
        <w:jc w:val="left"/>
      </w:pPr>
    </w:p>
    <w:tbl>
      <w:tblPr>
        <w:tblpPr w:leftFromText="181" w:rightFromText="181" w:horzAnchor="page" w:tblpX="1577" w:tblpYSpec="bottom"/>
        <w:tblOverlap w:val="never"/>
        <w:tblW w:w="0" w:type="auto"/>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4408"/>
        <w:gridCol w:w="4436"/>
      </w:tblGrid>
      <w:tr w:rsidR="008D461E" w14:paraId="3D4EBE1B" w14:textId="77777777" w:rsidTr="008D461E">
        <w:tc>
          <w:tcPr>
            <w:tcW w:w="4408" w:type="dxa"/>
            <w:tcBorders>
              <w:top w:val="single" w:sz="6" w:space="0" w:color="auto"/>
              <w:bottom w:val="single" w:sz="8" w:space="0" w:color="auto"/>
            </w:tcBorders>
            <w:vAlign w:val="center"/>
          </w:tcPr>
          <w:p w14:paraId="6ACC737C" w14:textId="77777777" w:rsidR="008D461E" w:rsidRPr="00E272BC" w:rsidRDefault="008D461E" w:rsidP="00237D8B">
            <w:pPr>
              <w:autoSpaceDN w:val="0"/>
              <w:spacing w:line="240" w:lineRule="auto"/>
              <w:ind w:leftChars="100" w:left="314"/>
              <w:jc w:val="left"/>
              <w:rPr>
                <w:rFonts w:ascii="方正仿宋_GBK" w:eastAsia="方正仿宋_GBK" w:hAnsi="仿宋_GB2312" w:cs="仿宋_GB2312"/>
                <w:sz w:val="28"/>
                <w:szCs w:val="28"/>
              </w:rPr>
            </w:pPr>
            <w:r w:rsidRPr="00E272BC">
              <w:rPr>
                <w:rFonts w:ascii="方正仿宋_GBK" w:eastAsia="方正仿宋_GBK" w:hAnsi="仿宋_GB2312" w:cs="仿宋_GB2312" w:hint="eastAsia"/>
                <w:sz w:val="28"/>
                <w:szCs w:val="28"/>
              </w:rPr>
              <w:t>丰都县财政局办公室</w:t>
            </w:r>
          </w:p>
        </w:tc>
        <w:tc>
          <w:tcPr>
            <w:tcW w:w="4436" w:type="dxa"/>
            <w:tcBorders>
              <w:top w:val="single" w:sz="6" w:space="0" w:color="auto"/>
              <w:bottom w:val="single" w:sz="8" w:space="0" w:color="auto"/>
            </w:tcBorders>
            <w:vAlign w:val="center"/>
          </w:tcPr>
          <w:p w14:paraId="407756EE" w14:textId="0156DA39" w:rsidR="008D461E" w:rsidRPr="00B53501" w:rsidRDefault="008D461E" w:rsidP="00237D8B">
            <w:pPr>
              <w:autoSpaceDN w:val="0"/>
              <w:spacing w:line="240" w:lineRule="auto"/>
              <w:ind w:rightChars="100" w:right="314"/>
              <w:jc w:val="right"/>
              <w:rPr>
                <w:rFonts w:ascii="方正仿宋_GBK" w:eastAsia="方正仿宋_GBK" w:hAnsi="仿宋_GB2312" w:cs="仿宋_GB2312"/>
                <w:sz w:val="28"/>
                <w:szCs w:val="28"/>
              </w:rPr>
            </w:pPr>
            <w:r w:rsidRPr="003D21EB">
              <w:rPr>
                <w:rFonts w:eastAsia="方正仿宋_GBK" w:hint="eastAsia"/>
                <w:spacing w:val="0"/>
                <w:szCs w:val="32"/>
              </w:rPr>
              <w:t>20</w:t>
            </w:r>
            <w:r>
              <w:rPr>
                <w:rFonts w:eastAsia="方正仿宋_GBK"/>
                <w:spacing w:val="0"/>
                <w:szCs w:val="32"/>
              </w:rPr>
              <w:t>23</w:t>
            </w:r>
            <w:r w:rsidRPr="00E272BC">
              <w:rPr>
                <w:rFonts w:ascii="方正仿宋_GBK" w:eastAsia="方正仿宋_GBK" w:hAnsi="仿宋_GB2312" w:cs="仿宋_GB2312" w:hint="eastAsia"/>
                <w:sz w:val="28"/>
                <w:szCs w:val="28"/>
              </w:rPr>
              <w:t>年</w:t>
            </w:r>
            <w:r w:rsidR="006C554A">
              <w:rPr>
                <w:rFonts w:eastAsia="方正仿宋_GBK"/>
                <w:spacing w:val="0"/>
                <w:szCs w:val="32"/>
              </w:rPr>
              <w:t>10</w:t>
            </w:r>
            <w:r w:rsidRPr="00E272BC">
              <w:rPr>
                <w:rFonts w:ascii="方正仿宋_GBK" w:eastAsia="方正仿宋_GBK" w:hAnsi="仿宋_GB2312" w:cs="仿宋_GB2312" w:hint="eastAsia"/>
                <w:sz w:val="28"/>
                <w:szCs w:val="28"/>
              </w:rPr>
              <w:t>月</w:t>
            </w:r>
            <w:r w:rsidR="006C554A">
              <w:rPr>
                <w:rFonts w:eastAsia="方正仿宋_GBK"/>
                <w:spacing w:val="0"/>
                <w:szCs w:val="32"/>
              </w:rPr>
              <w:t>26</w:t>
            </w:r>
            <w:r w:rsidRPr="00E272BC">
              <w:rPr>
                <w:rFonts w:ascii="方正仿宋_GBK" w:eastAsia="方正仿宋_GBK" w:hAnsi="仿宋_GB2312" w:cs="仿宋_GB2312" w:hint="eastAsia"/>
                <w:sz w:val="28"/>
                <w:szCs w:val="28"/>
              </w:rPr>
              <w:t>日印发</w:t>
            </w:r>
          </w:p>
        </w:tc>
      </w:tr>
      <w:tr w:rsidR="008D461E" w14:paraId="1948A3C0" w14:textId="77777777" w:rsidTr="008D461E">
        <w:trPr>
          <w:trHeight w:hRule="exact" w:val="91"/>
        </w:trPr>
        <w:tc>
          <w:tcPr>
            <w:tcW w:w="4408" w:type="dxa"/>
            <w:tcBorders>
              <w:top w:val="single" w:sz="8" w:space="0" w:color="auto"/>
              <w:bottom w:val="nil"/>
            </w:tcBorders>
          </w:tcPr>
          <w:p w14:paraId="10DFDCE4" w14:textId="77777777" w:rsidR="008D461E" w:rsidRDefault="008D461E" w:rsidP="00237D8B">
            <w:pPr>
              <w:autoSpaceDN w:val="0"/>
              <w:spacing w:line="240" w:lineRule="auto"/>
              <w:jc w:val="left"/>
              <w:rPr>
                <w:rFonts w:ascii="仿宋" w:eastAsia="仿宋" w:hAnsi="仿宋" w:cs="仿宋"/>
                <w:sz w:val="28"/>
                <w:szCs w:val="28"/>
              </w:rPr>
            </w:pPr>
          </w:p>
        </w:tc>
        <w:tc>
          <w:tcPr>
            <w:tcW w:w="4436" w:type="dxa"/>
            <w:tcBorders>
              <w:top w:val="single" w:sz="8" w:space="0" w:color="auto"/>
              <w:bottom w:val="nil"/>
            </w:tcBorders>
          </w:tcPr>
          <w:p w14:paraId="7729CA73" w14:textId="77777777" w:rsidR="008D461E" w:rsidRDefault="008D461E" w:rsidP="00237D8B">
            <w:pPr>
              <w:autoSpaceDN w:val="0"/>
              <w:spacing w:line="240" w:lineRule="auto"/>
              <w:ind w:rightChars="100" w:right="314"/>
              <w:jc w:val="right"/>
              <w:rPr>
                <w:rFonts w:ascii="仿宋" w:eastAsia="仿宋" w:hAnsi="仿宋" w:cs="仿宋"/>
                <w:sz w:val="28"/>
                <w:szCs w:val="28"/>
              </w:rPr>
            </w:pPr>
          </w:p>
        </w:tc>
      </w:tr>
    </w:tbl>
    <w:p w14:paraId="264E735A" w14:textId="2131671C" w:rsidR="008D461E" w:rsidRDefault="008D461E">
      <w:pPr>
        <w:autoSpaceDN w:val="0"/>
        <w:spacing w:line="240" w:lineRule="auto"/>
        <w:jc w:val="left"/>
      </w:pPr>
    </w:p>
    <w:sectPr w:rsidR="008D461E">
      <w:footerReference w:type="even" r:id="rId10"/>
      <w:footerReference w:type="default" r:id="rId11"/>
      <w:pgSz w:w="11906" w:h="16838"/>
      <w:pgMar w:top="1967" w:right="1474" w:bottom="1899" w:left="1588" w:header="851" w:footer="1049"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A7BD" w14:textId="77777777" w:rsidR="00DC544A" w:rsidRDefault="00DC544A">
      <w:pPr>
        <w:spacing w:line="240" w:lineRule="auto"/>
      </w:pPr>
      <w:r>
        <w:separator/>
      </w:r>
    </w:p>
  </w:endnote>
  <w:endnote w:type="continuationSeparator" w:id="0">
    <w:p w14:paraId="26C8939A" w14:textId="77777777" w:rsidR="00DC544A" w:rsidRDefault="00DC5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AE16" w14:textId="77777777" w:rsidR="004A6F22" w:rsidRDefault="00440B6A">
    <w:pPr>
      <w:pStyle w:val="a4"/>
      <w:spacing w:line="473" w:lineRule="auto"/>
      <w:ind w:leftChars="100" w:left="308"/>
      <w:jc w:val="left"/>
      <w:rPr>
        <w:rStyle w:val="a7"/>
        <w:rFonts w:ascii="宋体" w:eastAsia="宋体" w:hAnsi="宋体"/>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23831">
      <w:rPr>
        <w:rStyle w:val="a7"/>
        <w:rFonts w:ascii="宋体" w:eastAsia="宋体" w:hAnsi="宋体"/>
        <w:noProof/>
        <w:sz w:val="28"/>
      </w:rPr>
      <w:t>4</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3C8D5" w14:textId="77777777" w:rsidR="004A6F22" w:rsidRDefault="00440B6A">
    <w:pPr>
      <w:pStyle w:val="a4"/>
      <w:wordWrap w:val="0"/>
      <w:spacing w:line="476" w:lineRule="auto"/>
      <w:ind w:rightChars="100" w:right="308"/>
      <w:jc w:val="right"/>
      <w:rPr>
        <w:rFonts w:ascii="楷体_GB2312" w:eastAsia="楷体_GB2312"/>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23831">
      <w:rPr>
        <w:rStyle w:val="a7"/>
        <w:rFonts w:ascii="宋体" w:eastAsia="宋体" w:hAnsi="宋体"/>
        <w:noProof/>
        <w:sz w:val="28"/>
      </w:rPr>
      <w:t>3</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9FCF1" w14:textId="77777777" w:rsidR="00DC544A" w:rsidRDefault="00DC544A">
      <w:pPr>
        <w:spacing w:line="240" w:lineRule="auto"/>
      </w:pPr>
      <w:r>
        <w:separator/>
      </w:r>
    </w:p>
  </w:footnote>
  <w:footnote w:type="continuationSeparator" w:id="0">
    <w:p w14:paraId="6276A974" w14:textId="77777777" w:rsidR="00DC544A" w:rsidRDefault="00DC54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3E2635E"/>
    <w:rsid w:val="FBFF3FA6"/>
    <w:rsid w:val="FEA3BA90"/>
    <w:rsid w:val="FEDF062E"/>
    <w:rsid w:val="FF4B39DC"/>
    <w:rsid w:val="00123831"/>
    <w:rsid w:val="00264B56"/>
    <w:rsid w:val="00271C31"/>
    <w:rsid w:val="002802B6"/>
    <w:rsid w:val="00285621"/>
    <w:rsid w:val="003376FF"/>
    <w:rsid w:val="00374D4A"/>
    <w:rsid w:val="0039488D"/>
    <w:rsid w:val="003A6429"/>
    <w:rsid w:val="003B5633"/>
    <w:rsid w:val="00440B6A"/>
    <w:rsid w:val="004A6F22"/>
    <w:rsid w:val="005778EC"/>
    <w:rsid w:val="005D4AC4"/>
    <w:rsid w:val="006C554A"/>
    <w:rsid w:val="006C6C83"/>
    <w:rsid w:val="00800961"/>
    <w:rsid w:val="008B3422"/>
    <w:rsid w:val="008D461E"/>
    <w:rsid w:val="00965970"/>
    <w:rsid w:val="00AC775E"/>
    <w:rsid w:val="00B53501"/>
    <w:rsid w:val="00B84507"/>
    <w:rsid w:val="00C27B42"/>
    <w:rsid w:val="00C7796F"/>
    <w:rsid w:val="00C81934"/>
    <w:rsid w:val="00DC544A"/>
    <w:rsid w:val="00DC57F7"/>
    <w:rsid w:val="00DE1749"/>
    <w:rsid w:val="00E272BC"/>
    <w:rsid w:val="00F26E04"/>
    <w:rsid w:val="00FA0968"/>
    <w:rsid w:val="00FA7014"/>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3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461E"/>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overflowPunct w:val="0"/>
      <w:autoSpaceDE w:val="0"/>
      <w:autoSpaceDN w:val="0"/>
      <w:adjustRightInd w:val="0"/>
      <w:textAlignment w:val="baseline"/>
    </w:pPr>
    <w:rPr>
      <w:sz w:val="20"/>
    </w:rPr>
  </w:style>
  <w:style w:type="paragraph" w:styleId="a5">
    <w:name w:val="header"/>
    <w:basedOn w:val="a0"/>
    <w:pPr>
      <w:tabs>
        <w:tab w:val="center" w:pos="4153"/>
        <w:tab w:val="right" w:pos="8306"/>
      </w:tabs>
      <w:overflowPunct w:val="0"/>
      <w:autoSpaceDE w:val="0"/>
      <w:autoSpaceDN w:val="0"/>
      <w:adjustRightInd w:val="0"/>
      <w:textAlignment w:val="baseline"/>
    </w:pPr>
    <w:rPr>
      <w:sz w:val="20"/>
    </w:rPr>
  </w:style>
  <w:style w:type="table" w:styleId="a6">
    <w:name w:val="Table Grid"/>
    <w:basedOn w:val="a2"/>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style>
  <w:style w:type="character" w:styleId="a8">
    <w:name w:val="line number"/>
    <w:basedOn w:val="a1"/>
  </w:style>
  <w:style w:type="paragraph" w:customStyle="1" w:styleId="a">
    <w:name w:val="居中"/>
    <w:basedOn w:val="a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461E"/>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overflowPunct w:val="0"/>
      <w:autoSpaceDE w:val="0"/>
      <w:autoSpaceDN w:val="0"/>
      <w:adjustRightInd w:val="0"/>
      <w:textAlignment w:val="baseline"/>
    </w:pPr>
    <w:rPr>
      <w:sz w:val="20"/>
    </w:rPr>
  </w:style>
  <w:style w:type="paragraph" w:styleId="a5">
    <w:name w:val="header"/>
    <w:basedOn w:val="a0"/>
    <w:pPr>
      <w:tabs>
        <w:tab w:val="center" w:pos="4153"/>
        <w:tab w:val="right" w:pos="8306"/>
      </w:tabs>
      <w:overflowPunct w:val="0"/>
      <w:autoSpaceDE w:val="0"/>
      <w:autoSpaceDN w:val="0"/>
      <w:adjustRightInd w:val="0"/>
      <w:textAlignment w:val="baseline"/>
    </w:pPr>
    <w:rPr>
      <w:sz w:val="20"/>
    </w:rPr>
  </w:style>
  <w:style w:type="table" w:styleId="a6">
    <w:name w:val="Table Grid"/>
    <w:basedOn w:val="a2"/>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style>
  <w:style w:type="character" w:styleId="a8">
    <w:name w:val="line number"/>
    <w:basedOn w:val="a1"/>
  </w:style>
  <w:style w:type="paragraph" w:customStyle="1" w:styleId="a">
    <w:name w:val="居中"/>
    <w:basedOn w:val="a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BABA7-B34D-4CBC-8257-CF5B1666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(downstream).wpt</Template>
  <TotalTime>61</TotalTime>
  <Pages>4</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UMP</dc:creator>
  <cp:lastModifiedBy>熊志刚</cp:lastModifiedBy>
  <cp:revision>15</cp:revision>
  <dcterms:created xsi:type="dcterms:W3CDTF">2022-06-07T10:01:00Z</dcterms:created>
  <dcterms:modified xsi:type="dcterms:W3CDTF">2025-06-09T08:19:00Z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ies>
</file>