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D6" w:rsidRPr="00D578D6" w:rsidRDefault="00D578D6" w:rsidP="00D578D6">
      <w:pPr>
        <w:spacing w:line="900" w:lineRule="exact"/>
        <w:jc w:val="center"/>
        <w:rPr>
          <w:rFonts w:ascii="方正小标宋_GBK" w:eastAsia="方正小标宋_GBK" w:hAnsi="Times New Roman" w:cs="Times New Roman"/>
          <w:color w:val="FF0000"/>
          <w:spacing w:val="-10"/>
          <w:w w:val="75"/>
          <w:kern w:val="32"/>
          <w:sz w:val="84"/>
          <w:szCs w:val="32"/>
          <w:u w:val="single"/>
        </w:rPr>
      </w:pPr>
      <w:r w:rsidRPr="00D578D6">
        <w:rPr>
          <w:rFonts w:ascii="方正小标宋_GBK" w:eastAsia="方正小标宋_GBK" w:hAnsi="Times New Roman" w:cs="Times New Roman" w:hint="eastAsia"/>
          <w:color w:val="FF0000"/>
          <w:spacing w:val="-10"/>
          <w:w w:val="75"/>
          <w:kern w:val="32"/>
          <w:sz w:val="84"/>
          <w:szCs w:val="32"/>
          <w:u w:val="single"/>
        </w:rPr>
        <w:t>丰都县人民政府办公室电子公文</w:t>
      </w:r>
    </w:p>
    <w:p w:rsidR="00D578D6" w:rsidRPr="00D578D6" w:rsidRDefault="00D578D6" w:rsidP="00D578D6">
      <w:pPr>
        <w:spacing w:line="600" w:lineRule="exact"/>
        <w:rPr>
          <w:rFonts w:ascii="方正仿宋_GBK" w:eastAsia="方正仿宋_GBK" w:hAnsi="Times New Roman" w:cs="Times New Roman" w:hint="eastAsia"/>
          <w:spacing w:val="-6"/>
          <w:kern w:val="32"/>
          <w:sz w:val="32"/>
          <w:szCs w:val="32"/>
        </w:rPr>
      </w:pPr>
    </w:p>
    <w:p w:rsidR="00D578D6" w:rsidRPr="00D578D6" w:rsidRDefault="00D578D6" w:rsidP="00D578D6">
      <w:pPr>
        <w:spacing w:line="600" w:lineRule="exact"/>
        <w:ind w:rightChars="26" w:right="55"/>
        <w:rPr>
          <w:rFonts w:ascii="方正仿宋_GBK" w:eastAsia="方正仿宋_GBK" w:hAnsi="Times New Roman" w:cs="Times New Roman" w:hint="eastAsia"/>
          <w:spacing w:val="-6"/>
          <w:kern w:val="32"/>
          <w:sz w:val="32"/>
          <w:szCs w:val="32"/>
        </w:rPr>
      </w:pPr>
      <w:r w:rsidRPr="00D578D6">
        <w:rPr>
          <w:rFonts w:ascii="方正仿宋_GBK" w:eastAsia="方正仿宋_GBK" w:hAnsi="Times New Roman" w:cs="Times New Roman" w:hint="eastAsia"/>
          <w:spacing w:val="-6"/>
          <w:kern w:val="32"/>
          <w:sz w:val="32"/>
          <w:szCs w:val="32"/>
        </w:rPr>
        <w:t xml:space="preserve">                                            电子公文专用章</w:t>
      </w:r>
    </w:p>
    <w:p w:rsidR="00D578D6" w:rsidRPr="00D578D6" w:rsidRDefault="00D578D6" w:rsidP="00D578D6">
      <w:pPr>
        <w:spacing w:line="600" w:lineRule="exact"/>
        <w:rPr>
          <w:rFonts w:ascii="方正仿宋_GBK" w:eastAsia="方正仿宋_GBK" w:hAnsi="Times New Roman" w:cs="Times New Roman"/>
          <w:spacing w:val="-6"/>
          <w:kern w:val="32"/>
          <w:sz w:val="32"/>
          <w:szCs w:val="32"/>
        </w:rPr>
      </w:pPr>
      <w:proofErr w:type="gramStart"/>
      <w:r w:rsidRPr="00D578D6">
        <w:rPr>
          <w:rFonts w:ascii="方正仿宋_GBK" w:eastAsia="方正仿宋_GBK" w:hAnsi="Times New Roman" w:cs="Times New Roman" w:hint="eastAsia"/>
          <w:kern w:val="32"/>
          <w:sz w:val="32"/>
          <w:szCs w:val="32"/>
        </w:rPr>
        <w:t>丰都府告</w:t>
      </w:r>
      <w:r w:rsidRPr="00D578D6">
        <w:rPr>
          <w:rFonts w:ascii="方正楷体_GBK" w:eastAsia="方正楷体_GBK" w:hAnsi="Times New Roman" w:cs="Times New Roman" w:hint="eastAsia"/>
          <w:kern w:val="32"/>
          <w:sz w:val="32"/>
          <w:szCs w:val="32"/>
        </w:rPr>
        <w:t>〔2022〕</w:t>
      </w:r>
      <w:proofErr w:type="gramEnd"/>
      <w:r>
        <w:rPr>
          <w:rFonts w:ascii="方正楷体_GBK" w:eastAsia="方正楷体_GBK" w:hAnsi="Times New Roman" w:cs="Times New Roman" w:hint="eastAsia"/>
          <w:kern w:val="32"/>
          <w:sz w:val="32"/>
          <w:szCs w:val="32"/>
        </w:rPr>
        <w:t>61</w:t>
      </w:r>
      <w:r w:rsidRPr="00D578D6">
        <w:rPr>
          <w:rFonts w:ascii="仿宋_GB2312" w:eastAsia="方正仿宋_GBK" w:hAnsi="Times New Roman" w:cs="Times New Roman" w:hint="eastAsia"/>
          <w:kern w:val="32"/>
          <w:sz w:val="32"/>
          <w:szCs w:val="32"/>
        </w:rPr>
        <w:t>号</w:t>
      </w:r>
      <w:r w:rsidRPr="00D578D6">
        <w:rPr>
          <w:rFonts w:ascii="方正仿宋_GBK" w:eastAsia="方正仿宋_GBK" w:hAnsi="Times New Roman" w:cs="Times New Roman" w:hint="eastAsia"/>
          <w:spacing w:val="-6"/>
          <w:kern w:val="32"/>
          <w:sz w:val="32"/>
          <w:szCs w:val="32"/>
        </w:rPr>
        <w:t xml:space="preserve">                    </w:t>
      </w:r>
      <w:r>
        <w:rPr>
          <w:rFonts w:ascii="方正仿宋_GBK" w:eastAsia="方正仿宋_GBK" w:hAnsi="Times New Roman" w:cs="Times New Roman" w:hint="eastAsia"/>
          <w:spacing w:val="-6"/>
          <w:kern w:val="32"/>
          <w:sz w:val="32"/>
          <w:szCs w:val="32"/>
        </w:rPr>
        <w:t xml:space="preserve">  </w:t>
      </w:r>
      <w:r w:rsidRPr="00D578D6">
        <w:rPr>
          <w:rFonts w:ascii="方正仿宋_GBK" w:eastAsia="方正仿宋_GBK" w:hAnsi="Times New Roman" w:cs="Times New Roman" w:hint="eastAsia"/>
          <w:spacing w:val="-6"/>
          <w:kern w:val="32"/>
          <w:sz w:val="32"/>
          <w:szCs w:val="32"/>
        </w:rPr>
        <w:t>核收：</w:t>
      </w:r>
    </w:p>
    <w:p w:rsidR="001E1B7F" w:rsidRDefault="001E1B7F">
      <w:pPr>
        <w:spacing w:line="580" w:lineRule="exact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p w:rsidR="001E1B7F" w:rsidRDefault="00D578D6">
      <w:pPr>
        <w:spacing w:line="640" w:lineRule="exact"/>
        <w:jc w:val="center"/>
        <w:rPr>
          <w:rFonts w:ascii="Times New Roman" w:eastAsia="方正小标宋_GBK" w:hAnsi="Times New Roman" w:cs="方正小标宋_GBK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color w:val="000000" w:themeColor="text1"/>
          <w:sz w:val="44"/>
          <w:szCs w:val="44"/>
        </w:rPr>
        <w:t>丰都县人民政府</w:t>
      </w:r>
    </w:p>
    <w:p w:rsidR="001E1B7F" w:rsidRDefault="00D578D6">
      <w:pPr>
        <w:spacing w:line="640" w:lineRule="exact"/>
        <w:jc w:val="center"/>
        <w:rPr>
          <w:rFonts w:ascii="Times New Roman" w:eastAsia="方正小标宋_GBK" w:hAnsi="Times New Roman" w:cs="方正小标宋_GBK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color w:val="000000" w:themeColor="text1"/>
          <w:sz w:val="44"/>
          <w:szCs w:val="44"/>
        </w:rPr>
        <w:t>关于公布丰都县重点区域防洪管控水位的</w:t>
      </w:r>
    </w:p>
    <w:p w:rsidR="001E1B7F" w:rsidRDefault="00D578D6">
      <w:pPr>
        <w:spacing w:line="640" w:lineRule="exact"/>
        <w:jc w:val="center"/>
        <w:rPr>
          <w:rFonts w:ascii="Times New Roman" w:eastAsia="方正小标宋_GBK" w:hAnsi="Times New Roman" w:cs="方正小标宋_GBK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color w:val="000000" w:themeColor="text1"/>
          <w:sz w:val="44"/>
          <w:szCs w:val="44"/>
        </w:rPr>
        <w:t>公</w:t>
      </w:r>
      <w:r>
        <w:rPr>
          <w:rFonts w:ascii="Times New Roman" w:eastAsia="方正小标宋_GBK" w:hAnsi="Times New Roman" w:cs="方正小标宋_GBK" w:hint="eastAsia"/>
          <w:color w:val="000000" w:themeColor="text1"/>
          <w:sz w:val="44"/>
          <w:szCs w:val="44"/>
        </w:rPr>
        <w:t xml:space="preserve">  </w:t>
      </w:r>
      <w:r>
        <w:rPr>
          <w:rFonts w:ascii="Times New Roman" w:eastAsia="方正小标宋_GBK" w:hAnsi="Times New Roman" w:cs="方正小标宋_GBK" w:hint="eastAsia"/>
          <w:color w:val="000000" w:themeColor="text1"/>
          <w:sz w:val="44"/>
          <w:szCs w:val="44"/>
        </w:rPr>
        <w:t>告</w:t>
      </w:r>
    </w:p>
    <w:p w:rsidR="001E1B7F" w:rsidRDefault="001E1B7F">
      <w:pPr>
        <w:spacing w:line="594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D578D6">
      <w:pPr>
        <w:spacing w:line="594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各乡镇人民政府、街道办事处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各县级部门、有关单位：</w:t>
      </w:r>
    </w:p>
    <w:p w:rsidR="001E1B7F" w:rsidRDefault="00D578D6">
      <w:pPr>
        <w:spacing w:line="594" w:lineRule="exact"/>
        <w:ind w:firstLine="56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根据《重庆市人民政府办公厅关于着力提升城乡防洪能力的通知》（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渝府办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发〔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141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号）及相关文件要求，现将丰都县重点区域防洪管控水位成果公布如下。</w:t>
      </w:r>
    </w:p>
    <w:p w:rsidR="001E1B7F" w:rsidRDefault="00D578D6">
      <w:pPr>
        <w:spacing w:line="594" w:lineRule="exact"/>
        <w:ind w:firstLineChars="200" w:firstLine="640"/>
        <w:rPr>
          <w:rFonts w:ascii="Times New Roman" w:eastAsia="方正黑体_GBK" w:hAnsi="Times New Roman" w:cs="方正黑体_GBK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color w:val="000000" w:themeColor="text1"/>
          <w:sz w:val="32"/>
          <w:szCs w:val="32"/>
        </w:rPr>
        <w:t>一、确定原则</w:t>
      </w:r>
    </w:p>
    <w:p w:rsidR="001E1B7F" w:rsidRDefault="00D578D6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丰都县城镇开发边界内的防洪管控水位不得低于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50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年一遇洪水位，城镇开发边界外的不得低于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年一遇洪水位。水库（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含规划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水库）以大坝坝顶高程和校核洪水位控制。</w:t>
      </w:r>
    </w:p>
    <w:p w:rsidR="001E1B7F" w:rsidRDefault="00D578D6">
      <w:pPr>
        <w:spacing w:line="594" w:lineRule="exact"/>
        <w:ind w:firstLineChars="200" w:firstLine="640"/>
        <w:rPr>
          <w:rFonts w:ascii="Times New Roman" w:eastAsia="方正黑体_GBK" w:hAnsi="Times New Roman" w:cs="方正黑体_GBK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方正黑体_GBK"/>
          <w:color w:val="000000" w:themeColor="text1"/>
          <w:sz w:val="32"/>
          <w:szCs w:val="32"/>
        </w:rPr>
        <w:t>二、公布范围</w:t>
      </w:r>
    </w:p>
    <w:p w:rsidR="001E1B7F" w:rsidRDefault="00D578D6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本次公布范围为丰都县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境内渠溪河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、碧溪河、双龙河、包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鸾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河流经的重点地区以及辖区内的水库周边。</w:t>
      </w:r>
    </w:p>
    <w:p w:rsidR="001E1B7F" w:rsidRDefault="001E1B7F">
      <w:pPr>
        <w:spacing w:line="594" w:lineRule="exact"/>
        <w:ind w:firstLineChars="200" w:firstLine="640"/>
        <w:rPr>
          <w:rFonts w:ascii="Times New Roman" w:eastAsia="方正黑体_GBK" w:hAnsi="Times New Roman" w:cs="方正黑体_GBK"/>
          <w:color w:val="000000" w:themeColor="text1"/>
          <w:sz w:val="32"/>
          <w:szCs w:val="32"/>
        </w:rPr>
        <w:sectPr w:rsidR="001E1B7F">
          <w:pgSz w:w="11906" w:h="16838"/>
          <w:pgMar w:top="2098" w:right="1531" w:bottom="1984" w:left="1531" w:header="851" w:footer="1417" w:gutter="0"/>
          <w:pgNumType w:fmt="numberInDash"/>
          <w:cols w:space="0"/>
          <w:docGrid w:type="lines" w:linePitch="312"/>
        </w:sectPr>
      </w:pPr>
    </w:p>
    <w:p w:rsidR="001E1B7F" w:rsidRDefault="00D578D6">
      <w:pPr>
        <w:spacing w:line="594" w:lineRule="exact"/>
        <w:ind w:firstLineChars="200" w:firstLine="640"/>
        <w:rPr>
          <w:rFonts w:ascii="Times New Roman" w:eastAsia="方正黑体_GBK" w:hAnsi="Times New Roman" w:cs="方正黑体_GBK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方正黑体_GBK"/>
          <w:color w:val="000000" w:themeColor="text1"/>
          <w:sz w:val="32"/>
          <w:szCs w:val="32"/>
        </w:rPr>
        <w:lastRenderedPageBreak/>
        <w:t>三、管控要求</w:t>
      </w:r>
    </w:p>
    <w:p w:rsidR="001E1B7F" w:rsidRDefault="00D578D6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已公布防洪管控水位的区域，不得建设和审批地面层标高（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±0.00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）低于防洪管控水位的建筑。新编制的各类规划应当严格执行防洪管控要求。</w:t>
      </w:r>
    </w:p>
    <w:p w:rsidR="001E1B7F" w:rsidRDefault="00D578D6">
      <w:pPr>
        <w:spacing w:line="594" w:lineRule="exact"/>
        <w:ind w:firstLineChars="200" w:firstLine="640"/>
        <w:rPr>
          <w:rFonts w:ascii="Times New Roman" w:eastAsia="方正黑体_GBK" w:hAnsi="Times New Roman" w:cs="方正黑体_GBK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方正黑体_GBK"/>
          <w:color w:val="000000" w:themeColor="text1"/>
          <w:sz w:val="32"/>
          <w:szCs w:val="32"/>
        </w:rPr>
        <w:t>四、成果应用</w:t>
      </w:r>
    </w:p>
    <w:p w:rsidR="001E1B7F" w:rsidRDefault="00D578D6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同一区域涉及多个防洪管控水位的，按照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就高不就低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的原则确定。</w:t>
      </w:r>
    </w:p>
    <w:p w:rsidR="001E1B7F" w:rsidRDefault="00D578D6">
      <w:pPr>
        <w:spacing w:line="594" w:lineRule="exact"/>
        <w:ind w:firstLineChars="200" w:firstLine="640"/>
        <w:rPr>
          <w:rFonts w:ascii="Times New Roman" w:eastAsia="方正黑体_GBK" w:hAnsi="Times New Roman" w:cs="方正黑体_GBK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方正黑体_GBK"/>
          <w:color w:val="000000" w:themeColor="text1"/>
          <w:sz w:val="32"/>
          <w:szCs w:val="32"/>
        </w:rPr>
        <w:t>五、防洪管控水位达到方法</w:t>
      </w:r>
    </w:p>
    <w:p w:rsidR="001E1B7F" w:rsidRDefault="00D578D6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（一）有条件的区域，可通过建设上游防洪调蓄水库、堤防护岸、挖深拓宽河道等方式达到防洪管控水位。</w:t>
      </w:r>
    </w:p>
    <w:p w:rsidR="001E1B7F" w:rsidRDefault="00D578D6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（二）在水库管理保护范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围外和河道管理范围外的区域，可通过建设地下车库地面垫高的方式达到防洪管控水位。采取地下车库或者其他地下设施达到防洪管控水位的，应当具有全封闭和抗渗抗浮的能力，周边挡</w:t>
      </w:r>
      <w:proofErr w:type="gramStart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墙应当</w:t>
      </w:r>
      <w:proofErr w:type="gramEnd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具有防洪功能，进出口标高不低于防洪管控水位。</w:t>
      </w:r>
    </w:p>
    <w:p w:rsidR="001E1B7F" w:rsidRDefault="00D578D6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（三）确实没有条件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达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到防洪管控水位的农村临时居民点及农村临河新建零星建筑，应当具有防冲、耐淹、可撤离等功能；防洪管控水位下的楼层不得用于人员住宿、不得存放贵重物资，且应当具有应急转移到安全地带的条件，有关部门在选址审批时应当予以相应的提示。</w:t>
      </w:r>
    </w:p>
    <w:p w:rsidR="001E1B7F" w:rsidRDefault="001E1B7F">
      <w:pPr>
        <w:spacing w:line="594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D578D6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附件：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丰都县重要临河场镇防洪管控水位成果表</w:t>
      </w:r>
    </w:p>
    <w:p w:rsidR="001E1B7F" w:rsidRDefault="00D578D6">
      <w:pPr>
        <w:spacing w:line="594" w:lineRule="exact"/>
        <w:ind w:firstLineChars="500" w:firstLine="160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丰都县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座水库防洪管控水位成果表</w:t>
      </w:r>
    </w:p>
    <w:p w:rsidR="001E1B7F" w:rsidRDefault="001E1B7F">
      <w:pPr>
        <w:spacing w:line="594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1E1B7F">
      <w:pPr>
        <w:spacing w:line="594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1E1B7F">
      <w:pPr>
        <w:spacing w:line="594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D578D6">
      <w:pPr>
        <w:spacing w:line="594" w:lineRule="exact"/>
        <w:ind w:firstLineChars="1512" w:firstLine="4838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丰都县人民政府</w:t>
      </w:r>
    </w:p>
    <w:p w:rsidR="001E1B7F" w:rsidRDefault="00D578D6">
      <w:pPr>
        <w:spacing w:line="594" w:lineRule="exact"/>
        <w:ind w:firstLineChars="1500" w:firstLine="480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29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日</w:t>
      </w:r>
    </w:p>
    <w:p w:rsidR="001E1B7F" w:rsidRDefault="001E1B7F">
      <w:pPr>
        <w:spacing w:line="580" w:lineRule="exact"/>
        <w:ind w:firstLineChars="1500" w:firstLine="480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1E1B7F">
      <w:pPr>
        <w:spacing w:line="580" w:lineRule="exact"/>
        <w:ind w:firstLineChars="1500" w:firstLine="480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1E1B7F">
      <w:pPr>
        <w:spacing w:line="580" w:lineRule="exact"/>
        <w:ind w:firstLineChars="1500" w:firstLine="480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1E1B7F">
      <w:pPr>
        <w:spacing w:line="580" w:lineRule="exact"/>
        <w:ind w:firstLineChars="1500" w:firstLine="480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1E1B7F">
      <w:pPr>
        <w:spacing w:line="580" w:lineRule="exact"/>
        <w:ind w:firstLineChars="1500" w:firstLine="480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1E1B7F">
      <w:pPr>
        <w:spacing w:line="580" w:lineRule="exact"/>
        <w:ind w:firstLineChars="1500" w:firstLine="480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1E1B7F">
      <w:pPr>
        <w:spacing w:line="580" w:lineRule="exact"/>
        <w:ind w:firstLineChars="1500" w:firstLine="480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1E1B7F">
      <w:pPr>
        <w:spacing w:line="580" w:lineRule="exact"/>
        <w:ind w:firstLineChars="1500" w:firstLine="480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1E1B7F">
      <w:pPr>
        <w:spacing w:line="580" w:lineRule="exact"/>
        <w:ind w:firstLineChars="1500" w:firstLine="480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1E1B7F">
      <w:pPr>
        <w:spacing w:line="580" w:lineRule="exact"/>
        <w:ind w:firstLineChars="1500" w:firstLine="480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1E1B7F">
      <w:pPr>
        <w:spacing w:line="580" w:lineRule="exact"/>
        <w:ind w:firstLineChars="1500" w:firstLine="480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1E1B7F">
      <w:pPr>
        <w:spacing w:line="580" w:lineRule="exact"/>
        <w:ind w:firstLineChars="1500" w:firstLine="480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1E1B7F">
      <w:pPr>
        <w:spacing w:line="580" w:lineRule="exact"/>
        <w:ind w:firstLineChars="1500" w:firstLine="480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1E1B7F">
      <w:pPr>
        <w:spacing w:line="580" w:lineRule="exact"/>
        <w:ind w:firstLineChars="1500" w:firstLine="480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sectPr w:rsidR="001E1B7F">
          <w:footerReference w:type="even" r:id="rId7"/>
          <w:footerReference w:type="default" r:id="rId8"/>
          <w:pgSz w:w="11906" w:h="16838"/>
          <w:pgMar w:top="2098" w:right="1531" w:bottom="1984" w:left="1531" w:header="851" w:footer="1417" w:gutter="0"/>
          <w:pgNumType w:start="2"/>
          <w:cols w:space="0"/>
          <w:docGrid w:type="lines" w:linePitch="312"/>
        </w:sectPr>
      </w:pPr>
    </w:p>
    <w:p w:rsidR="001E1B7F" w:rsidRDefault="00D578D6">
      <w:pPr>
        <w:spacing w:line="580" w:lineRule="exact"/>
        <w:rPr>
          <w:rFonts w:ascii="Times New Roman" w:eastAsia="方正黑体_GBK" w:hAnsi="Times New Roman" w:cs="方正黑体_GBK"/>
          <w:bCs/>
          <w:color w:val="000000" w:themeColor="text1"/>
          <w:kern w:val="0"/>
          <w:sz w:val="32"/>
          <w:szCs w:val="32"/>
          <w:lang/>
        </w:rPr>
      </w:pPr>
      <w:r>
        <w:rPr>
          <w:rFonts w:ascii="Times New Roman" w:eastAsia="方正黑体_GBK" w:hAnsi="Times New Roman" w:cs="方正黑体_GBK" w:hint="eastAsia"/>
          <w:bCs/>
          <w:color w:val="000000" w:themeColor="text1"/>
          <w:kern w:val="0"/>
          <w:sz w:val="32"/>
          <w:szCs w:val="32"/>
          <w:lang/>
        </w:rPr>
        <w:lastRenderedPageBreak/>
        <w:t>附件</w:t>
      </w:r>
      <w:r>
        <w:rPr>
          <w:rFonts w:ascii="Times New Roman" w:eastAsia="方正黑体_GBK" w:hAnsi="Times New Roman" w:cs="方正黑体_GBK" w:hint="eastAsia"/>
          <w:bCs/>
          <w:color w:val="000000" w:themeColor="text1"/>
          <w:kern w:val="0"/>
          <w:sz w:val="32"/>
          <w:szCs w:val="32"/>
          <w:lang/>
        </w:rPr>
        <w:t>1</w:t>
      </w:r>
    </w:p>
    <w:p w:rsidR="001E1B7F" w:rsidRDefault="001E1B7F">
      <w:pPr>
        <w:spacing w:line="240" w:lineRule="exact"/>
        <w:rPr>
          <w:rFonts w:ascii="Times New Roman" w:eastAsia="方正黑体_GBK" w:hAnsi="Times New Roman" w:cs="方正黑体_GBK"/>
          <w:bCs/>
          <w:color w:val="000000" w:themeColor="text1"/>
          <w:kern w:val="0"/>
          <w:sz w:val="32"/>
          <w:szCs w:val="32"/>
          <w:lang/>
        </w:rPr>
      </w:pPr>
    </w:p>
    <w:p w:rsidR="001E1B7F" w:rsidRDefault="00D578D6">
      <w:pPr>
        <w:spacing w:line="580" w:lineRule="exact"/>
        <w:jc w:val="center"/>
        <w:rPr>
          <w:rFonts w:ascii="Times New Roman" w:eastAsia="方正小标宋_GBK" w:hAnsi="Times New Roman" w:cs="方正小标宋_GBK"/>
          <w:bCs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bCs/>
          <w:color w:val="000000" w:themeColor="text1"/>
          <w:kern w:val="0"/>
          <w:sz w:val="44"/>
          <w:szCs w:val="44"/>
          <w:lang/>
        </w:rPr>
        <w:t>丰都县</w:t>
      </w:r>
      <w:r>
        <w:rPr>
          <w:rFonts w:ascii="Times New Roman" w:eastAsia="方正小标宋_GBK" w:hAnsi="Times New Roman" w:cs="方正小标宋_GBK" w:hint="eastAsia"/>
          <w:bCs/>
          <w:color w:val="000000" w:themeColor="text1"/>
          <w:kern w:val="0"/>
          <w:sz w:val="44"/>
          <w:szCs w:val="44"/>
          <w:lang/>
        </w:rPr>
        <w:t>112</w:t>
      </w:r>
      <w:r>
        <w:rPr>
          <w:rFonts w:ascii="Times New Roman" w:eastAsia="方正小标宋_GBK" w:hAnsi="Times New Roman" w:cs="方正小标宋_GBK" w:hint="eastAsia"/>
          <w:bCs/>
          <w:color w:val="000000" w:themeColor="text1"/>
          <w:kern w:val="0"/>
          <w:sz w:val="44"/>
          <w:szCs w:val="44"/>
          <w:lang/>
        </w:rPr>
        <w:t>座水库防洪管控水位成果表</w:t>
      </w:r>
    </w:p>
    <w:p w:rsidR="001E1B7F" w:rsidRDefault="001E1B7F">
      <w:pPr>
        <w:spacing w:line="240" w:lineRule="exact"/>
        <w:rPr>
          <w:rFonts w:ascii="Times New Roman" w:eastAsia="方正黑体_GBK" w:hAnsi="Times New Roman" w:cs="方正黑体_GBK"/>
          <w:bCs/>
          <w:color w:val="000000" w:themeColor="text1"/>
          <w:kern w:val="0"/>
          <w:sz w:val="32"/>
          <w:szCs w:val="32"/>
          <w:lang/>
        </w:rPr>
      </w:pPr>
    </w:p>
    <w:tbl>
      <w:tblPr>
        <w:tblW w:w="16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814"/>
        <w:gridCol w:w="1107"/>
        <w:gridCol w:w="2941"/>
        <w:gridCol w:w="1518"/>
        <w:gridCol w:w="974"/>
        <w:gridCol w:w="979"/>
        <w:gridCol w:w="1844"/>
        <w:gridCol w:w="996"/>
        <w:gridCol w:w="989"/>
        <w:gridCol w:w="979"/>
        <w:gridCol w:w="926"/>
      </w:tblGrid>
      <w:tr w:rsidR="001E1B7F">
        <w:trPr>
          <w:trHeight w:val="465"/>
          <w:tblHeader/>
        </w:trPr>
        <w:tc>
          <w:tcPr>
            <w:tcW w:w="97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 w:themeColor="text1"/>
                <w:kern w:val="0"/>
                <w:szCs w:val="21"/>
                <w:lang/>
              </w:rPr>
              <w:t>序号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 w:themeColor="text1"/>
                <w:kern w:val="0"/>
                <w:szCs w:val="21"/>
                <w:lang/>
              </w:rPr>
              <w:t>水库名称</w:t>
            </w:r>
          </w:p>
        </w:tc>
        <w:tc>
          <w:tcPr>
            <w:tcW w:w="11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 w:themeColor="text1"/>
                <w:kern w:val="0"/>
                <w:szCs w:val="21"/>
                <w:lang/>
              </w:rPr>
              <w:t>水库规模</w:t>
            </w:r>
          </w:p>
        </w:tc>
        <w:tc>
          <w:tcPr>
            <w:tcW w:w="29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 w:themeColor="text1"/>
                <w:kern w:val="0"/>
                <w:szCs w:val="21"/>
                <w:lang/>
              </w:rPr>
              <w:t>水库所在地</w:t>
            </w:r>
          </w:p>
        </w:tc>
        <w:tc>
          <w:tcPr>
            <w:tcW w:w="53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 w:themeColor="text1"/>
                <w:kern w:val="0"/>
                <w:szCs w:val="21"/>
                <w:lang/>
              </w:rPr>
              <w:t>水库特征参数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 w:themeColor="text1"/>
                <w:kern w:val="0"/>
                <w:szCs w:val="21"/>
                <w:lang/>
              </w:rPr>
              <w:t>水库坐标</w:t>
            </w:r>
          </w:p>
        </w:tc>
        <w:tc>
          <w:tcPr>
            <w:tcW w:w="9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 w:themeColor="text1"/>
                <w:kern w:val="0"/>
                <w:szCs w:val="21"/>
                <w:lang/>
              </w:rPr>
              <w:t>防洪管控水位（</w:t>
            </w:r>
            <w:r>
              <w:rPr>
                <w:rFonts w:ascii="Times New Roman" w:eastAsia="方正黑体_GBK" w:hAnsi="Times New Roman" w:cs="方正黑体_GBK" w:hint="eastAsia"/>
                <w:bCs/>
                <w:color w:val="000000" w:themeColor="text1"/>
                <w:kern w:val="0"/>
                <w:szCs w:val="21"/>
                <w:lang/>
              </w:rPr>
              <w:t>m</w:t>
            </w:r>
            <w:r>
              <w:rPr>
                <w:rFonts w:ascii="Times New Roman" w:eastAsia="方正黑体_GBK" w:hAnsi="Times New Roman" w:cs="方正黑体_GBK" w:hint="eastAsia"/>
                <w:bCs/>
                <w:color w:val="000000" w:themeColor="text1"/>
                <w:kern w:val="0"/>
                <w:szCs w:val="21"/>
                <w:lang/>
              </w:rPr>
              <w:t>）</w:t>
            </w:r>
          </w:p>
        </w:tc>
        <w:tc>
          <w:tcPr>
            <w:tcW w:w="9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 w:themeColor="text1"/>
                <w:kern w:val="0"/>
                <w:szCs w:val="21"/>
                <w:lang/>
              </w:rPr>
              <w:t>备注</w:t>
            </w:r>
          </w:p>
        </w:tc>
      </w:tr>
      <w:tr w:rsidR="001E1B7F">
        <w:trPr>
          <w:trHeight w:val="720"/>
          <w:tblHeader/>
        </w:trPr>
        <w:tc>
          <w:tcPr>
            <w:tcW w:w="973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bCs/>
                <w:color w:val="000000" w:themeColor="text1"/>
                <w:szCs w:val="21"/>
              </w:rPr>
            </w:pPr>
          </w:p>
        </w:tc>
        <w:tc>
          <w:tcPr>
            <w:tcW w:w="181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bCs/>
                <w:color w:val="000000" w:themeColor="text1"/>
                <w:szCs w:val="21"/>
              </w:rPr>
            </w:pPr>
          </w:p>
        </w:tc>
        <w:tc>
          <w:tcPr>
            <w:tcW w:w="110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bCs/>
                <w:color w:val="000000" w:themeColor="text1"/>
                <w:szCs w:val="21"/>
              </w:rPr>
            </w:pPr>
          </w:p>
        </w:tc>
        <w:tc>
          <w:tcPr>
            <w:tcW w:w="29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bCs/>
                <w:color w:val="000000" w:themeColor="text1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 w:themeColor="text1"/>
                <w:kern w:val="0"/>
                <w:szCs w:val="21"/>
                <w:lang/>
              </w:rPr>
              <w:t>坝顶高程（</w:t>
            </w:r>
            <w:r>
              <w:rPr>
                <w:rFonts w:ascii="Times New Roman" w:eastAsia="方正黑体_GBK" w:hAnsi="Times New Roman" w:cs="方正黑体_GBK" w:hint="eastAsia"/>
                <w:bCs/>
                <w:color w:val="000000" w:themeColor="text1"/>
                <w:kern w:val="0"/>
                <w:szCs w:val="21"/>
                <w:lang/>
              </w:rPr>
              <w:t>m</w:t>
            </w:r>
            <w:r>
              <w:rPr>
                <w:rFonts w:ascii="Times New Roman" w:eastAsia="方正黑体_GBK" w:hAnsi="Times New Roman" w:cs="方正黑体_GBK" w:hint="eastAsia"/>
                <w:bCs/>
                <w:color w:val="000000" w:themeColor="text1"/>
                <w:kern w:val="0"/>
                <w:szCs w:val="21"/>
                <w:lang/>
              </w:rPr>
              <w:t>）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 w:themeColor="text1"/>
                <w:kern w:val="0"/>
                <w:szCs w:val="21"/>
                <w:lang/>
              </w:rPr>
              <w:t>设计洪水位（</w:t>
            </w:r>
            <w:r>
              <w:rPr>
                <w:rFonts w:ascii="Times New Roman" w:eastAsia="方正黑体_GBK" w:hAnsi="Times New Roman" w:cs="方正黑体_GBK" w:hint="eastAsia"/>
                <w:bCs/>
                <w:color w:val="000000" w:themeColor="text1"/>
                <w:kern w:val="0"/>
                <w:szCs w:val="21"/>
                <w:lang/>
              </w:rPr>
              <w:t>m</w:t>
            </w:r>
            <w:r>
              <w:rPr>
                <w:rFonts w:ascii="Times New Roman" w:eastAsia="方正黑体_GBK" w:hAnsi="Times New Roman" w:cs="方正黑体_GBK" w:hint="eastAsia"/>
                <w:bCs/>
                <w:color w:val="000000" w:themeColor="text1"/>
                <w:kern w:val="0"/>
                <w:szCs w:val="21"/>
                <w:lang/>
              </w:rPr>
              <w:t>）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 w:themeColor="text1"/>
                <w:kern w:val="0"/>
                <w:szCs w:val="21"/>
                <w:lang/>
              </w:rPr>
              <w:t>校核洪水位（</w:t>
            </w:r>
            <w:r>
              <w:rPr>
                <w:rFonts w:ascii="Times New Roman" w:eastAsia="方正黑体_GBK" w:hAnsi="Times New Roman" w:cs="方正黑体_GBK" w:hint="eastAsia"/>
                <w:bCs/>
                <w:color w:val="000000" w:themeColor="text1"/>
                <w:kern w:val="0"/>
                <w:szCs w:val="21"/>
                <w:lang/>
              </w:rPr>
              <w:t>m</w:t>
            </w:r>
            <w:r>
              <w:rPr>
                <w:rFonts w:ascii="Times New Roman" w:eastAsia="方正黑体_GBK" w:hAnsi="Times New Roman" w:cs="方正黑体_GBK" w:hint="eastAsia"/>
                <w:bCs/>
                <w:color w:val="000000" w:themeColor="text1"/>
                <w:kern w:val="0"/>
                <w:szCs w:val="21"/>
                <w:lang/>
              </w:rPr>
              <w:t>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 w:themeColor="text1"/>
                <w:szCs w:val="21"/>
              </w:rPr>
            </w:pPr>
            <w:r>
              <w:rPr>
                <w:rStyle w:val="font81"/>
                <w:rFonts w:ascii="Times New Roman" w:eastAsia="方正黑体_GBK" w:hAnsi="Times New Roman" w:cs="方正黑体_GBK"/>
                <w:b w:val="0"/>
                <w:bCs/>
                <w:color w:val="000000" w:themeColor="text1"/>
                <w:sz w:val="21"/>
                <w:szCs w:val="21"/>
                <w:lang/>
              </w:rPr>
              <w:t>总库容（万</w:t>
            </w:r>
            <w:r>
              <w:rPr>
                <w:rStyle w:val="font81"/>
                <w:rFonts w:ascii="Times New Roman" w:eastAsia="方正黑体_GBK" w:hAnsi="Times New Roman" w:cs="方正黑体_GBK"/>
                <w:b w:val="0"/>
                <w:bCs/>
                <w:color w:val="000000" w:themeColor="text1"/>
                <w:sz w:val="21"/>
                <w:szCs w:val="21"/>
                <w:lang/>
              </w:rPr>
              <w:t>m</w:t>
            </w:r>
            <w:r>
              <w:rPr>
                <w:rStyle w:val="font01"/>
                <w:rFonts w:ascii="Times New Roman" w:eastAsia="方正黑体_GBK" w:hAnsi="Times New Roman" w:cs="方正黑体_GBK"/>
                <w:b w:val="0"/>
                <w:bCs/>
                <w:color w:val="000000" w:themeColor="text1"/>
                <w:sz w:val="21"/>
                <w:szCs w:val="21"/>
                <w:lang/>
              </w:rPr>
              <w:t>3</w:t>
            </w:r>
            <w:r>
              <w:rPr>
                <w:rStyle w:val="font81"/>
                <w:rFonts w:ascii="Times New Roman" w:eastAsia="方正黑体_GBK" w:hAnsi="Times New Roman" w:cs="方正黑体_GBK"/>
                <w:b w:val="0"/>
                <w:bCs/>
                <w:color w:val="000000" w:themeColor="text1"/>
                <w:sz w:val="21"/>
                <w:szCs w:val="21"/>
                <w:lang/>
              </w:rPr>
              <w:t>）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 w:themeColor="text1"/>
                <w:kern w:val="0"/>
                <w:szCs w:val="21"/>
                <w:lang/>
              </w:rPr>
              <w:t>东经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黑体_GBK" w:hAnsi="Times New Roman" w:cs="方正黑体_GBK"/>
                <w:bCs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color w:val="000000" w:themeColor="text1"/>
                <w:kern w:val="0"/>
                <w:szCs w:val="21"/>
                <w:lang/>
              </w:rPr>
              <w:t>北纬</w:t>
            </w:r>
          </w:p>
        </w:tc>
        <w:tc>
          <w:tcPr>
            <w:tcW w:w="9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bCs/>
                <w:color w:val="000000" w:themeColor="text1"/>
                <w:szCs w:val="21"/>
              </w:rPr>
            </w:pPr>
          </w:p>
        </w:tc>
        <w:tc>
          <w:tcPr>
            <w:tcW w:w="92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bCs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石板水电站水库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大（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重庆市丰都县龙河镇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482.60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478.89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480.62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10547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107.98707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29.84889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482.60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蒋家沟水库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中型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重庆市丰都县高家镇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464.25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462.66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464.00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1183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107.92789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29.99716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464.25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弹子台水库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中型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重庆市丰都县包鸾镇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695.30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692.50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692.50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1150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107.70621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29.71090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695.30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梨子坪水库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中型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重庆市丰都县包鸾镇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431.70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428.35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430.31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2116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107.71278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29.77972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431.70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丰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石团结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重庆市丰都县武平镇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1060.20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1059.62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1060.19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108.12455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29.84908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1060.20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大池水库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重庆市丰都县兴义镇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494.90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494.31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494.51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153.86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107.85802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29.94604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494.90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范家沟水库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重庆市丰都县保合镇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537.00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537.60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538.09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198.8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107.70861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30.03833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538.09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高滩水库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重庆市丰都县名山镇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395.97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394.00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394.74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204.6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107.65908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29.87825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395.97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关田沟水库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重庆市丰都县高家镇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391.60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391.14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391.56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107.89017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29.99415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391.60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苦竹沟水库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重庆市丰都县社坛镇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407.70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406.18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407.95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107.62880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29.97300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407.95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烂田坝水库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重庆市丰都县双路镇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568.53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566.87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567.48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108.64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107.79776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29.85035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568.53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12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飞龙电站水库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重庆市丰都县董家镇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413.20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412.00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412.00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643.6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107.67305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30.22203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413.20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lastRenderedPageBreak/>
              <w:t>13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枫香峡电站水库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县暨龙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664.05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662.46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663.37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108.02000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29.74139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664.05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14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白江洞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树人镇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499.38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498.40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498.75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107.68992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29.95404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499.38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15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鱼剑口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电站水库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重庆市丰都县三建乡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256.00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252.00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254.55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107.86833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29.81194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256.00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16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东风水库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重庆市丰都县高家镇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701.20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700.04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700.43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218.7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107.99197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30.05069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701.20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17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老鹰洞水库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重庆市丰都县许明寺镇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620.27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618.60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619.30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102.93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107.61574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30.16899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620.27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18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隆家沟水库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重庆市丰都县许明寺镇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608.71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607.26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607.64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381.32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107.64925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30.17728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608.71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19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茄马石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树人镇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445.85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444.53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444.74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141.68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107.72583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29.98250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445.85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石桥沟水库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重庆市丰都县兴义镇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433.80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432.35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432.91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107.79250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29.86696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433.80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21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新湾水库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县龙孔镇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416.30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415.82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416.24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106.86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107.91980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30.04010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416.30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22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英武水库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重庆市丰都县虎威镇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649.85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648.31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648.66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199.5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107.63889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29.94444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649.85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跃进水库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重庆市丰都县保合镇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498.54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497.57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498.01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147.21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107.67028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29.99528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498.54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沈家沟水库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县仁沙镇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460.00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459.35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459.78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107.67290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30.04550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460.00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李子丘水库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重庆市丰都县兴龙镇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287.38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286.46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286.64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10.55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107.52197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30.02294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287.38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26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冲口水库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重庆市丰都县虎威镇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825.20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824.50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824.68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12.2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107.66000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29.95167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825.20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27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盖板沟水库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重庆市丰都县保合镇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526.50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525.71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525.86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16.34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107.72639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30.09167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526.50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lastRenderedPageBreak/>
              <w:t>28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枫香沟水库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重庆市丰都县保合镇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878.00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877.00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877.17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20.11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107.75556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30.06694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878.00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29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联合水库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重庆市丰都县兴义镇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373.50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372.13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372.65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79.85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107.83550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29.91849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373.50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30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李家沟水库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重庆市丰都县双路镇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553.10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552.33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552.65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19.85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107.79547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29.84535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553.10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31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向家园水库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重庆市丰都县包鸾镇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686.90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686.39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686.75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18.51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107.74694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29.77333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686.90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32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绣球湾水库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县仁沙镇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317.00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316.39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316.63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31.3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107.57972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30.08000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317.00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33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三角冲水库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重庆市丰都县保合镇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789.80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789.13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789.23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13.4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107.68333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29.97861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789.80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34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八斗丘水库</w:t>
            </w:r>
            <w:proofErr w:type="gram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重庆市丰都县保合镇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548.45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547.91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548.02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27.8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107.77905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30.15504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548.45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35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沟耳山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重庆市丰都县董家镇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539.30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537.66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537.75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22.4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107.67583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30.18917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539.30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36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金山寺水库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重庆市丰都县许明寺镇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692.40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690.17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690.31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21.3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107.62611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30.17694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692.40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37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大池水库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重庆市丰都县虎威镇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575.80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574.81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575.35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93.3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107.64667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29.91278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575.80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38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黄教湾水库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重庆市丰都县武平镇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1170.70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1170.03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1170.22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25.9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108.06306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29.81167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1170.70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39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八一水库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重庆市丰都县龙河镇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1111.10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1110.76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1111.05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44.4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108.00722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29.78056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1111.10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40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大路边水库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县十直镇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411.50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410.58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410.78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107.78444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30.02972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411.50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41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大竹林水库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栗子乡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1265.53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1265.03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1265.30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13.16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107.92833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29.78167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1265.53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42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东方红水库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栗子乡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835.00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834.37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834.92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22.01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107.91694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29.80972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835.00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lastRenderedPageBreak/>
              <w:t>43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陡蹬子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重庆市丰都县龙河镇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950.44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949.90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950.44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32.19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107.92944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29.89583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950.44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44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断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胫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子水库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县十直镇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413.00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412.90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412.99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17.1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107.79806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30.06750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413.00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45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黄岭坡水库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县十直镇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397.40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396.77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397.25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13.2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107.79528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30.08583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397.40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46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蒋家山水库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县十直镇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869.60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869.09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869.27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16.7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107.76000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30.06944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869.60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47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雁家冲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重庆市丰都县社坛镇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480.62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479.70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479.79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107.62722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29.95778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480.62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48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高灌水库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重庆市丰都县社坛镇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389.22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388.54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388.69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60.9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107.59361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29.98083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389.22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49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关清水库</w:t>
            </w:r>
            <w:proofErr w:type="gram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县龙孔镇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335.16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334.64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335.03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78.59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107.87860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30.08000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335.16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50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光华水库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重庆市丰都县社坛镇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388.25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386.97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387.17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53.6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107.58684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29.94659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388.25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51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光辉水库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重庆市丰都县包鸾镇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711.09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710.22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710.42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23.6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107.68477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30.15108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711.09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52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河田水库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重庆市丰都县高家镇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558.30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556.97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557.46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48.12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107.90626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29.98404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558.30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53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黑岩头水库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重庆市丰都县兴龙镇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342.64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341.36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341.59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20.88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107.55194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30.05139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342.64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54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红旗水库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重庆市丰都县名山镇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472.00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470.38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470.91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87.17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107.66583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29.90472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472.00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55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红泉水库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重庆市丰都县兴义镇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573.50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572.96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573.45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12.34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107.87778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29.95306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573.50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56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红寨水库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重庆市丰都县虎威镇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516.00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514.83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515.31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43.9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107.64306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29.86278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516.00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57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金堂寺水库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重庆市丰都县南天湖镇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1099.80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1099.32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1099.49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15.7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107.95919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29.74834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1099.80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lastRenderedPageBreak/>
              <w:t>58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烂田沟水库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树人镇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351.20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350.70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351.07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50.58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107.80333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29.97972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351.20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59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老官坝水库</w:t>
            </w:r>
            <w:proofErr w:type="gram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县江池镇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1020.60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1019.53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1019.90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46.91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107.66556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30.20583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1020.60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60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乐善水库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重庆市丰都县三合镇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560.30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558.41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559.34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107.74722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29.81556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560.30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61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龙盘溪水库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县龙孔镇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358.00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356.99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357.41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26.6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107.91744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30.06337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358.00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62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麻子河沟水库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重庆市丰都县保合镇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483.65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481.87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482.22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18.88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107.91750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30.06333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483.65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63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庙树沟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县十直镇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391.00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390.46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390.62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21.3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107.80417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29.98778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391.00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64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木腊元水库</w:t>
            </w:r>
            <w:proofErr w:type="gram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重庆市丰都县兴义镇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451.50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450.63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450.85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107.81167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29.90194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451.50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65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茄子沟水库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重庆市丰都县双龙镇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400.35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399.72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399.99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17.9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107.72861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30.11806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400.35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66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庆云水库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重庆市丰都县湛普镇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401.00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400.31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400.73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107.60975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29.82261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401.00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67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人民水库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县十直镇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424.00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423.35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423.57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71.3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107.79583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30.06917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424.00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68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人民水库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重庆市丰都县湛普镇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515.84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515.28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515.60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35.67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107.67000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29.83472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515.84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69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石堡冲水库</w:t>
            </w:r>
            <w:proofErr w:type="gram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树人镇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805.50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805.16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805.35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12.6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107.66750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29.96139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805.50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70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锁口丘水库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重庆市丰都县许明寺镇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488.20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487.06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487.44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11.3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107.63031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30.20293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488.20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71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桃花园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重庆市丰都县虎威镇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524.90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524.10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524.20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13.01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107.62750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29.86472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524.90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72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铁炉沟水库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重庆市丰都县三合镇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526.00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525.58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525.93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94.4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107.68667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29.82833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526.00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lastRenderedPageBreak/>
              <w:t>73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瓦冲子水库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青龙乡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577.65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575.62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575.87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39.7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107.79341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30.17110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577.65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74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文汇水库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重庆市丰都县社坛镇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403.92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403.42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403.70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35.1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107.62604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29.96540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403.92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75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乌烟冲水库</w:t>
            </w:r>
            <w:proofErr w:type="gram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青龙乡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838.29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836.51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836.73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23.24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107.81667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30.13806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838.29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76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秧田湾水库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县十直镇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337.40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336.87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337.16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98.42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107.82167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30.10194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337.40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77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玉河池水库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重庆市丰都县高家镇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510.00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508.14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508.38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33.47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107.88278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29.98361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510.00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78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八耳寺水库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重庆市丰都县保合镇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708.10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706.15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706.29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11.39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107.69806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29.99667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708.10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79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柏木桩水库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县龙孔镇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717.40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716.89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717.32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14.66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107.94583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30.03528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717.40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80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博士沟水库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县十直镇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408.60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407.59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407.90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13.32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107.81889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30.00528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408.60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81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大燕水库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县十直镇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292.40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291.68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292.17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14.03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107.82472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30.05306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292.40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82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代家山水库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重庆市丰都县武平镇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1196.50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1195.13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1195.33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25.21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108.07722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29.81222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1196.50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83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关湾水库</w:t>
            </w:r>
            <w:proofErr w:type="gram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重庆市丰都县社坛镇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530.00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528.87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529.10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14.38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107.65167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29.98278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530.00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84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黄土坎水库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栗子乡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977.60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977.08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977.46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37.75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107.93000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29.79972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977.60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85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烂冲子水库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重庆市丰都县包鸾镇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889.00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888.17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888.31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15.25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107.70444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29.74222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889.00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86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蒲池水库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重庆市丰都县虎威镇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554.90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553.91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554.07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11.24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107.62944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29.87722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554.90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87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上坝水库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县十直镇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352.52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351.18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351.35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11.75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107.83889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30.04583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352.52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lastRenderedPageBreak/>
              <w:t>88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深沟子水库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县龙孔镇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418.00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417.03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417.41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10.69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107.93083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30.04222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418.00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89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石大丘水库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重庆市丰都县董家镇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491.25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490.13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490.50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15.34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107.66556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30.20583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491.25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90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石灰窑水库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重庆市丰都县高家镇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330.50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329.34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329.66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107.84722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29.96556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330.50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91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石灰窑水库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重庆市丰都县虎威镇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613.75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613.21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613.65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22.75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107.66278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29.93639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613.75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92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孙家冲水库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县龙孔镇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290.80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290.57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290.71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13.14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107.88472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30.10722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290.80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93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团结水库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重庆市丰都县虎威镇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584.15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583.53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583.93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24.95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107.65917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29.92528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584.15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94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学堂冲水库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县十直镇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354.80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354.37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354.59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10.22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107.77111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30.01333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354.80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95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拱背桥水库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栗子乡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794.25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793.15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793.62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12.91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107.92119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29.81319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794.25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96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白水河电站水库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重庆市丰都县湛普镇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326.60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325.10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325.30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61.1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107.63611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29.81889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326.60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97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江山水库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县江池镇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1021.33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1020.43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1020.65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14.3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107.97110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29.94633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1021.33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98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三合水库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重庆市丰都县三合街道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280.00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279.05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279.35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13.8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107.73639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29.85667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280.00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99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红光水库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重庆市丰都县高家镇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380.62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379.65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380.05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14.52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107.88222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30.01194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380.62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100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雷家沟水库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重庆市丰都县高家镇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236.00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234.85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235.15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107.86889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30.00139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236.00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101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红光水库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重庆市丰都县三元镇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371.30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370.53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370.85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11.74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107.66239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30.12705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371.30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102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黑沟水库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县仁沙镇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509.20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508.30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508.55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10.31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107.66917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30.04222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509.20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lastRenderedPageBreak/>
              <w:t>103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香泥湾水库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重庆市丰都县虎威镇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491.27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490.27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490.77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15.3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107.64222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29.87000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491.27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104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后冲水库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重庆市丰都县社坛镇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416.92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415.95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416.25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12.54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107.63333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30.00389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416.92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105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建设水库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重庆市丰都县社坛镇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410.32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409.42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409.75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36.54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107.62639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29.99944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410.32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106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太平水库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县太平坝乡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1560.80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1560.45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1560.79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108.14750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29.75028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1560.80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107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硝厂沟水库</w:t>
            </w:r>
            <w:proofErr w:type="gram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仙女湖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1543.60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1542.64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1542.84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19.5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107.79804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29.60319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1543.60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108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岩风岩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重庆市丰都县兴义镇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360.00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359.23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359.77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107.79485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29.89401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360.00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109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梅子溪水库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青龙乡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兴隆村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505.50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504.96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505.43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31.02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107.77949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30.15459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505.50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89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110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张家坝水库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重庆市丰都县许明寺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镇培观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村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623.40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622.30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622.80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37.4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107.58325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30.14000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623.40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516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111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棕树冲水库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青龙乡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青龙村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527.20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526.08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526.39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11.42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107.77049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30.17221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527.20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  <w:tr w:rsidR="001E1B7F">
        <w:trPr>
          <w:trHeight w:val="673"/>
        </w:trPr>
        <w:tc>
          <w:tcPr>
            <w:tcW w:w="9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112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狗耳冲水库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小（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）型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重庆市丰都县兴龙镇林家庙村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286.04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285.31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285.44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13.67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107.50472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29.99389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Cs w:val="21"/>
                <w:lang/>
              </w:rPr>
              <w:t>286.04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spacing w:line="36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Cs w:val="21"/>
              </w:rPr>
            </w:pPr>
          </w:p>
        </w:tc>
      </w:tr>
    </w:tbl>
    <w:p w:rsidR="001E1B7F" w:rsidRDefault="001E1B7F">
      <w:pPr>
        <w:spacing w:line="58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1E1B7F">
      <w:pPr>
        <w:spacing w:line="58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1E1B7F">
      <w:pPr>
        <w:spacing w:line="580" w:lineRule="exact"/>
        <w:rPr>
          <w:rFonts w:ascii="Times New Roman" w:eastAsia="方正黑体_GBK" w:hAnsi="Times New Roman" w:cs="方正黑体_GBK"/>
          <w:bCs/>
          <w:color w:val="000000" w:themeColor="text1"/>
          <w:kern w:val="0"/>
          <w:sz w:val="32"/>
          <w:szCs w:val="32"/>
          <w:lang/>
        </w:rPr>
      </w:pPr>
    </w:p>
    <w:p w:rsidR="001E1B7F" w:rsidRDefault="001E1B7F">
      <w:pPr>
        <w:spacing w:line="580" w:lineRule="exact"/>
        <w:rPr>
          <w:rFonts w:ascii="Times New Roman" w:eastAsia="方正黑体_GBK" w:hAnsi="Times New Roman" w:cs="方正黑体_GBK"/>
          <w:bCs/>
          <w:color w:val="000000" w:themeColor="text1"/>
          <w:kern w:val="0"/>
          <w:sz w:val="32"/>
          <w:szCs w:val="32"/>
          <w:lang/>
        </w:rPr>
      </w:pPr>
    </w:p>
    <w:p w:rsidR="001E1B7F" w:rsidRDefault="001E1B7F">
      <w:pPr>
        <w:spacing w:line="580" w:lineRule="exact"/>
        <w:rPr>
          <w:rFonts w:ascii="Times New Roman" w:eastAsia="方正黑体_GBK" w:hAnsi="Times New Roman" w:cs="方正黑体_GBK"/>
          <w:bCs/>
          <w:color w:val="000000" w:themeColor="text1"/>
          <w:kern w:val="0"/>
          <w:sz w:val="32"/>
          <w:szCs w:val="32"/>
          <w:lang/>
        </w:rPr>
      </w:pPr>
    </w:p>
    <w:p w:rsidR="001E1B7F" w:rsidRDefault="00D578D6">
      <w:pPr>
        <w:spacing w:line="580" w:lineRule="exact"/>
        <w:rPr>
          <w:rFonts w:ascii="Times New Roman" w:eastAsia="方正黑体_GBK" w:hAnsi="Times New Roman" w:cs="方正黑体_GBK"/>
          <w:bCs/>
          <w:color w:val="000000" w:themeColor="text1"/>
          <w:kern w:val="0"/>
          <w:sz w:val="32"/>
          <w:szCs w:val="32"/>
          <w:lang/>
        </w:rPr>
      </w:pPr>
      <w:r>
        <w:rPr>
          <w:rFonts w:ascii="Times New Roman" w:eastAsia="方正黑体_GBK" w:hAnsi="Times New Roman" w:cs="方正黑体_GBK" w:hint="eastAsia"/>
          <w:bCs/>
          <w:color w:val="000000" w:themeColor="text1"/>
          <w:kern w:val="0"/>
          <w:sz w:val="32"/>
          <w:szCs w:val="32"/>
          <w:lang/>
        </w:rPr>
        <w:lastRenderedPageBreak/>
        <w:t>附件</w:t>
      </w:r>
      <w:r>
        <w:rPr>
          <w:rFonts w:ascii="Times New Roman" w:eastAsia="方正黑体_GBK" w:hAnsi="Times New Roman" w:cs="方正黑体_GBK" w:hint="eastAsia"/>
          <w:bCs/>
          <w:color w:val="000000" w:themeColor="text1"/>
          <w:kern w:val="0"/>
          <w:sz w:val="32"/>
          <w:szCs w:val="32"/>
          <w:lang/>
        </w:rPr>
        <w:t>2</w:t>
      </w:r>
    </w:p>
    <w:p w:rsidR="001E1B7F" w:rsidRDefault="001E1B7F">
      <w:pPr>
        <w:spacing w:line="580" w:lineRule="exact"/>
        <w:rPr>
          <w:rFonts w:ascii="Times New Roman" w:eastAsia="方正大标宋_GBK" w:hAnsi="Times New Roman" w:cs="方正大标宋_GBK"/>
          <w:color w:val="000000" w:themeColor="text1"/>
          <w:kern w:val="0"/>
          <w:sz w:val="44"/>
          <w:szCs w:val="44"/>
          <w:lang/>
        </w:rPr>
      </w:pPr>
    </w:p>
    <w:p w:rsidR="001E1B7F" w:rsidRDefault="00D578D6">
      <w:pPr>
        <w:spacing w:line="580" w:lineRule="exact"/>
        <w:jc w:val="center"/>
        <w:rPr>
          <w:rFonts w:ascii="Times New Roman" w:eastAsia="方正小标宋_GBK" w:hAnsi="Times New Roman" w:cs="方正小标宋_GBK"/>
          <w:color w:val="000000" w:themeColor="text1"/>
          <w:kern w:val="0"/>
          <w:sz w:val="44"/>
          <w:szCs w:val="44"/>
          <w:lang/>
        </w:rPr>
      </w:pPr>
      <w:r>
        <w:rPr>
          <w:rFonts w:ascii="Times New Roman" w:eastAsia="方正小标宋_GBK" w:hAnsi="Times New Roman" w:cs="方正小标宋_GBK" w:hint="eastAsia"/>
          <w:color w:val="000000" w:themeColor="text1"/>
          <w:kern w:val="0"/>
          <w:sz w:val="44"/>
          <w:szCs w:val="44"/>
          <w:lang/>
        </w:rPr>
        <w:t>丰都县重要临河场镇防洪管控水位成果表</w:t>
      </w:r>
    </w:p>
    <w:p w:rsidR="001E1B7F" w:rsidRDefault="001E1B7F">
      <w:pPr>
        <w:spacing w:line="580" w:lineRule="exact"/>
        <w:rPr>
          <w:rFonts w:ascii="Times New Roman" w:eastAsia="方正大标宋_GBK" w:hAnsi="Times New Roman" w:cs="方正大标宋_GBK"/>
          <w:color w:val="000000" w:themeColor="text1"/>
          <w:kern w:val="0"/>
          <w:sz w:val="44"/>
          <w:szCs w:val="44"/>
          <w:lang/>
        </w:rPr>
      </w:pPr>
    </w:p>
    <w:tbl>
      <w:tblPr>
        <w:tblW w:w="15660" w:type="dxa"/>
        <w:jc w:val="center"/>
        <w:tblInd w:w="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0"/>
        <w:gridCol w:w="1917"/>
        <w:gridCol w:w="2260"/>
        <w:gridCol w:w="1302"/>
        <w:gridCol w:w="3219"/>
        <w:gridCol w:w="2731"/>
        <w:gridCol w:w="1971"/>
      </w:tblGrid>
      <w:tr w:rsidR="001E1B7F">
        <w:trPr>
          <w:trHeight w:val="913"/>
          <w:jc w:val="center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2"/>
                <w:szCs w:val="22"/>
                <w:lang/>
              </w:rPr>
              <w:t>河流名称</w:t>
            </w:r>
          </w:p>
        </w:tc>
        <w:tc>
          <w:tcPr>
            <w:tcW w:w="19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2"/>
                <w:szCs w:val="22"/>
                <w:lang/>
              </w:rPr>
              <w:t>断面编号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2"/>
                <w:szCs w:val="22"/>
                <w:lang/>
              </w:rPr>
              <w:t>断面桩号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2"/>
                <w:szCs w:val="22"/>
                <w:lang/>
              </w:rPr>
              <w:t>所在场镇</w:t>
            </w:r>
          </w:p>
        </w:tc>
        <w:tc>
          <w:tcPr>
            <w:tcW w:w="32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2"/>
                <w:szCs w:val="22"/>
                <w:lang/>
              </w:rPr>
              <w:t>具体位置</w:t>
            </w:r>
          </w:p>
        </w:tc>
        <w:tc>
          <w:tcPr>
            <w:tcW w:w="2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2"/>
                <w:szCs w:val="22"/>
                <w:lang/>
              </w:rPr>
              <w:t>场镇防洪管控水位（</w:t>
            </w:r>
            <w:r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2"/>
                <w:szCs w:val="22"/>
                <w:lang/>
              </w:rPr>
              <w:t>85</w:t>
            </w:r>
            <w:r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2"/>
                <w:szCs w:val="22"/>
                <w:lang/>
              </w:rPr>
              <w:t>国家高程，</w:t>
            </w:r>
            <w:r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2"/>
                <w:szCs w:val="22"/>
                <w:lang/>
              </w:rPr>
              <w:t>m</w:t>
            </w:r>
            <w:r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1E1B7F">
        <w:trPr>
          <w:trHeight w:val="359"/>
          <w:jc w:val="center"/>
        </w:trPr>
        <w:tc>
          <w:tcPr>
            <w:tcW w:w="2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碧溪河（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BXH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BXH1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BXH14+410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社坛镇</w:t>
            </w:r>
            <w:proofErr w:type="gramEnd"/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社坛镇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团结桥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354.01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</w:p>
        </w:tc>
      </w:tr>
      <w:tr w:rsidR="001E1B7F">
        <w:trPr>
          <w:trHeight w:val="359"/>
          <w:jc w:val="center"/>
        </w:trPr>
        <w:tc>
          <w:tcPr>
            <w:tcW w:w="22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渠溪河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QXH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QXH1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QXH19+319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仁沙镇</w:t>
            </w:r>
            <w:proofErr w:type="gramEnd"/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仁沙镇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沙滩长桥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195.87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起始桩号为丰都、涪陵交界断面</w:t>
            </w:r>
          </w:p>
        </w:tc>
      </w:tr>
      <w:tr w:rsidR="001E1B7F">
        <w:trPr>
          <w:trHeight w:val="359"/>
          <w:jc w:val="center"/>
        </w:trPr>
        <w:tc>
          <w:tcPr>
            <w:tcW w:w="22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QXH2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QXH30+342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三元镇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三元镇三元大桥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203.72</w:t>
            </w: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</w:p>
        </w:tc>
      </w:tr>
      <w:tr w:rsidR="001E1B7F">
        <w:trPr>
          <w:trHeight w:val="359"/>
          <w:jc w:val="center"/>
        </w:trPr>
        <w:tc>
          <w:tcPr>
            <w:tcW w:w="2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双龙河（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SLH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SLH3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SLH5+920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双龙镇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双龙镇双龙桥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222.51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</w:p>
        </w:tc>
      </w:tr>
      <w:tr w:rsidR="001E1B7F">
        <w:trPr>
          <w:trHeight w:val="389"/>
          <w:jc w:val="center"/>
        </w:trPr>
        <w:tc>
          <w:tcPr>
            <w:tcW w:w="2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包鸾河（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BLH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BLH1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BLH15+802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包鸾镇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包鸾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镇运动桥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（人民桥）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B7F" w:rsidRDefault="00D578D6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2"/>
                <w:szCs w:val="22"/>
                <w:lang/>
              </w:rPr>
              <w:t>525.44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1B7F" w:rsidRDefault="001E1B7F">
            <w:pPr>
              <w:jc w:val="center"/>
              <w:rPr>
                <w:rFonts w:ascii="Times New Roman" w:eastAsia="宋体" w:hAnsi="Times New Roman" w:cs="宋体"/>
                <w:color w:val="000000" w:themeColor="text1"/>
                <w:sz w:val="22"/>
                <w:szCs w:val="22"/>
              </w:rPr>
            </w:pPr>
          </w:p>
        </w:tc>
      </w:tr>
    </w:tbl>
    <w:p w:rsidR="001E1B7F" w:rsidRDefault="001E1B7F">
      <w:pPr>
        <w:spacing w:line="58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1E1B7F">
      <w:pPr>
        <w:spacing w:line="58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1E1B7F">
      <w:pPr>
        <w:spacing w:line="58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1E1B7F">
      <w:pPr>
        <w:spacing w:line="58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1E1B7F">
      <w:pPr>
        <w:spacing w:line="58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1E1B7F">
      <w:pPr>
        <w:spacing w:line="58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1E1B7F" w:rsidRDefault="001E1B7F">
      <w:pPr>
        <w:spacing w:line="58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sectPr w:rsidR="001E1B7F" w:rsidSect="001E1B7F">
      <w:footerReference w:type="even" r:id="rId9"/>
      <w:footerReference w:type="default" r:id="rId10"/>
      <w:pgSz w:w="16838" w:h="11906" w:orient="landscape"/>
      <w:pgMar w:top="283" w:right="454" w:bottom="283" w:left="454" w:header="850" w:footer="1417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B7F" w:rsidRDefault="001E1B7F" w:rsidP="001E1B7F">
      <w:r>
        <w:separator/>
      </w:r>
    </w:p>
  </w:endnote>
  <w:endnote w:type="continuationSeparator" w:id="1">
    <w:p w:rsidR="001E1B7F" w:rsidRDefault="001E1B7F" w:rsidP="001E1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2F5ADC4-1EB1-40B1-A96C-428204EF39B9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A2C9078-81A5-460E-B339-24BB8DDBD871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99BE8D7-C31D-48B5-8ACF-1303711E859B}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5C6EC16D-2E8D-4254-96B2-6467A7CB16E0}"/>
  </w:font>
  <w:font w:name="方正大标宋_GBK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B7F" w:rsidRDefault="001E1B7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7.3pt;margin-top:0;width:2in;height:2in;z-index:251661312;mso-wrap-style:none;mso-position-horizontal-relative:margin;mso-width-relative:page;mso-height-relative:page" o:gfxdata="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WX+3ctQAAAAHAQAADwAAAAAA&#10;AAABACAAAAAiAAAAZHJzL2Rvd25yZXYueG1sUEsBAhQAFAAAAAgAh07iQJEdF6DCAgAA1gUAAA4A&#10;AAAAAAAAAQAgAAAAIwEAAGRycy9lMm9Eb2MueG1sUEsFBgAAAAAGAAYAWQEAAFcGAAAAAA==&#10;" filled="f" stroked="f" strokeweight=".5pt">
          <v:textbox style="mso-fit-shape-to-text:t" inset="0,0,0,0">
            <w:txbxContent>
              <w:p w:rsidR="001E1B7F" w:rsidRDefault="00D578D6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1E1B7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1E1B7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1E1B7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B7F" w:rsidRDefault="001E1B7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9.2pt;margin-top:0;width:2in;height:2in;z-index:251660288;mso-wrap-style:none;mso-position-horizontal-relative:margin;mso-width-relative:page;mso-height-relative:page" o:gfxdata="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4xuJwdUAAAAJAQAADwAAAAAA&#10;AAABACAAAAAiAAAAZHJzL2Rvd25yZXYueG1sUEsBAhQAFAAAAAgAh07iQJw3J9bBAgAA1gUAAA4A&#10;AAAAAAAAAQAgAAAAJAEAAGRycy9lMm9Eb2MueG1sUEsFBgAAAAAGAAYAWQEAAFcGAAAAAA==&#10;" filled="f" stroked="f" strokeweight=".5pt">
          <v:textbox style="mso-fit-shape-to-text:t" inset="0,0,0,0">
            <w:txbxContent>
              <w:p w:rsidR="001E1B7F" w:rsidRDefault="00D578D6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1E1B7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1E1B7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 w:rsidR="001E1B7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B7F" w:rsidRDefault="001E1B7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 filled="f" stroked="f" strokeweight=".5pt">
          <v:textbox style="mso-fit-shape-to-text:t" inset="0,0,0,0">
            <w:txbxContent>
              <w:p w:rsidR="001E1B7F" w:rsidRDefault="00D578D6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1E1B7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1E1B7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 w:rsidR="001E1B7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B7F" w:rsidRDefault="001E1B7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 filled="f" stroked="f" strokeweight=".5pt">
          <v:textbox style="mso-fit-shape-to-text:t" inset="0,0,0,0">
            <w:txbxContent>
              <w:p w:rsidR="001E1B7F" w:rsidRDefault="00D578D6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1E1B7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1E1B7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5</w:t>
                </w:r>
                <w:r w:rsidR="001E1B7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B7F" w:rsidRDefault="001E1B7F" w:rsidP="001E1B7F">
      <w:r>
        <w:separator/>
      </w:r>
    </w:p>
  </w:footnote>
  <w:footnote w:type="continuationSeparator" w:id="1">
    <w:p w:rsidR="001E1B7F" w:rsidRDefault="001E1B7F" w:rsidP="001E1B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proofState w:spelling="clean" w:grammar="clean"/>
  <w:defaultTabStop w:val="420"/>
  <w:evenAndOddHeaders/>
  <w:drawingGridVerticalSpacing w:val="158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NkOTVkZjMxZTkzNDU4OWYyZmNiMDVhYTdiMGFiYmEifQ=="/>
  </w:docVars>
  <w:rsids>
    <w:rsidRoot w:val="70436A84"/>
    <w:rsid w:val="001E1B7F"/>
    <w:rsid w:val="00D578D6"/>
    <w:rsid w:val="01D92D05"/>
    <w:rsid w:val="0D6D6395"/>
    <w:rsid w:val="108D7085"/>
    <w:rsid w:val="13122237"/>
    <w:rsid w:val="1A2F4B21"/>
    <w:rsid w:val="27A54E5C"/>
    <w:rsid w:val="2C2E7E5D"/>
    <w:rsid w:val="30F54BA7"/>
    <w:rsid w:val="321E3E0D"/>
    <w:rsid w:val="37C726DC"/>
    <w:rsid w:val="396D6FC4"/>
    <w:rsid w:val="3EA41483"/>
    <w:rsid w:val="3F8C7B24"/>
    <w:rsid w:val="42E1544D"/>
    <w:rsid w:val="499B32B3"/>
    <w:rsid w:val="5ACF3663"/>
    <w:rsid w:val="65C378B9"/>
    <w:rsid w:val="6E3507BF"/>
    <w:rsid w:val="70436A84"/>
    <w:rsid w:val="79EA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B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1B7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E1B7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81">
    <w:name w:val="font81"/>
    <w:basedOn w:val="a0"/>
    <w:rsid w:val="001E1B7F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1E1B7F"/>
    <w:rPr>
      <w:rFonts w:ascii="宋体" w:eastAsia="宋体" w:hAnsi="宋体" w:cs="宋体" w:hint="eastAsia"/>
      <w:b/>
      <w:color w:val="000000"/>
      <w:sz w:val="24"/>
      <w:szCs w:val="24"/>
      <w:u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4005</Words>
  <Characters>6231</Characters>
  <Application>Microsoft Office Word</Application>
  <DocSecurity>0</DocSecurity>
  <Lines>51</Lines>
  <Paragraphs>20</Paragraphs>
  <ScaleCrop>false</ScaleCrop>
  <Company/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付剑波律师(渝)</dc:creator>
  <cp:lastModifiedBy>fdkx</cp:lastModifiedBy>
  <cp:revision>2</cp:revision>
  <cp:lastPrinted>2022-08-29T01:56:00Z</cp:lastPrinted>
  <dcterms:created xsi:type="dcterms:W3CDTF">2022-06-29T01:15:00Z</dcterms:created>
  <dcterms:modified xsi:type="dcterms:W3CDTF">2022-08-29T10:02:00Z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BF91FC71C55D439CB812873833F1C0DC</vt:lpwstr>
  </property>
</Properties>
</file>