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8" w:rsidRPr="0037133E" w:rsidRDefault="001C19B8" w:rsidP="001C19B8">
      <w:pPr>
        <w:spacing w:line="900" w:lineRule="exact"/>
        <w:jc w:val="center"/>
        <w:rPr>
          <w:rFonts w:ascii="方正小标宋_GBK" w:eastAsia="方正小标宋_GBK"/>
          <w:color w:val="FF0000"/>
          <w:spacing w:val="-10"/>
          <w:w w:val="75"/>
          <w:sz w:val="84"/>
          <w:szCs w:val="32"/>
          <w:u w:val="single"/>
        </w:rPr>
      </w:pPr>
      <w:r w:rsidRPr="0037133E">
        <w:rPr>
          <w:rFonts w:ascii="方正小标宋_GBK" w:eastAsia="方正小标宋_GBK" w:hint="eastAsia"/>
          <w:color w:val="FF0000"/>
          <w:spacing w:val="-10"/>
          <w:w w:val="75"/>
          <w:sz w:val="84"/>
          <w:szCs w:val="32"/>
          <w:u w:val="single"/>
        </w:rPr>
        <w:t>丰都县人民政府办公室电子公文</w:t>
      </w:r>
    </w:p>
    <w:p w:rsidR="001C19B8" w:rsidRPr="001E787F" w:rsidRDefault="001C19B8" w:rsidP="001C19B8">
      <w:pPr>
        <w:spacing w:line="600" w:lineRule="exact"/>
        <w:rPr>
          <w:rFonts w:ascii="方正仿宋_GBK" w:eastAsia="方正仿宋_GBK" w:hint="eastAsia"/>
          <w:spacing w:val="-6"/>
          <w:szCs w:val="32"/>
        </w:rPr>
      </w:pPr>
    </w:p>
    <w:p w:rsidR="001C19B8" w:rsidRPr="001E787F" w:rsidRDefault="001C19B8" w:rsidP="001C19B8">
      <w:pPr>
        <w:spacing w:line="600" w:lineRule="exact"/>
        <w:ind w:rightChars="26" w:right="85"/>
        <w:rPr>
          <w:rFonts w:ascii="方正仿宋_GBK" w:eastAsia="方正仿宋_GBK" w:hint="eastAsia"/>
          <w:spacing w:val="-6"/>
          <w:szCs w:val="32"/>
        </w:rPr>
      </w:pPr>
      <w:r w:rsidRPr="001E787F">
        <w:rPr>
          <w:rFonts w:ascii="方正仿宋_GBK" w:eastAsia="方正仿宋_GBK" w:hint="eastAsia"/>
          <w:spacing w:val="-6"/>
          <w:szCs w:val="32"/>
        </w:rPr>
        <w:t xml:space="preserve">             </w:t>
      </w:r>
      <w:r>
        <w:rPr>
          <w:rFonts w:ascii="方正仿宋_GBK" w:eastAsia="方正仿宋_GBK" w:hint="eastAsia"/>
          <w:spacing w:val="-6"/>
          <w:szCs w:val="32"/>
        </w:rPr>
        <w:t xml:space="preserve">                              </w:t>
      </w:r>
      <w:r w:rsidRPr="001E787F">
        <w:rPr>
          <w:rFonts w:ascii="方正仿宋_GBK" w:eastAsia="方正仿宋_GBK" w:hint="eastAsia"/>
          <w:spacing w:val="-6"/>
          <w:szCs w:val="32"/>
        </w:rPr>
        <w:t>电子公文专用章</w:t>
      </w:r>
    </w:p>
    <w:p w:rsidR="001C19B8" w:rsidRPr="00881B8F" w:rsidRDefault="001C19B8" w:rsidP="001C19B8">
      <w:pPr>
        <w:spacing w:line="600" w:lineRule="exact"/>
        <w:rPr>
          <w:rFonts w:ascii="方正仿宋_GBK" w:eastAsia="方正仿宋_GBK"/>
          <w:spacing w:val="-6"/>
          <w:szCs w:val="32"/>
        </w:rPr>
      </w:pPr>
      <w:proofErr w:type="gramStart"/>
      <w:r w:rsidRPr="001E787F">
        <w:rPr>
          <w:rFonts w:ascii="方正仿宋_GBK" w:eastAsia="方正仿宋_GBK" w:hint="eastAsia"/>
          <w:szCs w:val="32"/>
        </w:rPr>
        <w:t>丰都府</w:t>
      </w:r>
      <w:r>
        <w:rPr>
          <w:rFonts w:ascii="方正仿宋_GBK" w:eastAsia="方正仿宋_GBK" w:hint="eastAsia"/>
          <w:szCs w:val="32"/>
        </w:rPr>
        <w:t>告</w:t>
      </w:r>
      <w:r w:rsidRPr="001E787F">
        <w:rPr>
          <w:rFonts w:ascii="方正楷体_GBK" w:eastAsia="方正楷体_GBK" w:hint="eastAsia"/>
          <w:szCs w:val="32"/>
        </w:rPr>
        <w:t>〔202</w:t>
      </w:r>
      <w:r>
        <w:rPr>
          <w:rFonts w:ascii="方正楷体_GBK" w:eastAsia="方正楷体_GBK" w:hint="eastAsia"/>
          <w:szCs w:val="32"/>
        </w:rPr>
        <w:t>2</w:t>
      </w:r>
      <w:r w:rsidRPr="001E787F">
        <w:rPr>
          <w:rFonts w:ascii="方正楷体_GBK" w:eastAsia="方正楷体_GBK" w:hint="eastAsia"/>
          <w:szCs w:val="32"/>
        </w:rPr>
        <w:t>〕</w:t>
      </w:r>
      <w:proofErr w:type="gramEnd"/>
      <w:r>
        <w:rPr>
          <w:rFonts w:ascii="方正楷体_GBK" w:eastAsia="方正楷体_GBK" w:hint="eastAsia"/>
          <w:szCs w:val="32"/>
        </w:rPr>
        <w:t>41</w:t>
      </w:r>
      <w:r w:rsidRPr="001E787F">
        <w:rPr>
          <w:rFonts w:eastAsia="方正仿宋_GBK" w:hint="eastAsia"/>
          <w:szCs w:val="32"/>
        </w:rPr>
        <w:t>号</w:t>
      </w:r>
      <w:r w:rsidRPr="001E787F">
        <w:rPr>
          <w:rFonts w:ascii="方正仿宋_GBK" w:eastAsia="方正仿宋_GBK" w:hint="eastAsia"/>
          <w:spacing w:val="-6"/>
          <w:szCs w:val="32"/>
        </w:rPr>
        <w:t xml:space="preserve">                  </w:t>
      </w:r>
      <w:r>
        <w:rPr>
          <w:rFonts w:ascii="方正仿宋_GBK" w:eastAsia="方正仿宋_GBK" w:hint="eastAsia"/>
          <w:spacing w:val="-6"/>
          <w:szCs w:val="32"/>
        </w:rPr>
        <w:t xml:space="preserve">   </w:t>
      </w:r>
      <w:r w:rsidRPr="001E787F">
        <w:rPr>
          <w:rFonts w:ascii="方正仿宋_GBK" w:eastAsia="方正仿宋_GBK" w:hint="eastAsia"/>
          <w:spacing w:val="-6"/>
          <w:szCs w:val="32"/>
        </w:rPr>
        <w:t>核收：</w:t>
      </w:r>
    </w:p>
    <w:p w:rsidR="0014515E" w:rsidRPr="001C19B8" w:rsidRDefault="0014515E">
      <w:pPr>
        <w:pStyle w:val="a4"/>
        <w:spacing w:line="570" w:lineRule="exact"/>
        <w:rPr>
          <w:rFonts w:ascii="Times New Roman" w:hAnsi="Times New Roman"/>
        </w:rPr>
      </w:pPr>
    </w:p>
    <w:p w:rsidR="0014515E" w:rsidRDefault="0014515E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4515E" w:rsidRDefault="00433D1E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丰都县人民政府</w:t>
      </w:r>
    </w:p>
    <w:p w:rsidR="0014515E" w:rsidRDefault="00433D1E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关于防空警报试鸣放的通告</w:t>
      </w:r>
    </w:p>
    <w:p w:rsidR="0014515E" w:rsidRDefault="0014515E">
      <w:pPr>
        <w:spacing w:line="520" w:lineRule="exact"/>
        <w:ind w:firstLineChars="200" w:firstLine="656"/>
        <w:jc w:val="left"/>
        <w:rPr>
          <w:rFonts w:ascii="Times New Roman" w:eastAsia="方正仿宋_GBK" w:hAnsi="Times New Roman"/>
          <w:szCs w:val="32"/>
        </w:rPr>
      </w:pPr>
    </w:p>
    <w:p w:rsidR="0014515E" w:rsidRDefault="00433D1E">
      <w:pPr>
        <w:spacing w:line="520" w:lineRule="exact"/>
        <w:ind w:firstLineChars="200" w:firstLine="656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根据</w:t>
      </w:r>
      <w:r>
        <w:rPr>
          <w:rFonts w:ascii="Times New Roman" w:eastAsia="方正仿宋_GBK" w:hAnsi="Times New Roman"/>
          <w:szCs w:val="32"/>
        </w:rPr>
        <w:t>市政府安排部署</w:t>
      </w:r>
      <w:r>
        <w:rPr>
          <w:rFonts w:ascii="Times New Roman" w:eastAsia="方正仿宋_GBK" w:hAnsi="Times New Roman"/>
          <w:szCs w:val="32"/>
        </w:rPr>
        <w:t>，为纪念抗日战争期间在</w:t>
      </w:r>
      <w:r>
        <w:rPr>
          <w:rFonts w:ascii="Times New Roman" w:eastAsia="方正仿宋_GBK" w:hAnsi="Times New Roman"/>
          <w:szCs w:val="32"/>
        </w:rPr>
        <w:t>“</w:t>
      </w:r>
      <w:r>
        <w:rPr>
          <w:rFonts w:ascii="Times New Roman" w:eastAsia="方正仿宋_GBK" w:hAnsi="Times New Roman"/>
          <w:szCs w:val="32"/>
        </w:rPr>
        <w:t>重庆大轰炸</w:t>
      </w:r>
      <w:r>
        <w:rPr>
          <w:rFonts w:ascii="Times New Roman" w:eastAsia="方正仿宋_GBK" w:hAnsi="Times New Roman"/>
          <w:szCs w:val="32"/>
        </w:rPr>
        <w:t>”</w:t>
      </w:r>
      <w:r>
        <w:rPr>
          <w:rFonts w:ascii="Times New Roman" w:eastAsia="方正仿宋_GBK" w:hAnsi="Times New Roman"/>
          <w:szCs w:val="32"/>
        </w:rPr>
        <w:t>中不幸遇难的同胞，激励全</w:t>
      </w:r>
      <w:r>
        <w:rPr>
          <w:rFonts w:ascii="Times New Roman" w:eastAsia="方正仿宋_GBK" w:hAnsi="Times New Roman"/>
          <w:szCs w:val="32"/>
        </w:rPr>
        <w:t>县</w:t>
      </w:r>
      <w:r>
        <w:rPr>
          <w:rFonts w:ascii="Times New Roman" w:eastAsia="方正仿宋_GBK" w:hAnsi="Times New Roman"/>
          <w:szCs w:val="32"/>
        </w:rPr>
        <w:t>人民爱国热情，增强国防战备意识，定于</w:t>
      </w:r>
      <w:r>
        <w:rPr>
          <w:rFonts w:ascii="Times New Roman" w:eastAsia="方正仿宋_GBK" w:hAnsi="Times New Roman"/>
          <w:szCs w:val="32"/>
        </w:rPr>
        <w:t>202</w:t>
      </w:r>
      <w:r>
        <w:rPr>
          <w:rFonts w:ascii="Times New Roman" w:eastAsia="方正仿宋_GBK" w:hAnsi="Times New Roman"/>
          <w:szCs w:val="32"/>
        </w:rPr>
        <w:t>2</w:t>
      </w:r>
      <w:r>
        <w:rPr>
          <w:rFonts w:ascii="Times New Roman" w:eastAsia="方正仿宋_GBK" w:hAnsi="Times New Roman"/>
          <w:szCs w:val="32"/>
        </w:rPr>
        <w:t>年</w:t>
      </w:r>
      <w:r>
        <w:rPr>
          <w:rFonts w:ascii="Times New Roman" w:eastAsia="方正仿宋_GBK" w:hAnsi="Times New Roman"/>
          <w:szCs w:val="32"/>
        </w:rPr>
        <w:t>6</w:t>
      </w:r>
      <w:r>
        <w:rPr>
          <w:rFonts w:ascii="Times New Roman" w:eastAsia="方正仿宋_GBK" w:hAnsi="Times New Roman"/>
          <w:szCs w:val="32"/>
        </w:rPr>
        <w:t>月</w:t>
      </w:r>
      <w:r>
        <w:rPr>
          <w:rFonts w:ascii="Times New Roman" w:eastAsia="方正仿宋_GBK" w:hAnsi="Times New Roman"/>
          <w:szCs w:val="32"/>
        </w:rPr>
        <w:t>5</w:t>
      </w:r>
      <w:r>
        <w:rPr>
          <w:rFonts w:ascii="Times New Roman" w:eastAsia="方正仿宋_GBK" w:hAnsi="Times New Roman"/>
          <w:szCs w:val="32"/>
        </w:rPr>
        <w:t>日上午</w:t>
      </w:r>
      <w:r>
        <w:rPr>
          <w:rFonts w:ascii="Times New Roman" w:eastAsia="方正仿宋_GBK" w:hAnsi="Times New Roman"/>
          <w:szCs w:val="32"/>
        </w:rPr>
        <w:t>10</w:t>
      </w:r>
      <w:r>
        <w:rPr>
          <w:rFonts w:ascii="Times New Roman" w:eastAsia="方正仿宋_GBK" w:hAnsi="Times New Roman"/>
          <w:szCs w:val="32"/>
        </w:rPr>
        <w:t>点</w:t>
      </w:r>
      <w:r>
        <w:rPr>
          <w:rFonts w:ascii="Times New Roman" w:eastAsia="方正仿宋_GBK" w:hAnsi="Times New Roman"/>
          <w:szCs w:val="32"/>
        </w:rPr>
        <w:t>30</w:t>
      </w:r>
      <w:r>
        <w:rPr>
          <w:rFonts w:ascii="Times New Roman" w:eastAsia="方正仿宋_GBK" w:hAnsi="Times New Roman"/>
          <w:szCs w:val="32"/>
        </w:rPr>
        <w:t>分至</w:t>
      </w:r>
      <w:r>
        <w:rPr>
          <w:rFonts w:ascii="Times New Roman" w:eastAsia="方正仿宋_GBK" w:hAnsi="Times New Roman"/>
          <w:szCs w:val="32"/>
        </w:rPr>
        <w:t>10</w:t>
      </w:r>
      <w:r>
        <w:rPr>
          <w:rFonts w:ascii="Times New Roman" w:eastAsia="方正仿宋_GBK" w:hAnsi="Times New Roman"/>
          <w:szCs w:val="32"/>
        </w:rPr>
        <w:t>点</w:t>
      </w:r>
      <w:r>
        <w:rPr>
          <w:rFonts w:ascii="Times New Roman" w:eastAsia="方正仿宋_GBK" w:hAnsi="Times New Roman"/>
          <w:szCs w:val="32"/>
        </w:rPr>
        <w:t>42</w:t>
      </w:r>
      <w:r>
        <w:rPr>
          <w:rFonts w:ascii="Times New Roman" w:eastAsia="方正仿宋_GBK" w:hAnsi="Times New Roman"/>
          <w:szCs w:val="32"/>
        </w:rPr>
        <w:t>分在全县范围内进行防空警报试鸣放，望全县军民闻声勿惊。警报信号规定如下：</w:t>
      </w:r>
    </w:p>
    <w:p w:rsidR="0014515E" w:rsidRDefault="00433D1E">
      <w:pPr>
        <w:spacing w:line="520" w:lineRule="exact"/>
        <w:ind w:firstLineChars="200" w:firstLine="656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黑体" w:hAnsi="Times New Roman"/>
          <w:szCs w:val="32"/>
        </w:rPr>
        <w:t>一、预先警报：</w:t>
      </w:r>
      <w:r>
        <w:rPr>
          <w:rFonts w:ascii="Times New Roman" w:eastAsia="方正仿宋_GBK" w:hAnsi="Times New Roman"/>
          <w:szCs w:val="32"/>
        </w:rPr>
        <w:t>鸣</w:t>
      </w:r>
      <w:r>
        <w:rPr>
          <w:rFonts w:ascii="Times New Roman" w:eastAsia="方正仿宋_GBK" w:hAnsi="Times New Roman"/>
          <w:szCs w:val="32"/>
        </w:rPr>
        <w:t>36</w:t>
      </w:r>
      <w:r>
        <w:rPr>
          <w:rFonts w:ascii="Times New Roman" w:eastAsia="方正仿宋_GBK" w:hAnsi="Times New Roman"/>
          <w:szCs w:val="32"/>
        </w:rPr>
        <w:t>秒、停</w:t>
      </w:r>
      <w:r>
        <w:rPr>
          <w:rFonts w:ascii="Times New Roman" w:eastAsia="方正仿宋_GBK" w:hAnsi="Times New Roman"/>
          <w:szCs w:val="32"/>
        </w:rPr>
        <w:t>24</w:t>
      </w:r>
      <w:r>
        <w:rPr>
          <w:rFonts w:ascii="Times New Roman" w:eastAsia="方正仿宋_GBK" w:hAnsi="Times New Roman"/>
          <w:szCs w:val="32"/>
        </w:rPr>
        <w:t>秒，反复</w:t>
      </w:r>
      <w:r>
        <w:rPr>
          <w:rFonts w:ascii="Times New Roman" w:eastAsia="方正仿宋_GBK" w:hAnsi="Times New Roman"/>
          <w:szCs w:val="32"/>
        </w:rPr>
        <w:t>3</w:t>
      </w:r>
      <w:r>
        <w:rPr>
          <w:rFonts w:ascii="Times New Roman" w:eastAsia="方正仿宋_GBK" w:hAnsi="Times New Roman"/>
          <w:szCs w:val="32"/>
        </w:rPr>
        <w:t>遍为</w:t>
      </w:r>
      <w:r>
        <w:rPr>
          <w:rFonts w:ascii="Times New Roman" w:eastAsia="方正仿宋_GBK" w:hAnsi="Times New Roman"/>
          <w:szCs w:val="32"/>
        </w:rPr>
        <w:t>1</w:t>
      </w:r>
      <w:r>
        <w:rPr>
          <w:rFonts w:ascii="Times New Roman" w:eastAsia="方正仿宋_GBK" w:hAnsi="Times New Roman"/>
          <w:szCs w:val="32"/>
        </w:rPr>
        <w:t>个周期</w:t>
      </w:r>
      <w:r>
        <w:rPr>
          <w:rFonts w:ascii="Times New Roman" w:eastAsia="方正仿宋_GBK" w:hAnsi="Times New Roman"/>
          <w:szCs w:val="32"/>
        </w:rPr>
        <w:t>(</w:t>
      </w:r>
      <w:r>
        <w:rPr>
          <w:rFonts w:ascii="Times New Roman" w:eastAsia="方正仿宋_GBK" w:hAnsi="Times New Roman"/>
          <w:szCs w:val="32"/>
        </w:rPr>
        <w:t>时长</w:t>
      </w:r>
      <w:r>
        <w:rPr>
          <w:rFonts w:ascii="Times New Roman" w:eastAsia="方正仿宋_GBK" w:hAnsi="Times New Roman"/>
          <w:szCs w:val="32"/>
        </w:rPr>
        <w:t>3</w:t>
      </w:r>
      <w:r>
        <w:rPr>
          <w:rFonts w:ascii="Times New Roman" w:eastAsia="方正仿宋_GBK" w:hAnsi="Times New Roman"/>
          <w:szCs w:val="32"/>
        </w:rPr>
        <w:t>分钟）。</w:t>
      </w:r>
    </w:p>
    <w:p w:rsidR="0014515E" w:rsidRDefault="00433D1E">
      <w:pPr>
        <w:spacing w:line="520" w:lineRule="exact"/>
        <w:ind w:firstLineChars="200" w:firstLine="656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黑体" w:hAnsi="Times New Roman"/>
          <w:szCs w:val="32"/>
        </w:rPr>
        <w:t>二、空袭警报：</w:t>
      </w:r>
      <w:r>
        <w:rPr>
          <w:rFonts w:ascii="Times New Roman" w:eastAsia="方正仿宋_GBK" w:hAnsi="Times New Roman"/>
          <w:szCs w:val="32"/>
        </w:rPr>
        <w:t>鸣</w:t>
      </w:r>
      <w:r>
        <w:rPr>
          <w:rFonts w:ascii="Times New Roman" w:eastAsia="方正仿宋_GBK" w:hAnsi="Times New Roman"/>
          <w:szCs w:val="32"/>
        </w:rPr>
        <w:t>6</w:t>
      </w:r>
      <w:r>
        <w:rPr>
          <w:rFonts w:ascii="Times New Roman" w:eastAsia="方正仿宋_GBK" w:hAnsi="Times New Roman"/>
          <w:szCs w:val="32"/>
        </w:rPr>
        <w:t>秒，停</w:t>
      </w:r>
      <w:r>
        <w:rPr>
          <w:rFonts w:ascii="Times New Roman" w:eastAsia="方正仿宋_GBK" w:hAnsi="Times New Roman"/>
          <w:szCs w:val="32"/>
        </w:rPr>
        <w:t>6</w:t>
      </w:r>
      <w:r>
        <w:rPr>
          <w:rFonts w:ascii="Times New Roman" w:eastAsia="方正仿宋_GBK" w:hAnsi="Times New Roman"/>
          <w:szCs w:val="32"/>
        </w:rPr>
        <w:t>秒，反复</w:t>
      </w:r>
      <w:r>
        <w:rPr>
          <w:rFonts w:ascii="Times New Roman" w:eastAsia="方正仿宋_GBK" w:hAnsi="Times New Roman"/>
          <w:szCs w:val="32"/>
        </w:rPr>
        <w:t>15</w:t>
      </w:r>
      <w:r>
        <w:rPr>
          <w:rFonts w:ascii="Times New Roman" w:eastAsia="方正仿宋_GBK" w:hAnsi="Times New Roman"/>
          <w:szCs w:val="32"/>
        </w:rPr>
        <w:t>遍为</w:t>
      </w:r>
      <w:r>
        <w:rPr>
          <w:rFonts w:ascii="Times New Roman" w:eastAsia="方正仿宋_GBK" w:hAnsi="Times New Roman"/>
          <w:szCs w:val="32"/>
        </w:rPr>
        <w:t>1</w:t>
      </w:r>
      <w:r>
        <w:rPr>
          <w:rFonts w:ascii="Times New Roman" w:eastAsia="方正仿宋_GBK" w:hAnsi="Times New Roman"/>
          <w:szCs w:val="32"/>
        </w:rPr>
        <w:t>个周期</w:t>
      </w:r>
      <w:r>
        <w:rPr>
          <w:rFonts w:ascii="Times New Roman" w:eastAsia="方正仿宋_GBK" w:hAnsi="Times New Roman"/>
          <w:szCs w:val="32"/>
        </w:rPr>
        <w:t>(</w:t>
      </w:r>
      <w:r>
        <w:rPr>
          <w:rFonts w:ascii="Times New Roman" w:eastAsia="方正仿宋_GBK" w:hAnsi="Times New Roman"/>
          <w:szCs w:val="32"/>
        </w:rPr>
        <w:t>时长</w:t>
      </w:r>
      <w:r>
        <w:rPr>
          <w:rFonts w:ascii="Times New Roman" w:eastAsia="方正仿宋_GBK" w:hAnsi="Times New Roman"/>
          <w:szCs w:val="32"/>
        </w:rPr>
        <w:t>3</w:t>
      </w:r>
      <w:r>
        <w:rPr>
          <w:rFonts w:ascii="Times New Roman" w:eastAsia="方正仿宋_GBK" w:hAnsi="Times New Roman"/>
          <w:szCs w:val="32"/>
        </w:rPr>
        <w:t>分钟</w:t>
      </w:r>
      <w:r>
        <w:rPr>
          <w:rFonts w:ascii="Times New Roman" w:eastAsia="方正仿宋_GBK" w:hAnsi="Times New Roman"/>
          <w:szCs w:val="32"/>
        </w:rPr>
        <w:t>)</w:t>
      </w:r>
      <w:r>
        <w:rPr>
          <w:rFonts w:ascii="Times New Roman" w:eastAsia="方正仿宋_GBK" w:hAnsi="Times New Roman"/>
          <w:szCs w:val="32"/>
        </w:rPr>
        <w:t>。</w:t>
      </w:r>
    </w:p>
    <w:p w:rsidR="0014515E" w:rsidRDefault="00433D1E">
      <w:pPr>
        <w:spacing w:line="520" w:lineRule="exact"/>
        <w:ind w:firstLineChars="200" w:firstLine="656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黑体" w:hAnsi="Times New Roman"/>
          <w:szCs w:val="32"/>
        </w:rPr>
        <w:t>三、解除警报：</w:t>
      </w:r>
      <w:r>
        <w:rPr>
          <w:rFonts w:ascii="Times New Roman" w:eastAsia="方正仿宋_GBK" w:hAnsi="Times New Roman"/>
          <w:szCs w:val="32"/>
        </w:rPr>
        <w:t>连续鸣</w:t>
      </w:r>
      <w:r>
        <w:rPr>
          <w:rFonts w:ascii="Times New Roman" w:eastAsia="方正仿宋_GBK" w:hAnsi="Times New Roman"/>
          <w:szCs w:val="32"/>
        </w:rPr>
        <w:t>3</w:t>
      </w:r>
      <w:r>
        <w:rPr>
          <w:rFonts w:ascii="Times New Roman" w:eastAsia="方正仿宋_GBK" w:hAnsi="Times New Roman"/>
          <w:szCs w:val="32"/>
        </w:rPr>
        <w:t>分钟。</w:t>
      </w:r>
      <w:r>
        <w:rPr>
          <w:rFonts w:ascii="Times New Roman" w:eastAsia="方正仿宋_GBK" w:hAnsi="Times New Roman"/>
          <w:szCs w:val="32"/>
        </w:rPr>
        <w:br/>
      </w:r>
      <w:r>
        <w:rPr>
          <w:rFonts w:ascii="Times New Roman" w:eastAsia="黑体" w:hAnsi="Times New Roman"/>
          <w:szCs w:val="32"/>
        </w:rPr>
        <w:t xml:space="preserve"> </w:t>
      </w:r>
      <w:r>
        <w:rPr>
          <w:rFonts w:ascii="Times New Roman" w:eastAsia="黑体" w:hAnsi="Times New Roman"/>
          <w:szCs w:val="32"/>
        </w:rPr>
        <w:t>四、灾情警报：</w:t>
      </w:r>
      <w:r>
        <w:rPr>
          <w:rFonts w:ascii="Times New Roman" w:eastAsia="方正仿宋_GBK" w:hAnsi="Times New Roman"/>
          <w:szCs w:val="32"/>
        </w:rPr>
        <w:t>鸣</w:t>
      </w:r>
      <w:r>
        <w:rPr>
          <w:rFonts w:ascii="Times New Roman" w:eastAsia="方正仿宋_GBK" w:hAnsi="Times New Roman"/>
          <w:szCs w:val="32"/>
        </w:rPr>
        <w:t>3</w:t>
      </w:r>
      <w:r>
        <w:rPr>
          <w:rFonts w:ascii="Times New Roman" w:eastAsia="方正仿宋_GBK" w:hAnsi="Times New Roman"/>
          <w:szCs w:val="32"/>
        </w:rPr>
        <w:t>秒，停</w:t>
      </w:r>
      <w:r>
        <w:rPr>
          <w:rFonts w:ascii="Times New Roman" w:eastAsia="方正仿宋_GBK" w:hAnsi="Times New Roman"/>
          <w:szCs w:val="32"/>
        </w:rPr>
        <w:t>3</w:t>
      </w:r>
      <w:r>
        <w:rPr>
          <w:rFonts w:ascii="Times New Roman" w:eastAsia="方正仿宋_GBK" w:hAnsi="Times New Roman"/>
          <w:szCs w:val="32"/>
        </w:rPr>
        <w:t>秒，反复</w:t>
      </w:r>
      <w:r>
        <w:rPr>
          <w:rFonts w:ascii="Times New Roman" w:eastAsia="方正仿宋_GBK" w:hAnsi="Times New Roman"/>
          <w:szCs w:val="32"/>
        </w:rPr>
        <w:t>30</w:t>
      </w:r>
      <w:r>
        <w:rPr>
          <w:rFonts w:ascii="Times New Roman" w:eastAsia="方正仿宋_GBK" w:hAnsi="Times New Roman"/>
          <w:szCs w:val="32"/>
        </w:rPr>
        <w:t>遍为</w:t>
      </w:r>
      <w:r>
        <w:rPr>
          <w:rFonts w:ascii="Times New Roman" w:eastAsia="方正仿宋_GBK" w:hAnsi="Times New Roman"/>
          <w:szCs w:val="32"/>
        </w:rPr>
        <w:t>1</w:t>
      </w:r>
      <w:r>
        <w:rPr>
          <w:rFonts w:ascii="Times New Roman" w:eastAsia="方正仿宋_GBK" w:hAnsi="Times New Roman"/>
          <w:szCs w:val="32"/>
        </w:rPr>
        <w:t>个周期</w:t>
      </w:r>
      <w:r>
        <w:rPr>
          <w:rFonts w:ascii="Times New Roman" w:eastAsia="方正仿宋_GBK" w:hAnsi="Times New Roman"/>
          <w:szCs w:val="32"/>
        </w:rPr>
        <w:t>(</w:t>
      </w:r>
      <w:r>
        <w:rPr>
          <w:rFonts w:ascii="Times New Roman" w:eastAsia="方正仿宋_GBK" w:hAnsi="Times New Roman"/>
          <w:szCs w:val="32"/>
        </w:rPr>
        <w:t>时长</w:t>
      </w:r>
      <w:r>
        <w:rPr>
          <w:rFonts w:ascii="Times New Roman" w:eastAsia="方正仿宋_GBK" w:hAnsi="Times New Roman"/>
          <w:szCs w:val="32"/>
        </w:rPr>
        <w:t>3</w:t>
      </w:r>
      <w:r>
        <w:rPr>
          <w:rFonts w:ascii="Times New Roman" w:eastAsia="方正仿宋_GBK" w:hAnsi="Times New Roman"/>
          <w:szCs w:val="32"/>
        </w:rPr>
        <w:t>分钟）。</w:t>
      </w:r>
    </w:p>
    <w:p w:rsidR="0014515E" w:rsidRDefault="0014515E">
      <w:pPr>
        <w:spacing w:line="240" w:lineRule="exact"/>
        <w:ind w:firstLineChars="200" w:firstLine="656"/>
        <w:jc w:val="left"/>
        <w:rPr>
          <w:rFonts w:ascii="Times New Roman" w:eastAsia="方正仿宋_GBK" w:hAnsi="Times New Roman"/>
          <w:szCs w:val="32"/>
        </w:rPr>
      </w:pPr>
    </w:p>
    <w:p w:rsidR="0014515E" w:rsidRDefault="0014515E">
      <w:pPr>
        <w:spacing w:line="240" w:lineRule="exact"/>
        <w:ind w:firstLineChars="200" w:firstLine="656"/>
        <w:jc w:val="left"/>
        <w:rPr>
          <w:rFonts w:ascii="Times New Roman" w:eastAsia="方正仿宋_GBK" w:hAnsi="Times New Roman"/>
          <w:szCs w:val="32"/>
        </w:rPr>
      </w:pPr>
    </w:p>
    <w:p w:rsidR="0014515E" w:rsidRDefault="0014515E">
      <w:pPr>
        <w:spacing w:line="240" w:lineRule="exact"/>
        <w:ind w:firstLineChars="200" w:firstLine="656"/>
        <w:jc w:val="left"/>
        <w:rPr>
          <w:rFonts w:ascii="Times New Roman" w:eastAsia="方正仿宋_GBK" w:hAnsi="Times New Roman"/>
          <w:szCs w:val="32"/>
        </w:rPr>
      </w:pPr>
    </w:p>
    <w:p w:rsidR="0014515E" w:rsidRDefault="00433D1E">
      <w:pPr>
        <w:spacing w:line="480" w:lineRule="exact"/>
        <w:ind w:firstLineChars="1650" w:firstLine="5412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丰都县人民政府</w:t>
      </w:r>
    </w:p>
    <w:p w:rsidR="0014515E" w:rsidRDefault="00433D1E">
      <w:pPr>
        <w:spacing w:line="480" w:lineRule="exact"/>
        <w:ind w:firstLineChars="200" w:firstLine="656"/>
        <w:jc w:val="left"/>
        <w:rPr>
          <w:rFonts w:ascii="Times New Roman" w:hAnsi="Times New Roman"/>
        </w:rPr>
      </w:pPr>
      <w:r>
        <w:rPr>
          <w:rFonts w:ascii="Times New Roman" w:eastAsia="方正仿宋_GBK" w:hAnsi="Times New Roman"/>
          <w:szCs w:val="32"/>
        </w:rPr>
        <w:lastRenderedPageBreak/>
        <w:t>202</w:t>
      </w:r>
      <w:r>
        <w:rPr>
          <w:rFonts w:ascii="Times New Roman" w:eastAsia="方正仿宋_GBK" w:hAnsi="Times New Roman"/>
          <w:szCs w:val="32"/>
        </w:rPr>
        <w:t>2</w:t>
      </w:r>
      <w:r>
        <w:rPr>
          <w:rFonts w:ascii="Times New Roman" w:eastAsia="方正仿宋_GBK" w:hAnsi="Times New Roman"/>
          <w:szCs w:val="32"/>
        </w:rPr>
        <w:t>年</w:t>
      </w:r>
      <w:r>
        <w:rPr>
          <w:rFonts w:ascii="Times New Roman" w:eastAsia="方正仿宋_GBK" w:hAnsi="Times New Roman"/>
          <w:szCs w:val="32"/>
        </w:rPr>
        <w:t>5</w:t>
      </w:r>
      <w:r>
        <w:rPr>
          <w:rFonts w:ascii="Times New Roman" w:eastAsia="方正仿宋_GBK" w:hAnsi="Times New Roman"/>
          <w:szCs w:val="32"/>
        </w:rPr>
        <w:t>月</w:t>
      </w:r>
      <w:r>
        <w:rPr>
          <w:rFonts w:ascii="Times New Roman" w:eastAsia="方正仿宋_GBK" w:hAnsi="Times New Roman"/>
          <w:szCs w:val="32"/>
        </w:rPr>
        <w:t>25</w:t>
      </w:r>
      <w:r>
        <w:rPr>
          <w:rFonts w:ascii="Times New Roman" w:eastAsia="方正仿宋_GBK" w:hAnsi="Times New Roman"/>
          <w:szCs w:val="32"/>
        </w:rPr>
        <w:t>日</w:t>
      </w:r>
    </w:p>
    <w:sectPr w:rsidR="0014515E" w:rsidSect="0014515E">
      <w:pgSz w:w="11906" w:h="16838"/>
      <w:pgMar w:top="2098" w:right="1587" w:bottom="1440" w:left="1587" w:header="851" w:footer="992" w:gutter="0"/>
      <w:cols w:space="0"/>
      <w:docGrid w:type="lines" w:linePitch="4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E9" w:rsidRDefault="004953E9" w:rsidP="004953E9">
      <w:r>
        <w:separator/>
      </w:r>
    </w:p>
  </w:endnote>
  <w:endnote w:type="continuationSeparator" w:id="1">
    <w:p w:rsidR="004953E9" w:rsidRDefault="004953E9" w:rsidP="00495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E9" w:rsidRDefault="004953E9" w:rsidP="004953E9">
      <w:r>
        <w:separator/>
      </w:r>
    </w:p>
  </w:footnote>
  <w:footnote w:type="continuationSeparator" w:id="1">
    <w:p w:rsidR="004953E9" w:rsidRDefault="004953E9" w:rsidP="00495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419"/>
  <w:evenAndOddHeaders/>
  <w:drawingGridVerticalSpacing w:val="22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lmNTlkYjE2MjgyMTliODg2NWVmZjA2Mzk4ZmZlNzUifQ=="/>
  </w:docVars>
  <w:rsids>
    <w:rsidRoot w:val="10DB38B4"/>
    <w:rsid w:val="0014515E"/>
    <w:rsid w:val="001C19B8"/>
    <w:rsid w:val="00433D1E"/>
    <w:rsid w:val="004953E9"/>
    <w:rsid w:val="01C86A0E"/>
    <w:rsid w:val="04233349"/>
    <w:rsid w:val="10DB38B4"/>
    <w:rsid w:val="1C5002A5"/>
    <w:rsid w:val="25874F9D"/>
    <w:rsid w:val="303643A5"/>
    <w:rsid w:val="31A83080"/>
    <w:rsid w:val="3DC5796A"/>
    <w:rsid w:val="402B3496"/>
    <w:rsid w:val="45F477F5"/>
    <w:rsid w:val="5F7642EE"/>
    <w:rsid w:val="63A0677F"/>
    <w:rsid w:val="643E5CE4"/>
    <w:rsid w:val="70FC4273"/>
    <w:rsid w:val="7706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4515E"/>
    <w:pPr>
      <w:widowControl w:val="0"/>
      <w:jc w:val="both"/>
    </w:pPr>
    <w:rPr>
      <w:rFonts w:ascii="Calibri" w:eastAsia="仿宋_GB2312" w:hAnsi="Calibri" w:cs="Times New Roman"/>
      <w:spacing w:val="4"/>
      <w:kern w:val="3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rsid w:val="001451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</w:rPr>
  </w:style>
  <w:style w:type="paragraph" w:styleId="a4">
    <w:name w:val="Body Text"/>
    <w:basedOn w:val="a"/>
    <w:next w:val="a5"/>
    <w:qFormat/>
    <w:rsid w:val="0014515E"/>
    <w:pPr>
      <w:adjustRightInd w:val="0"/>
      <w:snapToGrid w:val="0"/>
      <w:jc w:val="center"/>
    </w:pPr>
    <w:rPr>
      <w:rFonts w:eastAsia="宋体"/>
      <w:b/>
      <w:bCs/>
      <w:spacing w:val="0"/>
      <w:kern w:val="2"/>
      <w:sz w:val="44"/>
    </w:rPr>
  </w:style>
  <w:style w:type="paragraph" w:customStyle="1" w:styleId="a5">
    <w:name w:val="默认"/>
    <w:qFormat/>
    <w:rsid w:val="0014515E"/>
    <w:rPr>
      <w:rFonts w:ascii="Helvetica" w:eastAsia="Helvetica" w:hAnsi="Helvetica" w:cs="Times New Roman"/>
      <w:color w:val="000000"/>
      <w:sz w:val="22"/>
      <w:szCs w:val="22"/>
    </w:rPr>
  </w:style>
  <w:style w:type="paragraph" w:styleId="a6">
    <w:name w:val="footer"/>
    <w:basedOn w:val="a"/>
    <w:qFormat/>
    <w:rsid w:val="00145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1451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qFormat/>
    <w:rsid w:val="0014515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285</Words>
  <Characters>103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</dc:creator>
  <cp:lastModifiedBy>fdkx</cp:lastModifiedBy>
  <cp:revision>2</cp:revision>
  <cp:lastPrinted>2022-05-19T02:06:00Z</cp:lastPrinted>
  <dcterms:created xsi:type="dcterms:W3CDTF">2021-05-25T08:27:00Z</dcterms:created>
  <dcterms:modified xsi:type="dcterms:W3CDTF">2022-05-27T01:52:00Z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0CEC67DF022645AA81072A0C50A02347</vt:lpwstr>
  </property>
  <property fmtid="{D5CDD505-2E9C-101B-9397-08002B2CF9AE}" pid="4" name="KSOSaveFontToCloudKey">
    <vt:lpwstr>845454976_btnclosed</vt:lpwstr>
  </property>
</Properties>
</file>