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atLeast"/>
        <w:ind w:left="0" w:leftChars="0" w:right="0" w:rightChars="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r>
        <w:rPr>
          <w:rFonts w:hint="default" w:ascii="Times New Roman" w:hAnsi="Times New Roman" w:eastAsia="方正仿宋_GBK" w:cs="Times New Roman"/>
          <w:sz w:val="32"/>
          <w:szCs w:val="32"/>
          <w:lang w:eastAsia="zh-CN"/>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关于赋予高家镇政府部分县级经济社会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管理权限的决定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丰都府发〔2021〕14号</w:t>
      </w:r>
    </w:p>
    <w:p>
      <w:pPr>
        <w:pStyle w:val="6"/>
        <w:keepNext w:val="0"/>
        <w:keepLines w:val="0"/>
        <w:widowControl/>
        <w:suppressLineNumbers w:val="0"/>
        <w:shd w:val="clear" w:fill="FFFFFF"/>
        <w:spacing w:before="0" w:beforeAutospacing="0" w:after="0" w:afterAutospacing="0" w:line="570" w:lineRule="atLeast"/>
        <w:ind w:left="0" w:firstLine="0"/>
        <w:jc w:val="left"/>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各乡镇人民政府、街道办事处，县</w:t>
      </w:r>
      <w:r>
        <w:rPr>
          <w:rFonts w:hint="eastAsia" w:ascii="Times New Roman" w:hAnsi="Times New Roman" w:eastAsia="仿宋" w:cs="Times New Roman"/>
          <w:i w:val="0"/>
          <w:iCs w:val="0"/>
          <w:caps w:val="0"/>
          <w:color w:val="000000"/>
          <w:spacing w:val="0"/>
          <w:sz w:val="31"/>
          <w:szCs w:val="31"/>
          <w:shd w:val="clear" w:fill="FFFFFF"/>
          <w:lang w:val="en-US" w:eastAsia="zh-CN"/>
        </w:rPr>
        <w:t>政</w:t>
      </w:r>
      <w:r>
        <w:rPr>
          <w:rFonts w:hint="default" w:ascii="Times New Roman" w:hAnsi="Times New Roman" w:eastAsia="仿宋" w:cs="Times New Roman"/>
          <w:i w:val="0"/>
          <w:iCs w:val="0"/>
          <w:caps w:val="0"/>
          <w:color w:val="000000"/>
          <w:spacing w:val="0"/>
          <w:sz w:val="31"/>
          <w:szCs w:val="31"/>
          <w:shd w:val="clear" w:fill="FFFFFF"/>
        </w:rPr>
        <w:t>府各部门，有关单位：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为贯彻落实《中共中央办公厅、国务院办公厅印发〈关于深入推进经济发达镇行政管理体制改革的指导意见〉的通知》，推动基层治理体系和治理能力现代化，按照《重庆市人民政府关于赋予经济发达镇部分区县级经济社会管理权限的决定》（渝府发〔2020〕32号）要求，结合高家镇政府承接能力，县政府决定将渝府发〔2020〕32号确定的306项县级行政权力中303项赋予高家镇政府。</w:t>
      </w:r>
      <w:bookmarkStart w:id="0" w:name="_GoBack"/>
      <w:bookmarkEnd w:id="0"/>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高家镇政府要严格依法依规履行所承接的行政权力，全面落实行政执法公示制度、执法全过程记录制度、重大执法决定法制审核制度，对承接的行政权力进行流程优化、规范管理。县级相关部门要在人员培训、业务指导、网络及技术应用等方面予以保障支持，主动与高家镇政府建立健全协调联动机制，积极协助其开展工作。要建立“首案必训”机制，高家镇政府办理的各部门首个行政权力下放案件，主管部门要全程指导培训，确保执法严格规范公正文明。</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因法律法规规章变动，需要对已赋予的行政权力事项进行调整的，依法动态调整。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附件：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1.赋予高家镇政府的县级行政权力事项目录</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2.暂不赋予高家镇政府的县级行政权力事项目录</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i w:val="0"/>
          <w:iCs w:val="0"/>
          <w:caps w:val="0"/>
          <w:color w:val="000000"/>
          <w:spacing w:val="0"/>
          <w:sz w:val="31"/>
          <w:szCs w:val="31"/>
          <w:shd w:val="clear" w:fill="FFFFFF"/>
          <w:lang w:eastAsia="zh-CN"/>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5890" w:firstLineChars="1900"/>
        <w:jc w:val="left"/>
        <w:textAlignment w:val="auto"/>
        <w:rPr>
          <w:rFonts w:hint="default" w:ascii="Times New Roman" w:hAnsi="Times New Roman" w:eastAsia="仿宋" w:cs="Times New Roman"/>
          <w:i w:val="0"/>
          <w:iCs w:val="0"/>
          <w:caps w:val="0"/>
          <w:color w:val="000000"/>
          <w:spacing w:val="0"/>
          <w:sz w:val="31"/>
          <w:szCs w:val="31"/>
          <w:shd w:val="clear" w:fill="FFFFFF"/>
          <w:lang w:val="en-US" w:eastAsia="zh-CN"/>
        </w:rPr>
      </w:pPr>
      <w:r>
        <w:rPr>
          <w:rFonts w:hint="default" w:ascii="Times New Roman" w:hAnsi="Times New Roman" w:eastAsia="仿宋" w:cs="Times New Roman"/>
          <w:i w:val="0"/>
          <w:iCs w:val="0"/>
          <w:caps w:val="0"/>
          <w:color w:val="000000"/>
          <w:spacing w:val="0"/>
          <w:sz w:val="31"/>
          <w:szCs w:val="31"/>
          <w:shd w:val="clear" w:fill="FFFFFF"/>
          <w:lang w:val="en-US" w:eastAsia="zh-CN"/>
        </w:rPr>
        <w:t>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5890" w:firstLineChars="1900"/>
        <w:jc w:val="left"/>
        <w:textAlignment w:val="auto"/>
        <w:rPr>
          <w:rFonts w:hint="default" w:ascii="Times New Roman" w:hAnsi="Times New Roman" w:eastAsia="仿宋" w:cs="Times New Roman"/>
          <w:i w:val="0"/>
          <w:iCs w:val="0"/>
          <w:caps w:val="0"/>
          <w:color w:val="000000"/>
          <w:spacing w:val="0"/>
          <w:sz w:val="31"/>
          <w:szCs w:val="31"/>
          <w:shd w:val="clear" w:fill="FFFFFF"/>
          <w:lang w:val="en-US" w:eastAsia="zh-CN"/>
        </w:rPr>
      </w:pPr>
      <w:r>
        <w:rPr>
          <w:rFonts w:hint="default" w:ascii="Times New Roman" w:hAnsi="Times New Roman" w:eastAsia="仿宋" w:cs="Times New Roman"/>
          <w:i w:val="0"/>
          <w:iCs w:val="0"/>
          <w:caps w:val="0"/>
          <w:color w:val="000000"/>
          <w:spacing w:val="0"/>
          <w:sz w:val="31"/>
          <w:szCs w:val="31"/>
          <w:shd w:val="clear" w:fill="FFFFFF"/>
          <w:lang w:val="en-US" w:eastAsia="zh-CN"/>
        </w:rPr>
        <w:t>2021年5月29日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default" w:ascii="Times New Roman" w:hAnsi="Times New Roman" w:eastAsia="方正小标宋_GBK" w:cs="Times New Roman"/>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tabs>
          <w:tab w:val="left" w:pos="3735"/>
        </w:tabs>
        <w:kinsoku/>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6"/>
        <w:keepNext w:val="0"/>
        <w:keepLines w:val="0"/>
        <w:widowControl/>
        <w:suppressLineNumbers w:val="0"/>
        <w:shd w:val="clear" w:fill="FFFFFF"/>
        <w:spacing w:before="0" w:beforeAutospacing="0" w:after="0" w:afterAutospacing="0" w:line="570" w:lineRule="atLeast"/>
        <w:ind w:left="0" w:firstLine="0"/>
        <w:jc w:val="left"/>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黑体" w:cs="Times New Roman"/>
          <w:i w:val="0"/>
          <w:iCs w:val="0"/>
          <w:caps w:val="0"/>
          <w:color w:val="000000"/>
          <w:spacing w:val="0"/>
          <w:sz w:val="31"/>
          <w:szCs w:val="31"/>
          <w:shd w:val="clear" w:fill="FFFFFF"/>
        </w:rPr>
        <w:t>附件1</w:t>
      </w:r>
    </w:p>
    <w:p>
      <w:pPr>
        <w:pStyle w:val="6"/>
        <w:keepNext w:val="0"/>
        <w:keepLines w:val="0"/>
        <w:widowControl/>
        <w:suppressLineNumbers w:val="0"/>
        <w:shd w:val="clear" w:fill="FFFFFF"/>
        <w:spacing w:before="0" w:beforeAutospacing="0" w:after="0" w:afterAutospacing="0" w:line="570" w:lineRule="atLeast"/>
        <w:ind w:left="0" w:firstLine="0"/>
        <w:jc w:val="left"/>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690" w:lineRule="atLeast"/>
        <w:ind w:left="0" w:firstLine="0"/>
        <w:jc w:val="center"/>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赋予高家镇政府的县级行政权力事项目录</w:t>
      </w:r>
    </w:p>
    <w:p>
      <w:pPr>
        <w:pStyle w:val="6"/>
        <w:keepNext w:val="0"/>
        <w:keepLines w:val="0"/>
        <w:widowControl/>
        <w:suppressLineNumbers w:val="0"/>
        <w:shd w:val="clear" w:fill="FFFFFF"/>
        <w:spacing w:before="0" w:beforeAutospacing="0" w:after="0" w:afterAutospacing="0" w:line="690" w:lineRule="atLeast"/>
        <w:ind w:left="0" w:firstLine="0"/>
        <w:jc w:val="center"/>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 </w:t>
      </w:r>
    </w:p>
    <w:tbl>
      <w:tblPr>
        <w:tblStyle w:val="7"/>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76"/>
        <w:gridCol w:w="1740"/>
        <w:gridCol w:w="2249"/>
        <w:gridCol w:w="1540"/>
        <w:gridCol w:w="71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Header/>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序号</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赋权领域</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赋权名称</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赋权类型</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履 职 依 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09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企业投资</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区县权限内的企业投资项目备案（县发展改革委的权限）</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其他行政权力</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2．《重庆市企业投资项目核准和备案管理办法》（渝府发〔2017〕31号）第三条 市、区县（自治县，以下简称区县）政府投资主管部门对项目履行综合管理职责。市、区县政府其他部门依照法律、行政法规规定，按照本级政府规定职责分工，对项目履行相应管理职责。第六条 对《核准项目》以外的项目，实行备案管理。除国务院另有规定或《核准项目》要求由市级及以上备案以外，实行备案管理的项目按照属地原则备案。第三十九条 项目备案机关收到本办法第三十八条规定的全部信息即为备案。项目备案信息不完整的，备案机关应当及时以适当方式提醒和指导项目单位补正。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企业投资</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区县权限内的企业投资项目备案（县经济信息委的权限）</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其他行政权力</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国务院关于发布政府核准的投资项目目录（2016年本）的通知》（国发〔2016〕72号）一、企业投资建设本目录内的固定资产投资项目，须按照规定报送有关项目核准机关核准。企业投资建设本目录外的项目，实行备案管理。事业单位、社会团体等投资建设的项目，按照本目录执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政府核准的投资项目目录（2017年本）》（渝府发〔2017〕18号）一、市内企业投资建设本目录内的固定资产投资项目，须按照规定报送有关项目核准机关核准；投资建设本目录以外的项目，实行备案管理。事业单位、社会团体等投资建设的项目，按照本目录执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4．《重庆市企业投资项目核准和备案管理办法》（渝府发〔2017〕31号）第七条第二款 市政府投资主管部门是指市发展改革委和市经济信息委。市发展改革委负责办理其权限内除工业及信息企业技术改造项目以外的其他项目核准，市经济信息委负责办理其权限内工业及信息企业技术改造项目核准。区县政府投资主管部门是指区县发展改革委和经济信息委，其核准职能分工与市级职能分工相对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对殡仪馆、殡仪服务站以外的单位和个人从事经营性殡葬服务活动的处罚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《重庆市殡葬管理条例》第二十五条 殡仪馆、殡仪服务站以外的单位和个人从事经营性的遗体运送、防腐、整容、冷藏及火化业务活动，或者在规定的制造、销售场所以外从事经营活动的，由区、县（市）民政部门责令停止经营活动，并处五百元以上三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39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对制造、销售不符合国家技术标准的殡葬设备的处罚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1．《殡葬管理条例》第二十二条第一款 制造、销售不符合国家技术标准的殡葬设备的，由民政部门会同工商行政管理部门责令停止制造、销售，可以并处制造、销售金额1倍以上3倍以下的罚款。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2．《重庆市殡葬管理条例》第二十六条第一款 制造、销售不符合国家技术标准的殡葬设备的，由区、县（市）民政部门会同工商行政管理部门责令停止制造、销售，可以并处制造、销售金额一倍以上三倍以下的罚款。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89"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对应当火化的遗体土葬或骨灰装棺埋葬且拒不改正行为的处罚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1．《重庆市殡葬管理条例》第二十三条 将应当火化的遗体土葬，或者将骨灰装棺埋葬，或者在公墓和划定的区域以外埋葬遗体、建造坟墓的，由接埋地的街道办事处或乡、镇人民政府责令限期改正；拒不改正的，由民政部门依法申请人民法院强制执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2．《重庆市殡葬事务管理办法》（重庆市人民政府令第134号）第二十一条第一款 将应当火化的遗体土葬或将骨灰装棺埋葬的，由接埋地街道办事处或乡镇人民政府责令限期改正；拒不改正的，由当地民政部门处以1000元的罚款，并依法申请人民法院强制执行。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3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对未经批准擅自兴建殡葬设施的处罚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1．《殡葬管理条例》第十八条 未经批准，擅自兴建殡葬设施的，由民政部门会同建设、土地行政管理部门予以取缔，责令恢复原状，没收违法所得，可以并处违法所得1倍以上3倍以下的罚款。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2．《公墓管理暂行办法》（民事发〔1992〕24号）第七条 建立公墓，需向公墓主管部门提出申请。第二十条 本办法实施后，凡违反本办法有关规定，由公墓主管部门区别情况，予以处罚，或没收其非法所得，或处以罚款。具体处罚办法，由各省、自治区、直辖市民政厅（局）制定。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对制造销售封建迷信丧葬用品的处罚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1．《殡葬管理条例》第二十二条第二款 制造、销售封建迷信殡葬用品的，由民政部门会同工商行政管理部门予以没收，可以并处制造、销售金额1倍以上3倍以下的罚款。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2．《重庆市殡葬管理条例》第二十六条第二款 制造、销售封建迷信殡葬用品的，或者在实行火葬地区出售棺材等土葬用品的，由区县（自治县）民政部门会同工商行政管理部门予以没收并就地销毁，可以并处五百元以上二千元以下的罚款。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3．《重庆市殡葬事务管理办法》（重庆市人民政府令第134号）第二十三条 违反本办法第十二条规定，生产、销售丧葬用品的，由区县（自治县、市）民政部门或工商行政管理部门予以取缔，并处以500元以上2000元以下的罚款。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9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对墓穴占地面积超过省、自治区、直辖市人民政府规定的标准的处罚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1．《殡葬管理条例》第十九条 墓穴占地面积超过省、自治区、直辖市人民政府规定的标准的，由民政部门责令限期改正，没收违法所得，可以并处违法所得1倍以上3倍以下的罚款。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2．《重庆市殡葬管理条例》第二十九条 墓穴占地面积超过规定标准的，由区、县（市）民政部门责令停止限期改正，没收违法所得，可以并处违法所得一倍以上三倍以下的罚款。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3．《重庆市殡葬事务管理办法》（重庆市人民政府令第134号）第二十四条 违反墓穴占地面积、墓穴（格位）使用年限规定的，由民政部门责令限期改正，没收违法所得，并处违法所得1倍以上3倍以下的罚款。以传销、炒卖、许诺回购等方式销售墓穴（格位）的，由工商行政管理部门责令限期改正，没收违法所得，并处违法所得1倍以上3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对村民、本教信徒以外的其他人员提供墓穴用地或者骨灰寄存的处罚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《重庆市殡葬管理条例》第二十八条 违反本条例第十九条第二款规定，对村民、本教信徒以外的其他人员提供墓穴用地或者骨灰寄存的，由区、县（市）民政部门没收违法所得，可并处违法所得一倍以上三倍以下的罚款；对责任人处五百元以上一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将应当火化的遗体土葬的处罚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《重庆市殡葬事务管理办法》（重庆市人民政府令第134号）第二十一条 将应当火化的遗体土葬或将骨灰装棺埋葬的，由接埋地街道办事处或乡镇人民政府责令限期改正；拒不改正的，由当地民政部门处以1000元的罚款，并依法申请人民法院强制执行。在公墓和划定区域以外建造坟墓的，由当地街道办事处或乡镇人民政府责令限期改正；拒不改正的，由国土或林业管理部门依法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城乡最低生活保障对象认定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行政确认</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《社会救助暂行办法》第十一条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873"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临时救助对象认定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行政确认</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《社会救助暂行办法》第四十七条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第四十九条 临时救助的具体事项、标准，由县级以上地方人民政府确定、公布。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特困人员认定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行政确认</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1．《社会救助暂行办法》第十六条 申请特困人员供养，由本人向户籍所在地的乡镇人民政府、街道办事处提出书面申请；本人申请有困难的，可以委托村民委员会、居民委员会代为提出申请。特困人员供养的审批程序适用本办法第十一条规定。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2．《农村五保供养工作条例》第三条第一款 国务院民政部门主管全国的农村五保供养工作；县级以上地方各级人民政府民政部门主管本行政区域内的农村五保供养工作。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规划建设</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对在乡、村庄规划区内未依法取得乡村建设规划许可证或者未按照乡村建设规划许可证的规定进行建设的处罚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1．《中华人民共和国城乡规划法》第六十五条 在乡、村庄规划区内未依法取得乡村建设规划许可证或者未按照乡村建设规划许可证的规定进行建设的，由乡、镇人民政府责令停止建设、限期改正；逾期不改正的，可以拆除。</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2．《重庆市城乡规划条例》第七十三条 进入规划审批程序的下列违法建设由城乡规划主管部门负责查处：（一）取得选址意见书、附有规划条件的国有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四）擅自改变临时建设工程规划批准文件的内容进行建设，经批准建设的临时建（构）筑物逾期未拆除或者使用期限未满因实施城乡规划需要拆除而逾期未拆除的。乡（镇）人民政府、街道办事处负责查处擅自改变其核发的乡村建设规划许可证及附件、附图进行建设的违法建设。第八十三条 城乡规划主管部门对本条例第七十三条第一款第一项至第三项所列的违法建设，应当责令停止建设，并按照以下规定进行查处：（一）尚可采取改正措施消除对规划实施影响的，责令限期改正。在限期内改正的，处建设工程造价百分之五罚款；对逾期未改正的，依法采取强制拆除等措施，处建设工程造价百分之十罚款。（二）无法采取改正措施消除对规划实施影响的，责令限期拆除。在规定期限内拆除的，不予罚款；逾期未拆除的，依法强制拆除，处建设工程造价百分之十罚款；不能拆除的，没收实物或者违法收入，可以并处建设工程造价百分之十罚款。违法建设轻微并及时自行纠正，没有造成危害后果的，不予行政处罚。城乡规划主管部门对本条例第七十三条第一款第四项所列的违法建设，应当责令限期拆除，可以并处临时建设工程造价一倍以下罚款。乡（镇）人民政府、街道办事处对本条例第七十三条第二款所列的违法建设，应当责令停止建设、限期改正；逾期不改正的，可以拆除。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9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规划建设</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对占用耕地的处罚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《中华人民共和国土地管理法》第七十五条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规划建设</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对买卖或以其他形式非法转让土地、违反土地利用总体规划擅自将农用地改为建设用地的处罚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1．《中华人民共和国土地管理法》第七十四条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2．《中华人民共和国土地管理法实施条例》第三十八条 依照《土地管理法》第七十三条的规定处以罚款的，罚款额为非法所得的百分之五十以下。</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3．《国土资源行政处罚办法》（国土资源部令第60号）第五条 国土资源违法案件由土地、矿产资源所在地的县级国土资源主管部门管辖，但法律法规以及本办法另有规定的除外。</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4．《重庆市人民政府关于取消和下放一批市级行政权力事项的决定》（重庆市人民政府令第291号）。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73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规划建设</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对擅自将农民集体所有的土地的使用权出让、转让或者出租用于非农业建设的处罚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1．《中华人民共和国土地管理法》第八十二条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2．《中华人民共和国土地管理法实施条例》第三十九条 依照《土地管理法》第八十一条的规定处以罚款的，罚款额为非法所得的5%以上20%以下。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规划建设</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对在临时使用的土地上修建永久性建筑物、构筑物的违法行为的处罚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《中华人民共和国土地管理法实施条例》第三十五条 在临时使用的土地上修建永久性建筑物、构筑物的，由县级以上人民政府土地行政主管部门责令限期拆除；逾期不拆除的，由作出处罚决定的机关依法申请人民法院强制执行。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对在禁止的区域内新建、扩建、改建产生环境噪声污染的工业企业或者设立娱乐场所的处罚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《重庆市环境噪声污染防治办法》（重庆市人民政府令第270号）第十四条 禁止在噪声敏感建筑物集中区域新建、改建、扩建产生环境噪声污染的工业企业，或者从事金属加工、石材加工、木材加工等产生环境噪声污染的活动。禁止在居民楼、博物馆、图书馆、文物保护单位的建筑物内以及学校、医院、机关周围200米范围内设立产生噪声和振动污染的娱乐场所。第三十五条第一款 违反本办法第十四条规定，新建、扩建、改建产生环境噪声污染的工业企业或者设立娱乐场所的，由环境保护主管部门责令停止建设或者运行，处10000元以上30000元以下罚款。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对夜间施工未按规定进行公示的处罚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1．《重庆市环境保护条例》第一百零一条第三项 违反本条例规定，有下列行为之一的，由环境保护主管部门予以处罚：（三）夜间施工未按照规定提前公告附近居民的，责令改正，处五千元以上二万元以下罚款。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2．《重庆市环境噪声污染防治办法》（重庆市人民政府令第270号）第二十条 在噪声敏感建筑物集中区域内进行施工作业的，施工单位应当于施工期间在施工场所公示项目名称、项目建设内容和时间、项目业主联系方式、施工单位名称、工地负责人及联系方式、可能产生的噪声污染和采取的防治措施。第三十六条 违反本办法第二十一条规定的，由环境保护主管部门责令改正；拒不改正的，处5000元以上20000元以下罚款。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对拒绝、阻挠环保部门监督检查或者在接受监督检查时弄虚作假的处罚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1．《中华人民共和国大气污染防治法》第五条第一款 县级以上人民政府生态环境主管部门对大气污染防治实施统一监督管理。第九十八条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2．《中华人民共和国水污染防治法》第九条第一款 县级以上人民政府环境保护主管部门对水污染防治实施统一监督管理。第八十一条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3．《中华人民共和国环境噪声污染防治法》第六条第二款 县级以上地方人民政府生态环境主管部门对本行政区域内的环境噪声污染防治实施统一监督管理。第二十一条第一款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4．《中华人民共和国放射性污染防治法》第十一条第二款 县级以上地方人民政府环境保护行政主管部门和同级其他有关部门，按照职责分工，各负其责，互通信息，密切配合，对本行政区域内核技术利用、伴生放射性矿开发利用中的放射性污染防治进行监督检查。第四十九条 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对拒绝、阻挠环保部门监督检查或者在接受监督检查时弄虚作假的处罚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5．《中华人民共和国固体废物污染环境防治法》第一百零三条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6．《中华人民共和国自然保护区条例》第三十六条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7．《放射性废物安全管理条例》第五条第三款 县级以上地方人民政府环境保护主管部门和其他有关部门依照本条例的规定和各自的职责负责本行政区域放射性废物的有关管理工作。第四十一条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8．《消耗臭氧层物质管理条例》第四条第三款 县级以上地方人民政府环境保护主管部门和商务等有关部门依照本条例的规定和各自的职责负责本行政区域消耗臭氧层物质的有关监督管理工作。第三十九条 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对拒绝、阻挠环保部门监督检查或者在接受监督检查时弄虚作假的处罚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9．《医疗废物管理条例》第二十二条 从事医疗废物集中处置活动的单位，应当向县级以上人民政府环境保护行政主管部门申请领取经营许可证；未取得经营许可证的单位，不得从事有关医疗废物集中处置的活动。第五十条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10．《重庆市环境保护条例》第九十六条 违反本条例规定，拒绝、阻挠检查噪声污染防治情况的，或者在接受监督检查时弄虚作假的，由环境保护主管部门或者其他负有环境保护监督管理职责的部门责令改正，给予警告或者处以二千元以上二万元以下罚款。第一百一十四条 市、区县（自治县）环境保护主管部门行使的行政处罚权，分别由市、区县（自治县）环境行政执法机构实施。区县（自治县）环境行政执法机构可以委托乡镇人民政府、街道办事处实施有关行政处罚。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11．《电子废物污染环境防治管理办法》（国家环境保护总局令第40号）第三条第二款 县级以上地方人民政府环境保护行政主管部门对本行政区域内电子废物污染环境防治工作实施监督管理。第十九条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19"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对露天堆场、仓库、消纳场、填埋场未采取措施防治扬尘污染的处罚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1．《重庆市大气污染防治条例》第六条 市、区县（自治县）环境保护主管部门对本行政区域的大气污染防治实施统一监督管理，其他有关部门在各自职责范围内对大气污染防治工作进行监督管理。第八十七条 违反本条例规定，露天堆场、仓库、消纳场、填埋场未采取措施防治扬尘污染的，由环境保护主管部门或者其他负有环境保护监督管理职责的部门责令改正，处一万元以上十万元以下罚款；逾期未改正的，责令停业整治或者停工整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1．《畜禽规模养殖污染防治条例》第三十九条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对未将畜禽养殖废弃物采取有效治理措施消除污染的处罚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1．《畜禽规模养殖污染防治条例》第四十条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对在禁止养殖区域内建设畜禽养殖场、养殖小区的处罚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1．《畜禽规模养殖污染防治条例》第三十七条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对在居民住宅楼、未配套设立专用烟道的商住综合楼、商住综合楼内与居住层相邻的商业楼层内新建、改建、扩建产生油烟、异味、废气的餐饮服务、加工服务、服装干洗和机动车维修等项目的处罚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1．《重庆市大气污染防治条例》第六条 市、区县（自治县）环境保护主管部门对本行政区域的大气污染防治实施统一监督管理，其他有关部门在各自职责范围内对大气污染防治工作进行监督管理。第九十条第二款 在居民住宅楼、未配套设立专用烟道的商住综合楼、商住综合楼内与居住层相邻的商业楼层内新建、改建、扩建产生油烟、异味、废气的餐饮服务、加工服务、服装干洗和机动车维修等项目的，由环境保护主管部门责令改正；拒不改正的，予以关闭，并处一万元以上十万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2．《重庆市环境保护条例》第一百一十四条第一款 市、区县（自治县）环境保护主管部门行使的行政处罚权，分别由市、区县（自治县）环境行政执法机构实施。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89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临时户外广告设置许可</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《重庆市户外广告管理条例》第十八条 市、区县（自治县）人民政府批准举办的展会或者各类大型活动需要设置临时户外广告的，可以在批准的展会或者大型活动的举办区域范围内设置。设置人应当持临时户外广告设置方案和展会（活动）批准文件向市政主管部门申请设置临时户外广告。主城区范围内的临时户外广告由市市政主管部门批准设置，其他区县（自治县）范围内的临时户外广告由所在地区县（自治县）市政主管部门批准设置。临时户外广告的设置期限应当与经批准的展会或者活动的期限一致，但是，最长不得超过三十日。设置期满，设置人应当在二十四小时内负责拆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占用、迁移、拆除城市道路照明设施审核</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《重庆市市政设施管理条例》第六十三条 占用或因工程建设施工需要迁移、拆除城市照明设施的，应当报经市政行政主管部门同意，并承担拆迁、还建费用。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设置大型户外广告及在城市建筑物、设施上悬挂、张贴宣传品审批</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《城市市容和环境卫生管理条例》第十一条第二款 大型户外广告的设置必须征得城市人民政府市容环境卫生行政主管部门同意后，按照有关规定办理审批手续。第十七条第二款 单位和个人在城市建筑物、设施上张挂、张贴宣传品等，须经城市人民政府市容环境卫生行政主管部门或者其他有关部门批准。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对密闭式运输车辆未密闭运输，造成飞扬、泄漏、撒落污染道路的处罚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《重庆市市容环境卫生管理条例》第六十八条 密闭式运输车辆运输建筑渣土、砂石、垃圾等易撒漏物质，未密闭运输，造成飞扬、泄漏、撒落污染道路的，责令及时清除，并处二千元以上二万元以下罚款；拒不改正的，可暂扣建筑垃圾相关许可证件。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对户外公共场所食品销售和餐饮摊点无证经营的处罚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《中华人民共和国食品安全法》第一百二十二条第一款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对在禁止的时段和区域内露天烧烤食品或者为露天烧烤食品提供场地的处罚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对在保护区域焚烧产生有毒有害烟尘和恶臭气体的物质的处罚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对城区露天烧烤污染、城市焚烧沥青塑料垃圾等烟尘和恶臭污染、露天焚烧秸秆落叶等烟尘污染的处罚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2．《重庆市人民政府关于改革乡镇执法监管强化公共服务试点工作的决定》（重庆市人民政府令第198号）附件2。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对超限履带车、铁轮车等违规通过城市桥梁的处罚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《城市桥梁检测和养护维修管理办法》（建设部令第118号）第十六条 超限机动车辆、履带车、铁轮车等需经过城市桥梁的，在报公安交通管理部门审批前，应当先经城市人民政府市政工程设施行政主管部门同意，并采取相应技术措施后，方可通行。第二十八条 违反本办法第十六条、第二十三条规定，由城市人民政府市政工程设施行政主管部门责令限期改正，并可处1万元以上2万元以下的罚款；造成损失的，依法承担赔偿责任。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对在城市绿地范围内进行拦河截溪、取土采石、设置垃圾堆场、排放污水以及其他对城市生态环境造成破坏活动的处罚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《城市绿线管理办法》（建设部令第112号）第十七条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8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对在城市公共绿地内开设商业服务摊点未经同意或不服从管理的处罚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《城市绿化条例》第二十八条 对不服从公共绿地管理单位管理的商业、服务摊点，由城市人民政府城市绿化行政主管部门或者其授权的单位给予警告，可以并处罚款；情节严重的，可以提请工商行政管理部门吊销营业执照。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对未取得城市生活垃圾经营许可证擅自从事餐厨垃圾收集、运输、处理的，或者未经区县（自治县）人民政府通过招标等方式确定擅自从事餐厨垃圾收集、运输、处理的行为的处罚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《重庆市餐厨垃圾管理办法》（重庆市人民政府令第226号）第十四条 违反本办法第七条第二款、第三款的规定，未取得城市生活垃圾经营许可证擅自从事餐厨垃圾收集、运输、处理的，或者未经区县（自治县）人民政府通过招标等方式确定擅自从事餐厨垃圾收集、运输、处理的，由市容环境卫生主管部门责令停止违法行为，处5000元以上10000元以下的罚款；情节严重的，处10000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对违反《重庆市公园管理条例》第三十一条的处罚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《重庆市公园管理条例》第三十一条 在公园内禁止下列行为：（一）设置户外商业性广告；（二）破坏公园植被及景观，损毁公园花草树木、擅自进入草坪绿地；（三）污损、毁坏公园设施、设备；（四）擅自在公园内营火、烧烤、宿营；（五）向公园倾倒杂物、垃圾及乱丢果皮、纸屑、烟头、塑料包装等废弃物；（六）恐吓、捕捉和伤害受保护动物；（七）喧闹滋事，妨碍公共安宁；（八）非法携带枪支弹药、管制刀具、易燃易爆物品及其他危险品；（九）法律法规禁止的其他行为。第三十三条 违反本条例第二十八条、第三十一条规定的，由公园管理机构给予警告，造成损失的，承担赔偿责任，城市园林绿化主管部门可处赔偿额两倍以上四倍以下的罚款；违反治安管理处罚法的由公安机关处理；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对未经公园管理机构许可车辆进入公园的处罚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《重庆市公园管理条例》第二十八条 除老、幼、病、残者专用的代步车辆外，其他车辆未经公园管理机构许可不得进入公园。第三十三条 违反本条例第二十八条、第三十一条规定的，由公园管理机构给予警告，造成损失的，承担赔偿责任，城市园林绿化主管部门可处赔偿额两倍以上四倍以下的罚款；违反治安管理处罚法的由公安机关处理；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对擅自在城市道路上开设车行坡道或进出道口、建设各种建（构）筑物的处罚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1．《城市道路管理条例》第二十七条第四项 城市道路范围内禁止下列行为：（四）擅自在城市道路上建设建筑物、构筑物。第四十二条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2．《重庆市市政设施管理条例》第二十一条第四项、第五项 在城市道路设施上，未经市政行政主管部门批准不得进行下列占用、挖掘行为：（四）开设车行坡道或进出道口；（五）建设各种建（构）筑物；第六十七条第二款第一项 违反本条例规定，有下列情形之一的，由市政行政主管部门按照设施管理权限责令改正，并视情节轻重程度按照以下规定处以罚款：（一）违反第十一条第一款、第二十一条第四项、第五项、第三十六条、第五十六条第二项、第五项、第六项、第五十九条第一款规定的，处五千元以上三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9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42</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对盗用供水或擅自转供公共供水的处罚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1．《城市供水条例》第三十五条第一款第一项 违反本条例规定，有下列行为之一的，由城市供水行政主管部门或者其授权的单位责令限期改正，可以处以罚款：（一）盗用或者转供城市公共供水的。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2．《重庆市城市供水节水管理条例》第三十九条 违反本条例规定，有下列行为之一的，由市城市供水节水管理机构或区县（自治县）城市供水节水行政主管部门责令限期改正，分别不同情况予以处理：（一）盗用供水的，除向供水企业补缴供水水费外，处补缴供水水费三倍以上五倍以下的罚款；（二）擅自转供公共供水的，没收其违法所得，并处转供水水费三倍以上五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733"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对公园管理机构及其工作人员违反《重庆市公园管理条例》，不依法进行公园建设和管理的行为的处罚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《重庆市公园管理条例》第二十三条 公园管理机构应当遵守以下规定：（一）严格按照规划要求实施公园的建设和管理；（二）保证园内设备设施完好；（三）保持公园环境整洁，园内水体符合观赏要求；（四）确保废气、废水、噪声不超过环境保护部门规定的标准；（五）在公园的醒目处设置导游图牌和服务指示牌；（六）建立健全安全管理制度，维护公园秩序，确保园内各类活动的有序开展和游乐设施的正常运行和游客安全；（七）不得划定收费的摄影点。第二十七条 公园门票、展览、游乐设施和其他有关服务收费的项目及标准，应报物价管理部门核定并公示。对老年人、儿童、现役军人、残疾人、学生的门票费实行减免。第三十六条 公园管理机构及其工作人员违反本条例第二十三条、第二十七条规定，由城市园林绿化主管部门或其他行政主管部门责令限期改正。因公园管理责任，造成游客人身伤害或财物损失的，应当依法赔偿。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589"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对未按照城市生活垃圾治理规划和环境卫生设施标准配套建设城市生活垃圾收集设施的处罚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《城市生活垃圾管理办法》（建设部令第157号）第十条 从事新区开发、旧区改建和住宅小区开发建设的单位，以及机场、码头、车站、公园、商店等公共设施、场所的经营管理单位，应当按照城市生活垃圾治理规划和环境卫生设施的设置标准，配套建设城市生活垃圾收集设施。第三十九条 违反本办法第十条规定，未按照城市生活垃圾治理规划和环境卫生设施标准配套建设城市生活垃圾收集设施的，由直辖市、市、县人民政府建设（环境卫生）主管部门责令限期改正，并可处以1万元以下的罚款。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对未经批准擅自关闭、闲置或者拆除城市生活垃圾处置设施、场所的处罚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《城市生活垃圾管理办法》（建设部令第157号）第十三条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对城市生活垃圾经营性清扫、收集、运输的企业在运输过程中沿途丢弃、遗撒生活垃圾的处罚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《城市生活垃圾管理办法》（建设部令第157号）第二十一条 从事城市生活垃圾经营性清扫、收集、运输的企业，禁止实施下列行为：（一）任意倾倒、抛洒或者堆放城市生活垃圾；（二）擅自停业、歇业；（三）在运输过程中沿途丢弃、遗撒生活垃圾。第四十四条 违反本办法规定，从事城市生活垃圾经营性清扫、收集、运输的企业在运输过程中沿途丢弃、遗撒生活垃圾的，由直辖市、市、县人民政府建设（环境卫生）主管部门责令停止违法行为，限期改正，处以5000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51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对从事城市生活垃圾经营性清扫、收集、运输的企业不履行相关义务的处罚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《城市生活垃圾管理办法》（建设部令第157号）第二十条 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理场所；（三）清扫、收运城市生活垃圾后，对生活垃圾收集设施及时保洁、复位，清理作业场地，保持生活垃圾收集设施和周边环境的干净整洁；（四）用于收集、运输城市生活垃圾的车辆、船舶应当做到密闭、完好和整洁。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对从事城市生活垃圾经营性清扫、收集、运输的企业，未经批准擅自停业、歇业的处罚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《城市生活垃圾管理办法》（建设部令第157号）第三十五条第一款 从事城市生活垃圾经营性清扫、收集、运输、处置的企业需停业、歇业的，应当提前半年向所在地直辖市、市、县人民政府建设（环境卫生）主管部门报告，经同意后方可停业或者歇业。第四十六条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对未经许可，擅自从事经营生活垃圾清扫、收集、运输和处理的处罚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1．《城市生活垃圾管理办法》（建设部令第157号）第十七条 从事城市生活垃圾经营性清扫、收集、运输的企业，应当取得城市生活垃圾经营性清扫、收集、运输服务许可证。未取得城市生活垃圾经营性清扫、收集、运输服务许可证的企业，不得从事城市生活垃圾经营性清扫、收集、运输活动。第二十五条 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第四十三条 违反本办法第十七条、第二十五条规定，未经批准从事城市生活垃圾经营性清扫、收集、运输或者处置活动的，由直辖市、市、县人民政府建设（环境卫生）主管部门责令停止违法行为，并处以3万元的罚款。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2．《重庆市市容环境卫生管理条例》第六十条 经营生活垃圾清扫、收集、运输和处理，实行许可制度。经营生活垃圾清扫、收集、运输和处理的单位应当取得市容环境卫生主管部门核发的《城市生活垃圾经营许可证》。未经许可，擅自经营的，责令停止经营，处五千元以上五万元以下罚款。生活垃圾经营管理办法由市人民政府另行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6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对向城市河道倾倒废弃物和垃圾的行为的处罚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《重庆市河道管理条例》第十四条第四项 在河道管理范围内禁止下列行为：（四）弃置、倾倒矿渣、石渣、煤灰、泥土、垃圾等废弃物。第三十八条 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对未将餐厨垃圾与其他生活垃圾分类，实行单独收集、密闭储存；将餐厨垃圾排入雨水管道、污水排水管道、河道和厕所的行为的处罚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《重庆市餐厨垃圾管理办法》（重庆市人民政府令第226号）第十五条第二款 违反本办法第八条第二、三项规定的，由市容环境卫生主管部门责令限期改正；逾期不改的，处200元以上1000元以下的罚款。第八条第二项、第三项 收集、运输、处理餐厨垃圾应当遵守下列规定：（二）将餐厨垃圾与其他生活垃圾分类，实行单独收集、密闭储存；（三）不得将餐厨垃圾排入雨水管道、污水排水管道、河道和厕所。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对将餐厨垃圾交由未经区县（自治县）人民政府通过招标等方式确定的本行政区域内的餐厨垃圾收运单位或者个人收运、处理的行为的处罚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《重庆市餐厨垃圾管理办法》（重庆市人民政府令第226号）第九条 餐厨垃圾产生单位应当遵守下列规定：（一）每季度结束前10日内向所在地的区县（自治县）市容环境卫生主管部门申报下一季度餐厨垃圾的种类、数量等基本情况，并取得回执；（二）自行设置符合标准的餐厨垃圾收集专用容器，保持收集容器完好、密闭、整洁；产生废弃食用油脂的，还应当按照环境保护管理的有关规定，安装油水分离器或者隔油池等污染防治设施；（三）在餐厨垃圾产生后24小时内将其交给收运单位运输；（四）不得将餐厨垃圾交由未经区县（自治县）人民政府通过招标等方式确定的本行政区域内的餐厨垃圾收运单位或者个人收运、处理。第十六条 违反本办法第九条第一项规定的，由市容环境卫生主管部门责令限期申报；逾期不申报的，处200元以上1000元以下的罚款。违反本办法第九条第二、三项规定的，由市容环境卫生主管部门责令限期改正；逾期不改的，处200元以上1000元以下的罚款。违反本办法第九条第四项规定的，由市容环境卫生主管部门处1000元以上5000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对餐厨垃圾收运单位违反收运管理规定的行为的处罚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《重庆市餐厨垃圾管理办法》（重庆市人民政府令第226号）第十条第一项、第二项、第四项、第五项 餐厨垃圾收运单位应当遵守下列规定：（一）每日（含法定节假日）至少到餐厨垃圾产生单位清运一次餐厨垃圾；（二）在收集当日内将餐厨垃圾清运至餐厨垃圾处理单位处理；（四）实行密闭化运输，不得滴漏、撒落；（五）每月10日前将上月收运的餐厨垃圾的来源、数量、处理去向等情况向所在地的区县（自治县）市容环境卫生主管部门备案，并取得回执。第十七条第一款 违反本办法第十条第一、二、四、五项规定的，由市容环境卫生主管部门责令限期改正；逾期不改的，处1000元以上5000元以下的罚款。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57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对违反《重庆市餐厨垃圾管理办法》第十一条第一款第三至六项的处罚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《重庆市餐厨垃圾管理办法》（重庆市人民政府令第226号）第十一条第一款第三至六项 餐厨垃圾处理单位应当遵守下列规定：（三）不得接收、处理未经区县（自治县）人民政府通过招标等方式确定的本行政区域内的餐厨垃圾收运单位或者个人运送的餐厨垃圾；（四）按规定配备餐厨垃圾处理设施，保证设施持续稳定运行；确需检修的，应当提前15日向所在地的区县（自治县）市容环境卫生主管部门报告；（五）按照规定设立安全机构或者配备安全管理人员，健全安全管理制度，配套安全设施，保证处理设施安全运行；（六）每月10日前将上月处理的餐厨垃圾的来源、数量、产品流向、运行数据等情况向所在地的区县（自治县）市容环境卫生主管部门备案，并取得回执。第十八条第二款 违反本办法第十一条第一款第三、四、五、六项规定的，由市容环境卫生主管部门责令限期改正；逾期不改的，处5000元以上10000元以下的罚款。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99"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对违反《重庆市市容环境卫生管理条例》第十八条的处罚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《重庆市市容环境卫生管理条例》第十八条 道路上禁止下列行为：（一）在主干道、距主干道道缘石五十米范围内的次干道及其两侧设置停车场和经营性摊点、亭、棚；（二）在次干道及其两侧从事产生油烟的餐饮经营活动；（三）临街商场、门店超出门窗外墙设置摊位摆卖、经营；（四）在树木和护栏、路牌、电线杆等设施上吊挂、晾晒物品；（五）在桥梁、人行天桥上摆摊、兜售物品；（六）在地下通道擅自摆摊、兜售物品；（七）在主、次干道或窗口地区派发经营性宣传品。违反前款规定的，责令改正，对个人处五十元以上五百元以下的罚款，对单位处五百元以上二千元以下罚款。拒不改正的，可暂扣占道经营物品。主城区的主干道由市人民政府确定并公布，其他地区的主干道由区县（自治县）人民政府确定并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对不符合城市容貌标准、环境卫生标准的建筑物或者设施的处罚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《城市市容和环境卫生管理条例》第三十七条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对不按规划方案重建、还建被拆除的环卫设施，或者擅自占用、关闭公厕、垃圾站等环境卫生设施的处罚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1．《城市市容和环境卫生管理条例》第三十六条第三项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2．《重庆市市容环境卫生管理条例》第七十二条第四款、第五款 不按规划方案重建、还建被拆除的环卫设施，或者擅自占用、关闭公厕、垃圾站等环境卫生设施的，责令改正，并处三千元以上三万元以下罚款。擅自拆除公厕、垃圾站等环境卫生设施的，责令限期原地或就近恢复。逾期不恢复的，按被拆除设施重置评估价格收取赔偿金，并处重置评估价格二至三倍罚款。所收取的赔偿金专门用于重建公厕、垃圾站等环境卫生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对城市道路的养护、维修工程未按规定期限修复竣工，未在养护、维修工程施工现场设置明显标志和安全防围设施，影响行人和交通车辆安全的处罚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1．《城市道路管理条例》第二十四条 城市道路的养护、维修工程应当按照规定的期限修复竣工，并在养护、维修工程施工现场设置明显标志和安全防围设施，保障行人和交通车辆安全。第四十二条第二至四项 违反本条例第二十七条规定，或者有下列行为之一的，由市政工程行政主管部门或者其他有关部门责令限期改正，可以处以2万元以下的罚款；造成损失的，应当依法承担赔偿责任。（二）未在城市道路施工现场设置明显标志和安全防围设施；（三）占用城市道路期满或者挖掘城市道路后，不及时清理现场的；（四）依附于城市道路建设各种管线、杆线等设施，不按照规定办理批准手续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2．《重庆市市政设施管理条例》第二十六条 经批准临时占用、挖掘城市道路设施的单位和个人应当遵守下列规定：（一）将批准文书在现场显著位置公示；（二）按照批准的地域、范围、用途、时限占用或挖掘；（三）挖掘现场应实行封闭施工，并设置安全警示标志；（四）采取有效措施控制施工扬尘和路面污染；（五）临时占道堆放施工材料、建筑渣土和搭建临时工棚应当保持规范、整洁；（六）临时占用或挖掘道路设施期限届满时，应当拆除障碍物，恢复道路设施功能，并经市政行政主管部门和公安机关交通管理部门验收合格，符合通行要求后，方可恢复通行。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对城市公共停车场的经营管理单位管理失职的处罚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《重庆市市政设施管理条例》第四十五条第一款 城市公共停车场的经营管理单位应当履行以下职责：（一）在停车场出入口的显著位置明示停车场标志、服务项目、监督电话、停车场管理责任和管理制度；（二）负责进出车辆的查验、登记；（三）维护场内车辆停放和行驶秩序；（四）做好停车场防火、防盗等安全防范及保管工作；（五）协助疏导停车场出入口的交通。第六十七条第二款第六项 违反本条例规定，有下列情形之一的，由市政行政主管部门按照设施管理权限责令改正，并视情节轻重程度按照以下规定处以罚款：（六）违反第四十五条第一款、第四十九条第一款规定的，处一千元以上五千元以下的罚款，由于工作人员的失职导致停放车辆被盗、受损的，经营管理主体依法承担赔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对城市公共停车场经营管理单位未依法备案、或擅自停止使用或者改作他用的处罚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《重庆市市政设施管理条例》第六十九条 设置城市公共停车场未依照本条例规定备案的，市政行政主管部门责令限期改正，逾期不改正的，处一千元以上五千元以下罚款；城市公共停车场经营管理单位擅自停止使用或者改作他用的，市政行政主管部门责令限期改正，逾期不改正的，处五千元以上三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对宠物饲养人未立即清除宠物在公共场所产生的粪便，影响市容环境卫生的处罚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《重庆市市容环境卫生管理条例》第四十四条 饲养宠物不得影响市容环境卫生，宠物在公共场所产生的粪便，饲养人应当立即清除。不立即清除的，处以五十元以上一百元以下罚款。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对处置建筑垃圾的单位在运输建筑垃圾过程中沿途丢弃、遗撒建筑垃圾的处罚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《城市建筑垃圾管理规定》（建设部令第139号）第二十三条 处置建筑垃圾的单位在运输建筑垃圾过程中沿途丢弃、遗撒建筑垃圾的，由城市人民政府市容环境卫生主管部门责令限期改正，给予警告，处5000元以上5万元以下罚款。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对船舶经营管理者未如实记录垃圾、粪便、污水处理设施运行或接收转运情况的处罚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《重庆市市容环境卫生管理条例》第五十二条 船舶经营管理者应当如实记录垃圾、粪便、污水处理设施运行或接收转运情况，《船舶垃圾粪便污水接收证明》应当保存一年，以备检查。违反前款规定的，处一千元以上五千元以下罚款。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对废品收购、堆放场所未对废品围挡、遮盖的或在居民社区、公共场所堆放、晾晒、焚烧废品污染周围环境的处罚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《重庆市市容环境卫生管理条例》第六十一条 废品收购、堆放场所应当对废品围挡、遮盖，不得在居民社区、公共场所堆放、晾晒、焚烧废品，污染周围环境。违反规定的，处一千元以上五千元以下罚款。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对广告经营者未保持充气式装置整洁美观，出现破损残缺的处罚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《重庆市市容环境卫生管理条例》第三十八条第三款 广告经营者应保持充气式装置的整洁美观，无破损残缺。违反规定的，强制拆除，处五百元以上二千元以下罚款。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对户外招牌设置人未按规定维护管理户外招牌的处罚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《重庆市户外招牌管理办法》（重庆市人民政府令第285号）第二十条第二项 违反本办法的，按照以下规定处理：（二）违反本办法第十九条规定的，由市政行政主管部门责令限期履行责任，逾期未履行的，处200元以上1000元以下罚款。第十九条 户外招牌设置人应当按照国家和本市的有关规范，加强对户外招牌的维护管理，保证其牢固、安全、整洁、完好，陈旧、损坏的户外招牌应当及时更新、修复，失去使用价值的户外招牌应当及时拆除。图案文字陈旧、污浊、脱色、破损、有错别字、缺字、漏字或者灯光显示不全的，应当及时修复、更新或者拆除。户外招牌设置期间的安全责任，由设置人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对机关、团体、部队、院校、企事业单位和其他组织及个体工商户名称、字号、标志等牌匾和标识有损、残缺的处罚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《重庆市市容环境卫生管理条例》第三十七条 机关、团体、部队、院校、企事业单位和其他组织及个体工商户的名称、字号、标志等牌匾和标识，应当无污损、无残缺。违反前款规定的，责令限期改正，逾期未改正的，处一百元以上五百元以下罚款。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对集贸摊区市场、临街门店的业主或经营者违反垃圾处理规定的处罚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《重庆市市容环境卫生管理条例》第四十三条 集贸摊区市场、临街门店的业主或经营者应当按市容环境卫生主管部门要求设置垃圾收集容器，及时清运垃圾，保持环境整洁。违反前款规定的，处五十元以上五百元以下罚款。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对建设工地周围环境未保持清洁，或拆除建筑物、构筑物未采取湿法等有效措施作业造成尘土飞扬的处罚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《重庆市市容环境卫生管理条例》第六十五条 建设工地周围环境应当保持清洁，拆除建筑物、构筑物应当采取湿法等有效措施作业，避免尘土飞扬。违反规定的，处二千元以上一万元以下罚款。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对建筑工地及垃圾处理场的进出路口路面未做硬化处理，未配设车辆冲洗设施的处罚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《重庆市市容环境卫生管理条例》第六十九条 建筑工地及垃圾处理场的进出路口路面应硬化处理，配设车辆冲洗设施（含排水沟、沉沙井等），保持周边环境清洁。违反规定的，责令限期改正，处一千元以上一万元以下罚款。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对建筑垃圾储运消纳场受纳工业垃圾、生活垃圾和有毒有害垃圾的处罚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《城市建筑垃圾管理规定》（建设部令第139号）第二十一条 建筑垃圾储运消纳场受纳工业垃圾、生活垃圾和有毒有害垃圾的，由城市人民政府市容环境卫生主管部门责令限期改正，给予警告，处5000元以上1万元以下罚款。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对将建筑垃圾混入生活垃圾、危险废物混入建筑垃圾、擅自设立弃置场受纳建筑垃圾的处罚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《城市建筑垃圾管理规定》（建设部令第139号）第二十条 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对将医疗垃圾、有毒有害垃圾混入生活垃圾的处罚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《重庆市市容环境卫生管理条例》第五十八条第三款 不得将医疗垃圾、有毒有害垃圾混入生活垃圾；违反规定的，处五千元以上五万元以下罚款。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对紧急抢修埋设在城市道路下的管线，不按照规定补办批准手续的处罚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1．《城市道路管理条例》第四十二条第五项 违反本条例第二十七条规定，或者有下列行为之一的，由市政工程行政主管部门或者其他有关部门责令限期改正，可以处以2万元以下的罚款；造成损失的，应当依法承担赔偿责任。（五）紧急抢修埋设在城市道路下的管线，不按照规定补办批准手续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2．《重庆市市政设施管理条例》第二十七条第一款 因紧急抢修供水、供气、供电、通信、轨道交通等设施需要挖掘城市道路设施不能事先办理审批手续的，应当立即通知市政行政主管部门，并且自挖掘道路设施后二十四小时内补办手续，补缴挖掘修复费。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对井盖等附属设施出现破损、移位或者丢失，有关产权单位或者其委托的管理单位未及时修复、正位或者补缺的处罚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1．《城市道路管理条例》第二十三条 设在城市道路上的各类管线的检查井、箱盖或者城市道路附属设施，应当符合城市道路养护规范。因缺损影响交通和安全时，有关产权单位应当及时补缺或者修复。第四十二条第一项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2．《重庆市市政设施管理条例》第十五条 设在城市道路范围内的消防、公共交通、园林绿化、油气加注、供水、供电、供气、通信、有线电视等各类井盖、箱罐、杆柱、管线，应当符合养护规范，保证公共安全。对丢失、损坏、标志不清或者影响车辆、行人安全的，由市政行政主管部门监督产权单位或其委托管理单位自发现之日起，立即采取安全防护措施并在二十四小时内进行补充、修复或移除。第六十八条 违反本条例第十五条规定，对井盖等附属设施出现破损、移位或者丢失，有关产权单位或者其委托的管理单位未及时修复、正位或者补缺的，由市政行政主管部门责令限期改正；逾期未改正的，应当代为修复、正位或者补缺，所需费用由产权单位或者其委托的管理单位承担，可以并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对临时占道经营者违反临时占道经营规定的处罚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《重庆市市容环境卫生管理条例》第二十二条 临时占道经营者应当遵守下列规定：（一）在审批机关规定的地点和时段内经营；（二）按规定设置垃圾收集容器，保持周围环境整洁；（三）不影响周围居民的正常生活；（四）不妨碍行人和车辆通行；（五）不危害公共安全。违反规定的，责令改正；拒不改正的，撤销临时占道经营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对临时占道经营者转让或出租临时占道许可证的处罚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《重庆市市容环境卫生管理条例》第二十三条 临时占道许可证不得转让或出租，违者由审批机关予以撤销，并在三年内不得再行申请。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对临时占道停车管理者违反临时占道停车点的管理规定的处罚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《重庆市市政设施管理条例》第四十九条第一款 临时占道停车点的管理者应当遵守下列服务规范：（一）工作人员佩戴服务标识，持证上岗；（二）在临时占道停车点划设明显的车位标志，配备必要的照明设施，做好车辆的防火防盗等安全防范及保管工作；（三）按照价格行政主管部门核定的标准收取停车费，使用税务统一发票，将停车种类、收费时间、收费方式、监督电话等事项在临时占道停车点的显著位置予以公告；（四）不得擅自变更占道位置、扩大占用面积或改变用途；（五）公示临时占道停车点的决定部门、临时占道停车点的设置范围和有效期限。第六十七条第二款第六项 违反本条例规定，有下列情形之一的，由市政行政主管部门按照设施管理权限责令改正，并视情节轻重程度按照以下规定处以罚款：（六）违反第四十五条第一款、第四十九条第一款规定的，处一千元以上五千元以下的罚款，由于工作人员的失职导致停放车辆被盗、受损的，经营管理主体依法承担赔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对临时占用、挖掘城市道路设施的单位和个人不遵守占用、挖掘相关规定的处罚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1．《城市道路管理条例》第四十二条第六项 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第二十七条第一项 城市道路范围内禁止下列行为：（一）擅自占用或者挖掘城市道路。第三十六条 经批准占用或者挖掘城市道路的，应当按照批准的位置、面积、期限占用或者挖掘。需要移动位置、扩大面积、延长时间的，应当提前办理变更审批手续。</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2．《重庆市市政设施管理条例》第二十六条 经批准临时占用、挖掘城市道路设施的单位和个人应当遵守下列规定：（一）将批准文书在现场显著位置公示；（二）按照批准的地域、范围、用途、时限占用或挖掘；（三）挖掘现场应实行封闭施工，并设置安全警示标志；（四）采取有效措施控制施工扬尘和路面污染；（五）临时占道堆放施工材料、建筑渣土和搭建临时工棚应当保持规范、整洁；（六）临时占用或挖掘道路设施期限届满时，应当拆除障碍物，恢复道路设施功能，并经市政行政主管部门和公安机关交通管理部门验合格，符合通行要求后，方可恢复通行。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对临时占用道路不按规定堆放建筑材料的处罚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《重庆市市容环境卫生管理条例》第二十八条 经市政设施主管部门批准临时占用道路堆放建筑材料的，应当放置整齐，散体、流体物料应当围挡存放。违反前款规定的，责令改正，并处五百元以上二千元以下罚款。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对霓虹灯、电子显示屏（牌）、灯箱等户外广告未保持完好、有破损、污迹和严重褪色，未显示完好的处罚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《重庆市市容环境卫生管理条例》第三十六条 户外广告应保持安全完好，无破损、污迹和严重褪色；霓虹灯、电子显示屏（牌）、灯箱等形式的户外广告应保持显示完好。违反前款规定的，责令十五日内改正，逾期未改正的，责令停止使用，拒不停止使用的，处以每日五十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对违法移植、砍伐城市园林树木的处罚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1．《城市绿化条例》第二十六条第二项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二）擅自砍伐城市树木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2．《重庆市城市园林绿化条例》第五十二条第一项 违反本条例第三十二条、第三十四条、第三十五条、第三十六条规定的，按照以下规定给予处罚：（一）违法移植、砍伐城市园林树木的，责令赔偿损失，并按照补偿费的三倍至十倍处以罚款。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71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对擅自移植古树名木和古树后备资源以及毁损、砍伐古树名木和古树后备资源的处罚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《重庆市城市园林绿化条例》第三十八条第五款 任何单位和个人不得毁损、砍伐和擅自移植古树名木以及古树后备资源。第五十三条 违反本条例第三十八条规定，擅自移植古树名木和古树后备资源的，责令赔偿损失，并按照补偿费的三倍至五倍处以罚款；毁损、砍伐古树名木和古树后备资源的，责令赔</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偿损失，并按照补偿费的五倍至十倍处以罚款。情节严重构成犯罪的，依法追究刑事责任。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对擅自占用城市园林绿地的处罚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1．《城市绿化条例》第二十七条 未经同意擅自占用城市绿化用地的，由城市人民政府城市绿化行政主管部门责令限期退还、恢复原状，可以并处罚款；造成损失的，应当负赔偿责任。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2．《重庆市城市园林绿化条例》第三十二条第一款 任何单位和个人不得擅自砍伐城市园林树木，占用和临时占用城市园林绿地；不得擅自移植城市园林公共绿地内树木。移植城市园林公共绿地以外树木的，不得对绿地资源造成损害。第五十二条第二项 违反本条例第三十二条、第三十四条、第三十五条、第三十六条规定的，按照以下规定给予处罚：（二）违法占用城市园林绿地的，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79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对涂改、倒卖、出租、出借或者以其他形式非法转让城市建筑垃圾处置核准文件的处罚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《城市建筑垃圾管理规定》（建设部令第139号）第二十四条 涂改、倒卖、出租、出借或者以其他形式非法转让城市建筑垃圾处置核准文件的，由城市人民政府市容环境卫生主管部门责令限期改正，给予警告，处5000元以上2万元以下罚款。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对违反《城市建筑垃圾管理规定》第二十二条的处罚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《城市建筑垃圾管理规定》（建设部令第139号）第二十二条 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对违反《城市市容和环境卫生管理条例》第三十四条的处罚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对违反《重庆市城市园林绿化条例》第四十六条的处罚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《重庆市城市园林绿化条例》第四十六条 在城市园林绿地内，禁止下列行为：（一）破坏城市园林绿地地形、地貌和水体；（二）偷盗、践踏、损毁园林植物和设施，破坏园林建筑；（三）摆摊设点、停放车辆、堆放杂物、种植农作物；（四）在城市园林树木或者绿化设施上悬挂招牌及其他物品；（五）在公园绿地及广场用地内放养动物；（六）其他破坏城市园林绿化、设施及管理秩序的行为。第五十七条 违反本条例第四十六条规定，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89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对违反《重庆市户外广告管理条例》第十一条与第三十条的处罚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《重庆市户外广告管理条例》第十一条 设置户外广告禁止有下列情形：（一）利用交通安全设施、交通标志、消防设施、消防安全标志；（二）影响市政公共设施、交通安全设施、交通标志、消防设施、消防安全标志使用；（三）产生的噪声污染、光污染等超过国家标准，影响居民正常生活；（四）妨碍相邻方通风、采光、通行等权利；（五）利用行道树或者损毁公共绿地；（六）在距离道路、相邻建筑不足十米的区域内设置落地式广告；（七）在国家机关、文物保护单位、优秀历史建筑、风景名胜区及其建筑控制区内设置商业广告；（八）在城市主干道、次干道沿线采用布幅标语、彩旗、吊旗等形式设置商业广告；（九）横跨道路设置广告；（十）在通航水域利用水上漂浮物设置广告；（十一）法律、法规禁止的其他情形。第三十条 有下列情形之一的，由市政主管部门或者有关行政主管部门依法予以处罚：（一）未依法取得户外广告位经营权而设置户外广告的，责令限期拆除，处五万元罚款；逾期不拆除的，依法强制拆除。（二）已取得户外广告位经营权但未按规划设置的，责令限期改正，处五千元以上一万元以下罚款；逾期不改正的，依法强制拆除。（三）在城市市政设施或者高速公路建筑控制区范围内设置五十平方米以下户外广告的，责令限期拆除，处一万元以上五万元以下罚款；逾期不拆除的，依法强制拆除。（四）户外广告设施残缺、污损、空置或者有安全隐患的，责令限期改正；逾期不改正的，责令限期拆除，处一千元以上五千元以下罚款；逾期不拆除的，依法强制拆除。（五）设置户外广告不符合国家和本市户外广告的有关设置技术标准和规范的，责令限期改正；逾期不改正的，处五百元以上一千元以下罚款，并依法强制拆除。（六）设置户外广告违反本条例第十一条规定的，责令限期改正或拆除，处一万元以上五万元以下罚款；逾期不改正或者拆除的，依法强制拆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对违反《重庆市市容环境卫生管理条例》第十八条的处罚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《重庆市市容环境卫生管理条例》第十八条 道路上禁止下列行为：（一）在主干道、距主干道道缘石五十米范围内的次干道及其两侧设置停车场和经营性摊点、亭、棚；（二）在次干道及其两侧从事产生油烟的餐饮经营活动；（三）临街商场、门店超出门窗外墙设置摊位摆卖、经营；（四）在树木和护栏、路牌、电线杆等设施上吊挂、晾晒物品；（五）在桥梁、人行天桥上摆摊、兜售物品；（六）在地下通道擅自摆摊、兜售物品；（七）在主、次干道或窗口地区派发经营性宣传品。违反前款规定的，责令改正，对个人处五十元以上五百元以下的罚款，对单位处五百元以上二千元以下罚款。拒不改正的，可暂扣占道经营物品。主城区的主干道由市人民政府确定并公布，其他地区的主干道由区县（自治县）人民政府确定并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20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对违反《重庆市市容环境卫生管理条例》第四十五条的处罚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《重庆市市容环境卫生管理条例》第四十五条 一切单位和个人应当爱护市容环境卫生，遵守下列规定：（一）不随地吐痰、吐口香糖、便溺；（二）不乱丢果皮、纸屑、烟头及食品包装等废弃物；（三）不将污水排放或倾倒在街面；（四）不在非指定地点焚烧树叶、垃圾；（五）不在住宅楼、居民社区饲养鸡、鸭、鹅、兔、羊、猪、食用鸽等家畜家禽。违反前款规定的，责令改正，并对个人处五十元以上二百元以下的罚款，对单位处二百元以上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75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对违反《重庆市市容环境卫生管理条例》第五十条的处罚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《重庆市市容环境卫生管理条例》第五十条 水域范围内的船舶、趸船或娱乐、餐饮等设施的所有者和经营者应当遵守下列规定：（一）配备负责垃圾、粪便、污水接收处理等环境卫生事务的人员；（二）设置垃圾密闭储存容器和粪便、污水接收或者处理设施；（三）建立垃圾、粪便、污水处理或者接收移交证明专用记录薄；（四）船舶垃圾中有毒有害、易燃易爆等废弃物的收集、运输和处理，应当按国家有关规定办理；（五）冲洗甲板或船舱不得将垃圾冲入水体；（六）来自疫情港口的船舶产生的垃圾、粪便，应当先经卫生检疫机构卫生处理后，方可委托清除。违反前款规定的，处五百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对违反《重庆市市政设施管理条例》第二十条的处罚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《重庆市市政设施管理条例》第二十条 在城市道路设施上，禁止下列行为：（一）冲洗机动车或在人行道上行驶机动车；（二）测试刹车；（三）排放污水、倾倒垃圾、渣土以及撒漏其他固体、流体物质等；（四）堆放易燃、易爆、有毒、恶臭、易飞扬物品或焚烧垃圾等；（五）移动、损毁路牌等道路设施；（六）直接在路面搅拌水泥砂浆、混凝土及其他拌和物；（七）行驶铁轮车、履带车，不采取防护措施的；（八）其他侵占、损害城市道路设施的行为。在城市道路非规划地段不得占道从事经营活动。第六十七条第二款第四项 违反本条例规定，有下列情形之一的，由市政行政主管部门按照设施管理权限责令改正，并视情节轻重程度按照以下规定处以罚款：（四）违反第十六条、第二十条、第二十一条第一项、第三项、第六项、第二十二条、第三十三条、第三十八第一款第一项、第二项、第五项规定的，处一千元以上五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对违反《重庆市市政设施管理条例》第二十一条的处罚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《重庆市市政设施管理条例》第二十一条 在城市道路设施上，未经市政行政主管部门批准不得进行下列占用、挖掘行为：（一）设置占道停车点；（二）在人行道上停放机动车；（三）堆放物品、设置标牌或广告；（四）开设车行坡道或进出道口；（五）建设各种建（构）筑物；（六）其他占用、挖掘城市道路设施的行为。第六十七条第二款第四项 违反本条例规定，有下列情形之一的，由市政行政主管部门按照设施管理权限责令改正，并视情节轻重程度按照以下规定处以罚款：（四）违反第十六条、第二十条、第二十一条第一项、第三项、第六项、第二十二条、第三十三条、第三十八第一款第一项、第二项、第五项规定的，处一千元以上五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对违反《重庆市市政设施管理条例》第六十二条的处罚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1．《重庆市市政设施管理条例》第六十二条 在城市照明设施上禁止下列行为：（一）擅自迁移、拆除、改动城市照明设施；（二）擅自在城市照明设施上设置广告、架设通信线（缆）、闭路线（缆）、电力线（缆）及安装其他设施；（三）围圈、占用城市照明设施；（四）在城市照明设施附近搭设炉灶或者使用其他明火；（五）在城市照明设施杆塔基础或地下管线安全地带堆放杂物、挖掘取土、倾倒腐蚀性废液（渣）；（六）损坏、盗窃城市照明设施；（七）其他损坏城市照明设施的行为。第六十七条第二款第三项 违反本条例规定，有下列情形之一的，由市政行政主管部门按照设施管理权限责令改正，并视情节轻重程度按照以下规定处以罚款：（三）违反第五十六条第一项、第三项、第四项、第七项、第六十二条规定的，处二千元以上一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2．《城市照明管理规定》（住房和城乡建设部令第4号）第二十八条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对违反《重庆市市政设施管理条例》第三十八条的处罚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《重庆市市政设施管理条例》第三十八条 在城市桥涵设施上禁止下列行为：（一）擅自占用城市桥涵设施；（二）移动、损坏城市桥涵设施和测量标志；（三）进行危及城市桥涵设施安全的作业；（四）擅自搭建建（构）筑物；（五）其他损坏、侵占、盗窃城市桥涵设施的行为。城市桥涵设施安全保护区内禁止任何危及桥梁、地通道、隧道安全的作业行为。第六十七条第二款第二项、第四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四）违反第十六条、第二十条、第二十一条第一项、第三项、第六项、第二十二条、第三十三条、第三十八第一款第一项、第二项、第五项规定的，处一千元以上五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7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对违反车辆停放管理规定的处罚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《重庆市市政设施管理条例》第五十二条 车辆停放者应当遵守下列规定：（一）服从管理人员的指挥，有序将车辆停放在泊位线内；（二）按规定支付机动车停放服务费；（三）不得停放载有易燃、易爆、剧毒、放射或污染物品的车辆。第六十七条第二款第五项 违反本条例规定，有下列情形之一的，由市政行政主管部门按照设施管理权限责令改正，并视情节轻重程度按照以下规定处以罚款：（五）违反第二十一条第二项、第五十二条规定的，处二百元以下的罚款。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9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对违规开挖道路或在道路上维修管道、疏浚排水设施或栽培、整修植物等作业的处罚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《重庆市市容环境卫生管理条例》第二十七条 开挖道路或在道路上维修管道、疏浚排水设施或栽培、整修植物等作业，应按规定的时间进行。作业者应当及时清除渣土、淤泥、污物、枝叶，保持路面清洁。其中可能产生扬尘的施工应当采取湿法等能有效防止扬尘的作业方式。违反前款规定的，责令改正；拒不改正的，处五百元以上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6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对违规设置车辆清洗场所的处罚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《重庆市市容环境卫生管理条例》第五十六条 禁止在主、次干道的车行道、人行道上设置机动车辆清洗、维护、装饰场所。依据规划设置的车辆清洗场所，应当符合容貌标准，进出口道路应硬化处理，排污设施应符合有关技术规范。违反规定的，责令限期拆除；拒不拆除的，市容环境卫生主管部门可委托有关专业组织代为拆除，费用由违法行为人承担，并处五百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08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对违规设置遮阳伞或篷盖的处罚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《重庆市市容环境卫生管理条例》第三十三条 主、次干道以外的其他地区的建筑物，需要设置遮阳伞或篷盖的，应当按照高度不低于2米，伸出宽度不超过1.5米的标准设置，并保持整洁、美观。违反前款规定的，责令限期改正；逾期未改正的，强制拆除，并处一百元以上五百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233"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对未按规定设置户外招牌的处罚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《重庆市户外招牌管理办法》（重庆市人民政府令第285号）第二十条第一项 违反本办法的，按照以下规定处理：（一）违反本办法第八条、第九条、第十一条、第十二条、第十三条、第十四条规定的，由市政行政主管部门责令限期改正，逾期未改正的，对个体工商户处200元以上2000元以下罚款，对其他经营性单位处2000元以上2万元以下罚款，对非经营性单位处500元以上1000元以下罚款。第八条 户外招牌设置应当符合以下技术规范，不得影响建筑物的安全：（一）户外招牌的设计、制作、用材、安装以及维护等，应当符合国家和本市有关技术、质量、安全规范；（二）户外招牌的照明应当符合有关标准、规范，并尽量采用自发光源或者内置光源，确需使用外投光的，应当尽量避免灯具支架外露；（三）设置户外招牌不得破坏建筑物结构，户外招牌支撑构架不应外露，并应当采取有效措施保证结构稳定、安装牢固。第九条 设置户外招牌原则上实行一店一招、一单位一牌，但以下情形除外：（一）有多个出入口的商场、单位、居住小区可以在不同出入口处设置户外招牌；（二）位于道路转角处、两侧均开设门面且属同一经营者的，可以在两侧门面分别设置户外招牌或者设置转角式户外招牌；（三）属于同一经营者的连续门面，可以在不同单元设置户外招牌。第十一条 在多层建筑物上设置户外招牌应当遵循以下标准：（一）在一层设置户外招牌，应当位于一层门檐以上、二层窗沿以下，宽度不得超出本经营场所的物业宽度；（二）在二层以上（含二层）设置户外招牌，应当位于顶梁与窗沿之间，宽度不得超出本经营场所的物业宽度。 第十二条 在平层斜屋顶建筑上设置户外招牌，不得遮挡屋檐；在平层平屋顶建筑上设置户外招牌，不得超出女儿墙顶部。第十三条 户外招牌设置于建筑物楼顶的，应当采用镂空、单个字设置于合适位置，字体大小与建筑物高度协调。每幢建筑物楼顶只能设置一个户外招牌。第十四条 设置户外招牌不得有下列情形：（一）影响建筑物采光、通风、通行和消防等功能的正常使用，对相邻居民造成光污染，妨碍他人生产经营或者影响居民生活；（二）对水、电、气管线等公共设施构成损害或者影响正常使用；（三）占用人行道、公共绿地、公共场所等公共设施或者在无使用权的设施上设置；（四）在违法建筑上设置；（五）其他影响市容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对未按规定挖掘城市道路的处罚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1．《城市道路管理条例》第三十三条 因工程建设需要挖掘城市道路的，应当提交城市规划部门批准签发的文件和有关设计文件，经市政工程行政主管部门和公安交通管理部门批准，方可按照规定挖掘。新建、扩建、改建的城市道路交付使用后5年内、大修的城市道路竣工后3年内不得挖掘；因特殊情况需要挖掘的，须经县级以上城市人民政府批准。第四十二条第六项 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2．《重庆市市政设施管理条例》第二十二条 新建、改建、扩建的城市道路设施交付使用后五年内，大修的城市道路设施竣工后三年内，不得挖掘。确需挖掘的，按照城市道路设施的管辖权限报经区县（自治县）人民政府或者市人民政府批准。在法定重大节日和全市性重大活动期间，不得新开挖城市道路设施。已经开挖的，应当停止施工。埋设地下管线等符合非开挖条件的，应当采取非开挖技术；能够结合施工的，应当交叉合并施工，减少对城市道路设施的挖掘。新建、改建、扩建或者大修城市主、次干道，应当预埋地下管线，建设综合管沟，禁止设置架空管线。旧城改造时，管线单位应当与道路改造、建设同步实施管线迁移、下地。第六十七条第二款第四项 违反本条例规定，有下列情形之一的，由市政行政主管部门按照设施管理权限责令改正，并视情节轻重程度按照以下规定处以罚款：（四）违反第十六条、第二十条、第二十一条第一项、第三项、第六项、第二十二条、第三十三条、第三十八第一款第一项、第二项、第五项规定的，处一千元以上五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对未采取密封措施的车辆运输易散漏建筑渣土、沙石、垃圾等物质的处罚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《重庆市市容环境卫生管理条例》第六十七条 禁止未采取密闭措施的车辆在城市道路上运输建筑渣土、砂石、垃圾等易撒漏物质。违反前款规定的，责令改正，并处二千元以上二万元以下罚款。拒不改正的，可暂扣运输工具。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对未经核准擅自处置建筑垃圾、或超核准范围处置建筑垃圾的处罚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77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174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2249"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154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716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对未经批准，擅自挖掘道路、占用道路施工或者从事其他影响道路交通安全活动的处罚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《中华人民共和国道路交通安全法》第一百零四条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有前款行为，影响道路交通安全活动的，公安机关交通管理部门可以责令停止违法行为，迅速恢复交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对未经批准擅自拆除环境卫生设施或者未按批准的拆迁方案进行拆迁的处罚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《城市市容和环境卫生管理条例》第三十六条第三项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对修建封闭式隔离设施的处罚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《重庆市市容环境卫生管理条例》第三十二条 主、次干道两侧的建筑物前，需要设置隔离设施的，应当采用绿篱、花坛、草坪、栅栏等作为隔离设施，其造型、色调应与周围环境协调，并保持环境整洁、美观。修建封闭式隔离设施的，责令限期拆除，逾期不拆除的，强制拆除，并处一万元以上三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对依附于城市道路建设各种管线、杆线等设施，不按照规定办理批准手续的处罚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1．《城市道路管理条例》第二十九条 依附于城市道路建设各种管线、杆线等设施的，应当经市政工程行政主管部门批准，方可建设。第四十二条第四项 违反本条例第二十七条规定，或者有下列行为之一的，由市政工程行政主管部门或者其他有关部门责令限期改正，可以处以2万元以下的罚款；造成损失的，应当依法承担赔偿责任：（四）依附于城市道路建设各种管线、杆线等设施，不按照规定办理批准手续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2．《重庆市市政设施管理条例》第三十六条 在桥梁上架设各类管线等设施的，须按国家有关规定报市政行政主管部门批准。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第六十七条第二款第一项 违反本条例规定，有下列情形之一的，由市政行政主管部门按照设施管理权限责令改正，并视情节轻重程度按照以下规定处以罚款：（一）违反第十一条第一款、第二十一条第四项、第五项、第三十六条、第五十六条第二项、第五项、第六项、第五十九条第一款规定的，处五千元以上三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对应当免费开放的厕所收取费用的处罚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《重庆市市容环境卫生管理条例》第七十条第二款 应当免费开放的厕所收取费用的，责令改正，处五百元以上二千元以下罚款。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对在道路上的通讯、邮政、电力、有线电视、公交客运、环境卫生等设施出现污损、残缺未及时清洗或修复的处罚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《重庆市市容环境卫生管理条例》第十六条 在道路上的通讯、邮政、电力、有线电视、公交客运、环境卫生等设施，应保持完好、整洁。出现污损、残缺的，管理单位应当及时清洗或修复。未及时清洗或修复的，市容环境卫生主管部门应责令限期清洗或修复，逾期不清洗或修复的，处以每日五十元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对在公园绿地内设置户外商业广告，在防护绿地、广场用地和道路附属绿地内设置户外广告不符合户外广告设置规划的处罚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《重庆市城市园林绿化条例》第四十二条　禁止在公园绿地内设置户外商业广告。在防护绿地、广场用地和道路附属绿地内设置户外广告的，应当符合户外广告设置规划。第五十五条　违反本条例第四十二条规定，在公园绿地内设置户外商业广告，在防护绿地、广场用地和道路附属绿地内设置户外广告不符合户外广告设置规划的，责令限期改正或者拆除，处五千元以上五万元以下罚款；逾期未改正或者拆除的，依法强制拆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对在建筑平街层外墙违规安装空调、排气扇的处罚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《重庆市市容环境卫生管理条例》第三十条 在建筑物平街层外墙安装的空调、排气扇，底部应高于人行道路面二米。违反规定的，责令限期改正；逾期未改正的，强制拆除，并处一百元以上五百元以下罚款。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对在建筑物顶部、平台堆放影响市容的物品、在建筑物临街面超出建筑物墙体设置防护网或吊挂物品，设置遮阳伞、篷盖的处罚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《重庆市市容环境卫生管理条例》第三十一条 主、次干道两侧建筑物的业主或使用者，不得在建筑物顶部、平台堆放影响市容的物品，不得在建筑物临街面超出建筑物墙体设置防护网或吊挂物品，不得设置遮阳伞、篷盖。违反前款规定的，责令限期改正；逾期未改正的，强制拆除，并处一百元以上五百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对在主、次干道上清洗机动车辆的处罚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《重庆市市容环境卫生管理条例》第五十七条 禁止在主、次干道上清洗机动车辆。违反规定的，处五十元罚款。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4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对损坏各类环境卫生设施及其附属设施的处罚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57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对随意倾倒、抛撒或者堆放建筑垃圾的处罚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《城市建筑垃圾管理规定》（建设部令第139号）第二十六条 任何单位和个人随意倾倒、抛撒或者堆放建筑垃圾的，由城市人民政府市容环境卫生主管部门责令限期改正，给予警告，并对单位处5000元以上5万元以下罚款，对个人处200元以下罚款。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05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对随意倾倒、抛洒、堆放城市生活垃圾的处罚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《城市生活垃圾管理办法》（建设部令第157号）第十六条第四款 禁止随意倾倒、抛洒或者堆放城市生活垃圾。第四十二条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对市政设施养护维修施工现场不符环境保护要求，影响交通安全、畅通，重大养护维修工程未提前发布公告，城市道路养护维修专用车辆未使用统一标志的处罚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《重庆市市政设施管理条例》第十六条 市政设施养护维修施工现场应当设置规范的警示标志，标明修复期限，采取安全防护措施，保障行人、车辆安全；施工时应当采取低噪声、防扬尘的施工设备和施工方法，符合环境保护要求。施工现场影响交通安全、畅通的，依照《重庆市道路交通安全条例》的相关规定执行。对位于繁华地段、窗口地区主干道的重大养护维修工程，应当提前五日向社会发布公告，同时要避开交通高峰期。城市道路养护维修专用车辆应当使用统一标志，执行应急任务时，在保证交通安全畅通的情况下，不受行驶路线和行驶方向的限制。第六十七条第二款第四项 违反本条例规定，有下列情形之一的，由市政行政主管部门按照设施管理权限责令改正，并视情节轻重程度按照以下规定处以罚款：（四）违反第十六条、第二十条、第二十一条第一项、第三项、第六项、第二十二条、第三十三条、第三十八第一款第一项、第二项、第五项规定的，处一千元以上五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3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对未办理《建筑垃圾运输许可证》运输建筑垃圾或未按照批准的时间、清运路线、指定地点倾倒建筑垃圾的处罚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《重庆市市容环境卫生管理条例》第六十六条 建筑垃圾清运实行运输许可制度。并按以下规定办理：（一）建筑施工单位持建筑工程施工许可证、建筑工程施工合同、密闭式运输车辆证明等有关资料，向所在地市容环境卫生主管部门提出申请；（二）市容环境卫生主管部门应自收到申请之日起五个工作日内，对提供的材料及施工现场、密闭运输车辆进行审查、勘查，符合条件的，核发建筑垃圾相关许可证件。未办理建筑垃圾相关许可证件运输建筑垃圾的，对建筑施工单位处五千元以上三万元以下罚款。未按照批准的时间、路线清运，或未在指定的地点倾倒的，对机动车所有人或者驾驶人处二千元以上二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93"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对减少建设工程规划许可证所确定的配套设施面积进行建设的处罚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2．《重庆市城乡规划条例》第八十七条第四项 城乡规划主管部门对建设单位或者个人违反本条例的下列情形，应当按照以下规定给予处罚：（四）减少建设工程规划许可证所确定的配套设施面积进行建设的，责令整改；无法整改的，对减少面积部分处建设工程造价五倍以上十倍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3．赋予该行政处罚权的实施范围限定为：未进入规划审批程序的违法建设。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45"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对责令停止服务而拒不停止服务的供水、供电、供气等企业的处罚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1．《中华人民共和国城乡规划法》第十一条 国务院城乡规划主管部门负责全国的城乡规划管理工作。县级以上地方人民政府城乡规划主管部门负责本行政区域内的城乡规划管理工作。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2．《重庆市城乡规划条例》第八十九条第一款 供水、供电、供气等企业对违法建设提供服务的，由负有查处职责的主管部门依法责令停止服务；拒不停止服务的，由负有查处职责的主管部门处一万元以上三万元以下罚款，并提请监察机关或者其上级单位对直接负责的主管人员和其他直接责任人员给予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对已取得相关规划手续而未取得建设工程规划许可证或者未按照建设工程规划许可证的规定进行建设的处罚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2．《重庆市城乡规划条例》第七十三条 进入规划审批程序的下列违法建设由城乡规划主管部门负责查处：（一）取得选址意见书、附有规划条件的国有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四）擅自改变临时建设工程规划批准文件的内容进行建设，经批准建设的临时建（构）筑物逾期未拆除或者使用期限未满因实施城乡规划需要拆除而逾期未拆除的。乡（镇）人民政府、街道办事处负责查处擅自改变其核发的乡村建设规划许可证及附件、附图进行建设的违法建设。第八十三条 城乡规划主管部门对本条例第七十三条第一款第一项至第三项所列的违法建设，应当责令停止建设，并按照以下规定进行查处：（一）尚可采取改正措施消除对规划实施影响的，责令限期改正。在限期内改正的，处建设工程造价百分之五罚款；对逾期未改正的，依法采取强制拆除等措施，处建设工程造价百分之十罚款。（二）无法采取改正措施消除对规划实施影响的，责令限期拆除。在规定期限内拆除的，不予罚款；逾期未拆除的，依法强制拆除，处建设工程造价百分之十罚款；不能拆除的，没收实物或者违法收入，可以并处建设工程造价百分之十罚款。违法建设轻微并及时自行纠正，没有造成危害后果的，不予行政处罚。城乡规划主管部门对本条例第七十三条第一款第四项所列的违法建设，应当责令限期拆除，可以并处临时建设工程造价一倍以下罚款。乡（镇）人民政府、街道办事处对本条例第七十三条第二款所列的违法建设，应当责令停止建设、限期改正；逾期不改正的，可以拆除。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3．赋予该行政处罚权的实施范围限定为：未进入规划审批程序的违法建设。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未按批准内容进行临时建设、临时建（构）筑物超过批准期限不拆除的处罚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2．《重庆市城乡规划条例》第八十三条第三款、第五款 城乡规划主管部门对本条例第七十三条第一款第四项所列的违法建设，应当责令限期拆除，可以并处临时建设工程造价一倍以下罚款。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对擅自改变建设工程规划许可证及其附件、附图内容实施外立面建设的处罚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1．《中华人民共和国城乡规划法》第十一条 国务院城乡规划主管部门负责全国的城乡规划管理工作。县级以上地方人民政府城乡规划主管部门负责本行政区域内的城乡规划管理工作。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2．《重庆市城乡规划条例》第八十七条第一项 城乡规划主管部门对建设单位或者个人违反本条例的下列情形，应当按照以下规定给予处罚：（一）擅自改变建设工程规划许可证及其附件、附图内容实施外立面建设，责令限期整改，对违法情节轻微或者在规定期限内按照规划要求整改的，可以免予处罚；逾期未整改或者整改不符合规划要求的，依据批准的施工图中外装饰工程造价标准，处整栋建筑外装饰工程造价两至三倍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3．赋予该行政处罚权的实施范围限定为：未进入规划审批程序的违法建设。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对城镇房屋所有权人未经批准擅自改变建筑物的用途涉及违法建设的处罚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2．《重庆市城乡规划条例》第八十七条第五项 城乡规划主管部门对建设单位或者个人违反本条例的下列情形，应当按照以下规定给予处罚：（五）城镇房屋所有权人未经批准擅自改变建筑物的用途，涉及违法建设的，由城乡规划主管部门查处；涉及违法经营的，由负有查处职责的主管部门依法查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3．赋予该行政处罚权的实施范围限定为：未进入规划审批程序的违法建设。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对市政道路、管线工程项目未办理建设工程规划许可证或者擅自改变建设工程规划许可证内容进行建设的处罚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2．《重庆市城乡规划条例》第八十六条 市政道路、管线工程项目未办理建设工程规划许可证或者擅自改变建设工程规划许可内容进行建设的，由城乡规划主管部门责令停止建设；不影响规划实施的，处违法建设部分的建设工程造价百分之五罚款；对规划实施有影响的，责令限期改正，处违法建设部分的建设工程造价百分之十罚款；逾期未改正的，处建设工程造价一倍以上三倍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3．《彭水苗族土家族自治县城乡建设管理条例》第六十一条第一款 违反本条例第十四条第一款、第二款，第十七条第一款规定的，由自治县城乡规划主管部门责令停止建设；尚可采取改正措施消除对规划实施影响的，限期改正，处建设工程造价百分之五以上百分之十以下的罚款；无法采取改正措施消除影响的，限期拆除，不能拆除的，没收实物或违法收入，可以并处建设工程造价百分之十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4．《酉阳土家族苗族自治县城镇管理条例》四十一条 违反本条例第十三条第一款，第十四条第二款规定，未取得建设用地规划许可证、违反建设工程规划许可证规定或擅自改变图纸进行建设的，由自治县规划行政主管部门责令停止建设，尚可采取改正措施消除对规划实施影响的，限期改正，处建设工程造价百分之五以上百分之十以下罚款，无法采取改正措施消除对规划实施影响的，限期拆除；不能拆除的，没收实物或违法收入，可以并处建设工程造价百分之十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5．赋予该行政处罚权的实施范围限定为：未进入规划审批程序的违法建设。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对专门管理区域外修建违法建筑的处罚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1．《中华人民共和国城乡规划法》第十一条 国务院城乡规划主管部门负责全国的城乡规划管理工作。县级以上地方人民政府城乡规划主管部门负责本行政区域内的城乡规划管理工作。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2．《重庆市城乡规划条例》第七十四条 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二）不在本条第一项所列范围修建的，属规划城镇建设用地范围内的，由城乡规划主管部门组织查处；属规划城镇建设用地范围外的，由土地主管部门组织查处。设立了综合执法机构的，可以由综合执法机构统一查处。第七十五条第二款 对在建违法建筑，负有查处职责的主管部门应当责令停止建设并限期自行消除违法建筑，由乡（镇）人民政府、街道办事处对建设现场实施监管。对拒不停工或者逾期未自行消除的，可以采取以下措施：（一）负有查处职责的主管部门或者乡（镇）人民政府、街道办事处书面通知供水、供电、供气、物业服务等企业依法停止供水、供电、供气服务；（二）区县（自治县）人民政府作出消除在建违法建筑的公告，并责成乡（镇）人民政府、街道办事处或者综合执法机构实施强行制止直至消除在建违法建筑。第八十八条 负责组织查处的主管部门、乡（镇）人民政府或者综合执法机构对本条例第七十四条所列违法建筑，应当责令停止建设，并依照有关法律、法规进行查处。对本条例第七十四条第二项所列违法建筑，由负责查处的主管部门或者综合执法机构责令限期整改、拆除、回填，处没收实物或者违法收入，可以并处建设工程造价百分之十以下罚款。对违法建筑在城乡规划区、城市发展备用地和公用设施预留地内，严重侵害公共利益、影响城乡规划实施、破坏城市景观、影响公共安全等应当予以拆除的，由区县（自治县）人民政府责成乡（镇）人民政府、街道办事处或者综合执法机构组织强制拆除。对建筑质量符合规定，不影响规划实施，不影响公共利益、公共安全和利害关系人合法权益，处以没收实物或者违法收入，可以并处违法建筑建设工程造价百分之十以下罚款。第九十四条 有关部门和乡（镇）人民政府、街道办事处依照本条例规定作出的行政处罚决定依法送达当事人后，当事人应当在规定期限内履行行政处罚决定；逾期不履行的，有关部门和乡（镇）人民政府、街道办事处可以依法向人民法院申请强制执行。有关部门和乡（镇）人民政府、街道办事处依法作出责令停止建设、限期整改、限期拆除或者回填的决定，当事人不停止建设、逾期未整改、逾期未拆除或者回填的，由作出行政决定的主管部门或者乡（镇）人民政府、街道办事处提请区县（自治县）人民政府作出采取查封施工现场、强制整改、强制拆除或者回填等决定。区县（自治县）人民政府应当在实施强制拆除、整改或者回填七日前发布公告。强制拆除、整改或者回填所需费用由违法建设当事人承担。无法确定当事人的，应当在违法建设现场和公共媒体发布公告，要求当事人限期依法接受处理，公告时间不少于十日；仍然无法确定当事人的，可以强制拆除或者回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对有严重危害城市供水安全，可能或已造成较大面积停水的行为的强制措施</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《重庆市城市供水节水管理条例》第四十一条　有严重危害城市供水安全，可能或已造成较大面积停水的，市城市供水节水管理机构或区县（自治县）城市供水节水行政主管部门在责令其停止侵害行为的同时，可以采取强制措施，排除险情，所发生的费用由责任人承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129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对逾期不拆除的未经批准擅自占道经营的强制拆除</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《重庆市市容环境卫生管理条例》第五条 市市容环境卫生主管部门负责全市市容环境卫生管理工作，环境卫生日常管理工作由其所属的市环境卫生管理机构负责。区县（自治县）市容环境卫生主管部门负责辖区内的市容环境卫生管理工作。街道办事处、镇人民政府按照职责分工负责辖区内的市容环境卫生管理工作。与市容环境卫生管理工作相关的行政机关，应按照各自职责，协同实施本条例。第二十六条 未经批准，擅自占道经营的，责令限期拆除。逾期不拆除的，强制拆除。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对餐厨垃圾收集、运输、处理有关工作的监督检查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《重庆市餐厨垃圾管理办法》（重庆市人民政府令第226号）第十三条 市容环境卫生主管部门应当通过书面检查、实地抽查、现场核定等方式对本行政区域内餐厨垃圾收集、运输、处理的下列情况进行监督检查：（一）餐厨垃圾产生单位的申报情况；（二）餐厨垃圾收运、处理单位的备案情况；（三）餐厨垃圾收运、处理设施的运行、使用情况；（四）餐厨垃圾分类收集、密闭储存以及无害化处理等情况。市容环境卫生主管部门应当通过举报电话等方式，受理公众的举报和投诉，并在15个工作日内将调查处理结果告知实名举报人或者投诉人。食品药品监管、畜牧兽医、环保、工商、质监、卫生等有关部门应当按照职责分工加强对餐厨垃圾收集、运输、处理有关工作的监督检查。以上行政机关应当建立执法信息共享机制。必要时，按照市人民政府有关规定实施联动执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对排水户排放污水的情况实施监督检查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《城镇污水排入排水管网许可管理办法》（住房和城乡建设部令第21号）第十八条 城镇排水主管部门应当依照法律法规和本办法的规定，对排水户排放污水的情况实施监督检查。实施监督检查时，有权采取下列措施：（一）进入现场开展检查、监测；（二）要求被监督检查的排水户出示排水许可证；（三）查阅、复制有关文件和材料；（四）要求被监督检查的单位和个人就有关问题做出说明；（五）依法采取禁止排水户向城镇排水设施排放污水等措施，纠正违反有关法律、法规和本办法规定的行为。被监督检查的单位和个人应当予以配合，不得妨碍和阻挠依法进行的监督检查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充气式装置设置的非经营性宣传品备案</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其他行政权力</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《重庆市市容环境卫生管理条例》第三十八条第一款 利用充气式装置在公共场所设置非经营性宣传品的，设置期限不得超过十日，并到市容环境卫生主管部门备案。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城市管理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户外招牌设置备案</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其他行政权力</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《重庆市户外招牌管理办法》（重庆市人民政府令第285号）第六条 户外招牌设置人应当在设置户外招牌前将设置方案报当地市政行政主管部门备案。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对影响公路乡道完好、安全的行为的处罚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1．《中华人民共和国公路法》第七十六条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第七十七条 违反本法第四十六条的规定，造成公路路面损坏、污染或者影响公路畅通的，或者违反本法第五十一条规定，将公路作为试车场地的，由交通主管部门责令停止违法行为，可以处五千元以下的罚款。第七十九条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2．《公路安全保护条例》第六十条 违反本条例的规定，有下列行为之一的，由公路管理机构责令改正，可以处3万元以下的罚款：（一）损坏、擅自移动、涂改、遮挡公路附属设施或者利用公路附属设施架设管道、悬挂物品，可能危及公路安全的；（二）涉路工程设施影响公路完好、安全和畅通的。第六十九条 车辆装载物触地拖行、掉落、遗洒或者飘散，造成公路路面损坏、污染的，由公路管理机构责令改正，处5000元以下的罚款。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3．《重庆市公路管理条例》第六十条 在公路用地范围、公路建筑控制区内擅自经营修车、洗车、停车、加水、加油等业务的，由公路管理机构责令停止违法行为，处一千元以上五千元以下罚款。第六十一条 违反本条例第二十六条、第二十七条规定的，由公路管理机构责令限期恢复原状或者拆除；逾期不改正的，由公路管理机构代履行，其费用由违法行为人所在单位承担。第六十四条 违反本条例第三十条第一项、第二项规定的，由公路管理机构责令停止违法行为，处两百元以上一千元以下罚款；情节严重的，处一千元以上五千元以下罚款。违反本条例第三十条第四项至第七项规定的，由公路管理机构责令停止违法行为，处五千元以上三万元以下罚款。第七十三条 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对擅自在公路（乡道）用地范围、公路建筑控制区内经营修车、洗车、停车、加水、加油等业务的处罚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《重庆市公路管理条例》第六十条 在公路用地范围、公路建筑控制区内擅自经营修车、洗车、停车、加水、加油等业务的，由公路管理机构责令停止违法行为，处一千元以上五千元以下罚款。第六十一条 违反本条例第二十六条、第二十七条规定的，由公路管理机构责令限期恢复原状或者拆除；逾期不改正的，由公路管理机构代履行，其费用由违法行为人所在单位承担。第六十四条 违反本条例第三十条第一项、第二项规定的，由公路管理机构责令停止违法行为，处两百元以上一千元以下罚款；情节严重的，处一千元以上五千元以下罚款。违反本条例第三十条第四项至第六项规定的，由公路管理机构责令停止违法行为，处五千元以上三万元以下罚款。第七十三条 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对进行涉路（乡道）施工活动的建设单位未按照公路管理机构批准路段、时间施工作业的处罚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《重庆市公路管理条例》第二十四条第一款第一项 进行涉路施工活动的建设单位因工程建设需要占用、挖掘公路，或者跨越、穿越公路，在公路用地范围内架设、增设管线设施的，应当遵守下列规定：（一）在公路管理机构批准的路段和时间内施工作业；影响交通安全的，还应当经道路交通安全管理部门的同意。第六十二条第一项 进行涉路施工活动的建设单位有下列行为之一的，由公路管理机构责令停止违法行为，处一千元以上一万元以下罚款：（一）未按照公路管理机构批准的路段和时间施工作业的。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对进行涉路（乡道）施工活动的建设单位施工作业完毕未清除公路上的障碍物或者消除安全隐患的处罚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《重庆市公路管理条例》第二十四条第一款第四项 进行涉路施工活动的建设单位因工程建设需要占用、挖掘公路，或者跨越、穿越公路，在公路用地范围内架设、增设管线设施的，应当遵守下列规定：（四）施工作业完毕，应当迅速清除公路上的障碍物，消除安全隐患，经公路管理机构验收合格后，及时恢复通行；影响交通安全的，还应当经道路交通安全管理部门验收。第六十二条第八项 进行涉路施工活动的建设单位有下列行为之一的，由公路管理机构责令停止违法行为，处一千元以上一万元以下罚款：（八）施工作业完毕未清除公路上的障碍物或者消除安全隐患的。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对在公路（乡道）、公路用地范围内，倾倒垃圾杂物，向公路或者利用公路排水设施排污的处罚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《重庆市公路管理条例》第三十条第二项 在公路、公路用地范围内，禁止任何单位和个人从事下列活动：（二）倾倒垃圾杂物，向公路或者利用公路排水设施排污。第六十四条第一款 违反本条例第三十条第一项、第二项规定的，由公路管理机构责令停止违法行为，处两百元以上一千元以下罚款；情节严重的，处一千元以上五千元以下罚款。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139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对违反公路（乡道）超限运输管理规定的处罚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1．《重庆市公路管理条例》第三十四条 超过公路、公路桥梁、公路隧道限载、限高、限宽、限长标准的车辆，不得在公路、公路桥梁或者公路隧道行驶；超过汽车渡船限载、限高、限宽、限长标准的车辆，不得使用汽车渡船。公路管理机构、高速公路经营企业应当在公路明显位置设置限载、限高、限宽、限长标志；公路标志对货运车辆的总体外廓尺寸、总质量、轴荷有特别限制的，车辆应当遵守特别限制。第三十六条 车辆因运输不可解体物品，超过国家规定限值行驶的，从事运输的单位和个人应当申请公路超限运输许可：（一）跨市、区县（自治县）进行超限运输的，向市公路管理机构提出申请，由市公路管理机构受理并审批；（二）在区县（自治县）行政区域内普通公路上进行超限运输的，向所在地区县（自治县）公路管理机构提出申请，由区县（自治县）公路管理机构受理并审批。涉及村道的超限运输，应当征求村（居）民委员会的意见，并经乡镇人民政府、街道办事处同意。公路超限运输影响交通安全的，公路管理机构在审批超限运输申请时，应当征求道路交通安全管理部门的意见。第四十一条 经固定公路超限检测站、流动检测点检测发现违法超限的，公路管理机构应当责令当事人在规定的时限内到指定的地点接受处理。公路管理机构依据监控检测记录资料，可以对违法超限车辆的所有人或者管理人依法予以处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2．《超限运输车辆行驶公路管理规定》（交通运输部令2016年第62号）第三条 本规定所称超限运输车辆，是指有下列情形之一的货物运输车辆：（一）车货总高度从地面算起超过4米；（二）车货总宽度超过2.55米；（三）车货总长度超过18.1米；（四）二轴货车，其车货总质量超过18000千克；（五）三轴货车，其车货总质量超过25000千克；三轴汽车列车，其车货总质量超过27000千克；（六）四轴货车，其车货总质量超过31000千克；四轴汽车列车，其车货总质量超过36000千克；（七）五轴汽车列车，其车货总质量超过43000千克；（八）六轴及六轴以上汽车列车，其车货总质量超过49000千克，其中牵引车驱动轴为单轴的，其车货总质量超过46000千克。前款规定的限定标准的认定，还应当遵守下列要求：（一）二轴组按照二个轴计算，三轴组按照三个轴计算；（二）除驱动轴外，二轴组、三轴组以及半挂车和全挂车的车轴每侧轮胎按照双轮胎计算，若每轴每侧轮胎为单轮胎，限定标准减少3000千克，但安装符合国家有关标准的加宽轮胎的除外；（三）车辆最大允许总质量不应超过各车轴最大允许轴荷之和；（四）拖拉机、农用车、低速货车，以行驶证核定的总质量为限定标准；（五）符合《汽车、挂车及汽车列车外廓尺寸、轴荷及质量限值》（GB1589）规定的冷藏车、汽车列车、安装空气悬架的车辆，以及专用作业车，不认定为超限运输车辆。第四十三条 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有前款所列多项违法行为的，相应违法行为的罚款数额应当累计，但累计罚款数额最高不得超过30000元。第四十七条 大件运输车辆有下列情形之一的，视为违法超限运输：（一）未经许可擅自行驶公路的；（二）车辆及装载物品的有关情况与《超限运输车辆通行证》记载的内容不一致的；（三）未按许可的时间、路线、速度行驶公路的；（四）未按许可的护送方案采取护送措施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635"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对违反公路（乡道）施工管理规定的处罚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1．《中华人民共和国公路法》第七十五条 违反本法第二十五条规定，未经有关交通主管部门批准擅自施工的，交通主管部门可以责令停止施工，并可以处五万元以下的罚款。第七十六条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3．《重庆市公路管理条例》第六十二条 进行涉路施工活动的建设单位有下列行为之一的，由公路管理机构责令停止违法行为，处一千元以上一万元以下罚款：（一）未按照公路管理机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对违反公路（乡道）施工管理规定的处罚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构批准的路段和时间施工作业的；（二）未制定施工路段现场管理方案或者交通组织方案的；（三）未按照现场管理方案或者交通组织方案施工的；（四）未规范设置施工标志或者安全设施的；（五）未配备安全管理人员的；（六）未公示施工时间和责任人的；（七）未组织人员维护施工现场秩序，导致交通混乱的；（八）施工作业完毕未清除公路上的障碍物或者消除安全隐患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对违反公路桥梁、隧道、渡口管理规定的处罚（乡道）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1．《公路安全保护条例》第二十二条 禁止利用公路桥梁进行牵拉、吊装等危及公路桥梁安全的施工作业。禁止利用公路桥梁（含桥下空间）、公路隧道、涵洞堆放物品，搭建设施以及铺设高压电线和输送易燃、易爆或者其他有毒有害气体、液体的管道。第五十九条 违反本条例第二十二条规定的，由公路管理机构责令改正，处2万元以上10万元以下的罚款。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2．《重庆市公路管理条例》第六十三条 损害或者侵占战备渡口及其附属设施的，由公路管理机构责令停止违法行为，处两百元以上两千元以下罚款；情节严重的，处两千元以上一万元以下罚款。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77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174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2249"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154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716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对擅自在公路上设卡、收费的处罚（乡道）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《中华人民共和国公路法》第七十四条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对违反公路建筑控制区管理规定的处罚（乡道）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2．《公路安全保护条例》第五十六条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3．《重庆市公路管理条例》第二十二条 在公路建筑控制区范围内除公路保护、养护需要外，禁止修建建筑物和地面构筑物。公路建筑控制区划定前已经合法修建的不得扩建，因公路建设或者保障公路运行安全等原因需要拆除的应当依法给予补偿。公路建筑控制区的范围，从公路用地外缘起向外的距离标准为：（一）国道不少于二十米；（二）省道不少于十五米；（三）县道不少于十米；（四）乡道不少于五米；（五）村道不少于三米。属于高速公路的，公路建筑控制区的范围从公路用地外缘起向外的距离标准不少于三十米，高速公路立交桥匝道不少于五十米。公路弯道内侧、互通立交以及平面交叉道口的建筑控制区范围根据安全视距等要求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40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对造成公路（乡道）损坏，未报告的处罚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《中华人民共和国公路法》第五十三条 造成公路损坏的，责任者应当及时报告公路管理机构，并接受公路管理机构的现场调查。第七十八条 违反本法第五十三条规定，造成公路损坏，未报告的，由交通主管部门处一千元以下的罚款。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对在公路用地范围内设置公路标志以外的其他标志的处罚（乡道）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1．《中华人民共和国公路法》第五十四条 任何单位和个人未经县级以上地方人民政府交通主管部门批准，不得在公路用地范围内设置公路标志以外的其他标志。第七十九条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2．《重庆市公路管理条例》第七十三条 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651"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对未经批准更新采伐护路林的处罚（乡道）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1．《公路安全保护条例》第六十一条 违反本条例的规定，未经批准更新采伐护路林的，由公路管理机构责令补种，没收违法所得，并处采伐林木价值3倍以上5倍以下的罚款。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2．《重庆市公路管理条例》第七十三条 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00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（县交巡警大队权限）</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对乡道和村道上发生的摩托车违反载人规定或者驾驶人不戴安全头盔等违法行为的处罚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《重庆市道路交通安全条例》第七十六条 对城市非机动车和行人的道路交通安全违法行为，公安机关交通管理部门可以委托交通协管组织实施警告。对乡道和村道上发生的下列道路交通安全违法行为，由公安机关交通管理部门委托乡镇交通安全管理机构予以制止和纠正。有第（一）项至第（四）项的违法行为的，由乡镇交通安全管理机构给予警告或者处以一百元以下的罚款；有第（五）项至第（十）项的违法行为的，由乡镇交通安全管理机构处以二百元以下的罚款：（一）摩托车违反载人规定或者驾驶人不戴安全头盔的；（二）驾驶机动车违反禁止驶入标志的；（三）驾驶机动车违反停车规定，不听劝阻，造成交通堵塞的；（四）擅自在道路上堆放物品，影响车辆通行和安全的；（五）无有效机动车驾驶证驾驶机动车的；（六）机动车未悬挂号牌或者无行驶证的；（七）货运车辆、拖拉机违反规定载物危及交通安全或者违反规定载人的；（八）客运车辆违反载人规定的；（九）上道路行驶的机动车未按规定检验的；（十）擅自挖掘道路的。 受委托执法组织的执法人员应当取得相应的行政执法资格，并持证上岗，依法履行职责。公安机关交通管理部门应当对受委托执法的组织及其人员进行业务培训、指导和监督。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拆除户外广告设施和户外广告（乡道）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《重庆市户外广告管理条例》第四条第二款 市、区县（自治县）交通主管部门负责公路建筑控制区范围内的户外广告设置的监督管理。第十一条第一项、第二项、第九项 设置户外广告禁止有下列情形：（一）利用交通安全设施、交通标志、消防设施、消防安全标志；（二）影响市政公共设施、交通安全设施、交通标志、消防设施、消防安全标志使用；（九）横跨道路设置广告。第十九条第一款 户外广告经营者或者使用者，应当对户外广告设施进行定期维护，确保其安全、完好、整洁、美观。对残缺、污损以及有安全隐患的户外广告，应当及时修复、更换或者拆除。第三十四条 依法设置的户外广告设施和发布的户外广告，因公共利益需要拆除，由市政主管部门、交通行政执法机构或者工商行政管理部门按照各自职责依法予以拆除。因公共利益拆除户外广告，对设置者和发布者的财产造成损失的，应当依法给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149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交通管理</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对造成公路、公路附属设施损坏，拒不接受公路管理机构现场调查处理的车辆、工具进行扣留（乡道）</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《公路安全保护条例》第七十二条 造成公路、公路附属设施损坏，拒不接受公路管理机构现场调查处理的，公路管理机构可以扣留车辆、工具。公路管理机构扣留车辆、工具的，应当当场出具凭证，并告知当事人在规定期限内到公路管理机构接受处理。逾期不接受处理，并且经公告3个月仍不来接受处理的，对扣留的车辆、工具，由公路管理机构依法处理。公路管理机构对被扣留的车辆、工具应当妥善保管，不得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林木采伐许可证核发（限蓄积10立方米以下）</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《中华人民共和国森林法》第五十六条 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第五十七条　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生鲜乳收购站许可</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1．《乳品质量安全监督管理条例》第二十条 生鲜乳收购站应当由取得工商登记的乳制品生产企业、奶畜养殖场、奶农专业生产合作社开办，并具备下列条件，取得所在地县级人民政府畜牧兽医主管部门颁发的生鲜乳收购许可证：（一）符合生鲜乳收购站建设规划布局；（二）有符合环保和卫生要求的收购场所；（三）有与收奶量相适应的冷却、冷藏、保鲜设施和低温运输设备；（四）有与检测项目相适应的化验、计量、检测仪器设备；（五）有经培训合格并持有有效健康证明的从业人员；（六）有卫生管理和质量安全保障制度。生鲜乳收购许可证有效期2年；生鲜乳收购站不再办理工商登记。禁止其他单位或者个人开办生鲜乳收购站。禁止其他单位或者个人收购生鲜乳。国家对生鲜乳收购站给予扶持和补贴，提高其机械化挤奶和生鲜乳冷藏运输能力。</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2．《生鲜乳生产收购管理办法》（农业部令第15号）第十八条 取得工商登记的乳制品生产企业、奶畜养殖场、奶农专业生产合作社开办生鲜乳收购站，应当符合法定条件，向所在地县级人民政府畜牧兽医主管部门提出申请，并提交以下材料：（一）开办生鲜乳收购站申请；（二）生鲜乳收购站平面图和周围环境示意图；（三）冷却、冷藏、保鲜设施和低温运输设备清单；（四）化验、计量、检测仪器设备清单；（五）开办者的营业执照复印件和法定代表人身份证明复印件；（六）从业人员的培训证明和有效的健康证明；（七）卫生管理和质量安全保障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动物及动物产品检疫合格证核发</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县级以上地方人民政府设立的动物卫生监督机构依照本法规定，负责动物、动物产品的检疫工作和其他有关动物防疫的监督管理执法工作。第四十一条第一款 动物卫生监督机构依照本法和国务院兽医主管部门的规定对动物、动物产品实施检疫。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生鲜乳准运证明核发</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行政许可</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《乳品质量安全监督管理条例》第二十五条第二款 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70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对农村村民未经批准或者采取欺骗手段骗取批准，非法占用土地建住宅的处理</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对渔业船舶未按规定配备救生、消防设备的处罚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《中华人民共和国渔业港航监督行政处罚规定》（农业部令第34号）第二十一条 未按规定配备救生、消防设备，责令其在离港前改正，逾期不改的，处200元以上1000元以下罚款。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对违反港航法律、法规造成水上交通事故的处罚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《中华人民共和国渔业港航监督行政处罚规定》（农业部令第34号）第三十一条 违反港航法律、法规造成水上交通事故的，对船长或直接责任人按以下规定处罚：（一）造成特大事故的，处以3000元以上5000元以下罚款，吊销职务船员证书；（二）造成重大事故的，予以警告，处以1000元以上3000元以下罚款，扣留其职务船员证书3至6个月；（三）造成一般事故的，予以警告，处以100元以上1000元以下罚款，扣留职务船员证书1至3个月。事故发生后，不向渔政渔港监督管理机关报告、拒绝接受渔政渔港监督管理机关调查或在接受调查时故意隐瞒事实、提供虚假证词或证明的，从重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对在幼林地砍柴、毁苗、放牧造成林木毁坏的处罚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《中华人民共和国森林法》第三十九条第三款 禁止在幼林地砍柴、毁苗、放牧。第七十四条第二款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对森林、林木、林地经营单位或个人未履行森林防火责任的处罚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159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对森林防火期内未经批准擅自在森林防火区内野外用火的处罚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对森林防火期内，森林、林木、林地的经营单位未设置森林防火警示宣传标志的处罚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对未经批准私自采集、采伐国家重点保护的天然种质资源的处罚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1．《中华人民共和国种子法》第八条 国家依法保护种质资源，任何单位和个人不得侵占和破坏种质资源。禁止采集或者采伐国家重点保护的天然种质资源。因科研等特殊情况需要采集或者采伐的，应当经国务院或者省、自治区、直辖市人民政府的农业、林业主管部门批准。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2．《农作物种质资源管理办法》（农业部令第30号）第三十八条 违反本办法规定，未经批准私自采集或者采伐国家重点保护的天然种质资源的，按照《中华人民共和国种子法》第六十一条的规定予以处罚。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对采伐林木的单位或者个人没有按照规定完成更新造林任务的处罚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1．《中华人民共和国森林法》第六十一条 采伐林木的组织和个人应当按照有关规定完成更新造林。更新造林的面积不得少于采伐的面积，更新造林应当达到相关技术规程规定的标准。第七十九条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2．《中华人民共和国森林法实施条例》第四十二条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在规定期限内对（长江两岸）林区砍柴、放牧，致使森林、林木受到毁坏的处罚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《重庆市长江防护林体系管理条例》第五条 地方各级人民政府负责本行政区域内长江防护林体系建设的领导工作，组织动员广大人民群众积极投入长江防护林体系建设。地方各级林业主管部门是本行政区域内长江防护林体系建设的行政主管部门，负责组织长江防护林体系的规划、建设、保护和管理。农业、水利、土地、环保等部门按照各自的职责，做好长江防护林体系建设管理的有关工作。第三十三条 新造的水源涵养林、水土保持林，在五年内禁止砍柴、放牧。期满后，可在林业主管部门的指导下进行以改善林分结构和卫生条件为目的的卫生伐、抚育伐。第四十条　违反本条例第三十三条规定，在规定期限内到林区砍柴、放牧，致使森林、林木受到毁坏的，依法赔偿损失；由林业主管部门责令停止违法行为，补种毁坏株数一倍以上三倍以下的树木。构成犯罪的，依法追究刑事责任。拒不补种树木或者补种不符合国家有关规定的，由林业主管部门代为补种，所需费用由违法者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对盗伐、滥伐森林或其他林木的处罚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1．《中华人民共和国森林法》第七十六条 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2．《国家林业局关于授权森林公安机关代行行政处罚权的决定》（国家林业局令第1号）。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对擅自转让、调换林地的处罚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《重庆市林地保护管理条例》第三十条第一项 违反本条例有下列行为之一的，由林业主管部门给予处罚：（一）擅自转让、调换林地的，转让、调换无效。造成森林资源损失的，处以实际损失一倍至二倍的罚款。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64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对擅自在林区开展旅游和从事其他建筑、经营活动的处罚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《重庆市林地保护管理条例》第三十条第二项 违反本条例有下列行为之一的，由林业主管部门给予处罚：（二）擅自在林区开展旅游和从事其他建筑、经营活动的，没收违法所得、限期拆除或没收在林地上的违法建筑物或设施，并处以本条例第二十七条第（一）项规定的林地补偿费一倍至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对未取得狩猎证或未按狩猎证规定猎捕非国家重点保护野生动物的处罚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1．《中华人民共和国野生动物保护法》第二十二条 猎捕非国家重点保护野生动物的，应当依法取得县级以上地方人民政府野生动物保护主管部门核发的狩猎证，并且服从猎捕量限额管理。 第四十六条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违反本法第二十三条第二款规定，未取得持枪证持枪猎捕野生动物，构成违反治安管理行为的，由公安机关依法给予治安管理处罚；构成犯罪的，依法追究刑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2．《中华人民共和国陆生野生动物保护实施条例》第三十四条 违反野生动物保护法规，未取得狩猎证或者未按照狩猎证规定猎捕非国家重点保护野生动物，依照《中华人民共和国野生动物保护法》第三十三条的规定处以罚款的，按照下列规定执行：（一）有猎获物的，处以相当于猎获物价值5倍以下的罚款；（二）没有猎获物的，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对违反规定收购林木种子的处罚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《中华人民共和国种子法》第三十九条 未经省、自治区、直辖市人民政府林业主管部门批准，不得收购珍贵树木种子和本级人民政府规定限制收购的林木种子。第八十四条 违反本法第三十九条规定，收购珍贵树木种子或者限制收购的林木种子的，由县级以上人民政府林业主管部门没收所收购的种子，并处收购种子货值金额二倍以上五倍以下罚款。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对不缴纳森林植被恢复费、育林费的处罚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《重庆市绿化条例》第三十二条 违反本条例规定，不缴纳森林植被恢复费、育林费的，责令限期缴纳。逾期缴纳的，每日加收千分之二的滞纳金。第三十三条 本条例规定的行政处罚，依照第十四条划定的责任范围，分别由林业、园林主管部门依法决定。第三十二条规定的行政处罚，由林业主管部门依法决定。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对损坏（长江）防护标志和护林碑牌的处罚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《重庆市长江防护林体系管理条例》第三十八条 违反本条例第三十条规定，损坏防护标志和护林碑牌的，责令恢复标志和护林碑牌，并处一百元以上一千元以下罚款。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对森林高火险期内，未经批准擅自进入森林高火险区活动的处罚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2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对毁林采种或违反技术规程采脂、挖笋、掘根、肃（剥）树皮及过度修枝，致使森林、林木毁坏的处罚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《中华人民共和国森林法实施条例》第四十一条 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对森林防火区内的有关单位或者个人拒绝接受森林防火检查或者接到森林火灾隐患整改通知书逾期不消除火灾隐患的处罚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对擅自移动或破坏界桩、界标的处罚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1．《中华人民共和国森林法》第九条 国务院林业主管部门主管全国林业工作。县级以上地方人民政府林业主管部门，主管本行政区域的林业工作。乡镇人民政府可以确定相关机构或者设置专职、兼职人员承担林业相关工作。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2．《重庆市林地保护管理条例》第三十条第四项 违反本条例有下列行为之一的，由林业主管部门给予处罚：（四）擅自移动或破坏界桩、界标的，责令限期恢复。不能恢复的，责令赔偿损失，并处以一百元至五百元罚款。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对未取得驯养繁殖许可证或者超越驯养繁殖许可证规定范围驯养繁殖野生动物的处罚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《中华人民共和国陆生野生动物保护实施条例》第三十八条 违反野生动物保护法规，未取得驯养繁殖许可证或者超越驯养繁殖许可证规定范围驯养繁殖国家重点保护野生动物的，由野生动物行政主管部门没收违法所得，处3000元以下罚款，可以并处没收野生动物、吊销驯养繁殖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49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对在禁猎区、禁猎期或使用禁用的工具、方法猎捕非国家重点野生动物的处罚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1．《中华人民共和国野生动物保护法》第二十条第一款 在相关自然保护区域和禁猎（渔）区、禁猎（渔）期内，禁止猎捕以及其他妨碍野生动物生息繁衍的活动，但法律法规另有规定的除外。第四十六条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违反本法第二十三条第二款规定，未取得持枪证持枪猎捕野生动物，构成违反治安管理行为的，由公安机关依法给予治安管理处罚；构成犯罪的，依法追究刑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2．《中华人民共和国陆生野生动物保护实施条例》第三十三条 违反野生动物保护法规，在禁猎区、禁猎期或者使用禁用的工具、方法猎捕非国家重点保护野生动物，依照《中华人民共和国野生动物保护法》第三十二条的规定处以罚款的，按照下列规定执行：（一）有猎获物的，处以相当于猎获物价值8倍以下的罚款；（二）没有猎获物的，处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对收购、加工、运输明知是盗伐、滥伐等非法来源的林木的处罚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《中华人民共和国森林法》第六十五条 木材经营加工企业应当建立原料和产品出入库台账。任何单位和个人不得收购、加工、运输明知是盗伐、滥伐等非法来源的林木。第七十八条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对收购没有林木采伐许可证或者其他合法来源证明的木材的处罚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《中华人民共和国森林法实施条例》第四十条 违反本条例规定，收购没有林木采伐许可证或者其他合法来源证明的木材的，由县级以上人民政府林业主管部门没收非法经营的木材和违法所得，并处违法所得2倍以下的罚款。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179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对不符合规定的条件经营饲料、饲料添加剂的处罚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《饲料和饲料添加剂管理条例》第二十二条 饲料、饲料添加剂经营者应当符合下列条件：（一）有与经营饲料、饲料添加剂相适应的经营场所和仓储设施；（二）有具备饲料、饲料添加剂使用、贮存等知识的技术人员；（三）有必要的产品质量管理和安全管理制度。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6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对《中华人民共和国畜牧法》第三十条第一项至第四项所列情形的处罚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《中华人民共和国畜牧法》第三十条第一项至第四项 销售种畜禽，不得有下列行为：（一）以其他畜禽品种、配套系冒充所销售的种畜禽品种、配套系；（二）以低代别种畜禽冒充高代别种畜禽；（三）以不符合种用标准的畜禽冒充种畜禽；（四）销售未经批准进口的种畜禽。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0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181</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对无兽药生产许可证、兽药经营许可证生产、经营兽药的，或者虽有兽药生产许可证、兽药经营许可证，生产、经营假、劣兽药的，或者兽药经营企业经营人用药品的处罚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《兽药管理条例》第五十六条第一款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第七十条第一款 本条例规定的行政处罚由县级以上人民政府兽医行政管理部门决定；其中吊销兽药生产许可证、兽药经营许可证，撤销兽药批准证明文件或者责令停止兽药研究试验的，由发证、批准、备案部门决定。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67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对未取得生产许可证生产饲料、饲料添加剂的处罚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《饲料和饲料添加剂管理条例》第三十八条第一款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上罚款，货值金额1万元以上的，并处货值金额5倍以上10倍以下罚款；情节严重的，没收其生产设备，生产企业的主要负责人和直接负责的主管人员10年内不得从事饲料、饲料添加剂生产、经营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5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对《饲料和饲料添加剂管理条例》第四十七条所列情形的处罚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《饲料和饲料添加剂管理条例》第四十七条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对未经兽医执业注册从事动物诊疗活动的处罚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县级以上地方人民政府设立的动物卫生监督机构依照本法规定，负责动物、动物产品的检疫工作和其他有关动物防疫的监督管理执法工作。第八十二条第一款 违反本法规定，未经兽医执业注册从事动物诊疗活动的，由动物卫生监督机构责令停止动物诊疗活动，没收违法所得，并处一千元以上一万元以下罚款。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对《执业兽医管理办法》第三十五条所列情形的处罚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《执业兽医管理办法》（农业部令第18号）第四条第三款 县级以上地方人民政府设立的动物卫生监督机构负责执业兽医的监督执法工作。第三十五条 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对《重庆市动物防疫条例》第四十七条所列情形的处罚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《重庆市动物防疫条例》第五条第一款 市、区县（自治县）动物卫生监督机构负责动物、动物产品的检疫工作和其他有关动物防疫的监督管理执法工作。第四十七条 违反本条例规定，有下列行为之一的，由动物卫生监督机构责令改正，处五百元以上二千元以下罚款：（一）输入种用、乳用动物没有输出地县级以上动物疫病预防控制机构出具的检测合格报告的；（二）运输动物、动物产品途经本市，未按照要求经指定道口进入或者指定路线过境的；（三）接收未经动物卫生监督检查站检查输入市内的动物、动物产品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对跨省、自治区、直辖市引进用于饲养的非乳用、非种用动物和水产苗种到达目的地后，未向所在地动物卫生监督机构报告的处罚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《动物检疫管理办法》（农业部令2010年第6号）第十九条 跨省、自治区、直辖市引进用于饲养的非乳用、非种用动物到达目的地后，货主或者承运人应当在24小时内向所在地县级动物卫生监督机构报告，并接受监督检查。第三十一条 跨省、自治区、直辖市引进水产苗种到达目的地后，货主或承运人应当在24小时内按照有关规定报告，并接受当地动物卫生监督机构的监督检查。第四十八条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对跨省、自治区、直辖市引进的乳用、种用动物到达输入地后，未按规定进行隔离观察的处罚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《动物检疫管理办法》（农业部令2010年第6号）第二十条　跨省、自治区、直辖市引进的乳用、种用动物到达输入地后，在所在地动物卫生监督机构的监督下，应当在隔离场或饲养场（养殖小区）内的隔离舍进行隔离观察，大中型动物隔离期为45天，小型动物隔离期为30天。经隔离观察合格的方可混群饲养；不合格的，按照有关规定进行处理。隔离观察合格后需继续在省内运输的，货主应当申请更换《动物检疫合格证明》。动物卫生监督机构更换《动物检疫合格证明》不得收费。第四十九条 违反本办法第二十条规定，跨省、自治区、直辖市引进的乳用、种用动物到达输入地后，未按规定进行隔离观察的，由动物卫生监督机构责令改正，处二千元以上一万元以下罚款。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189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对《生猪屠宰管理条例》第二十五条所列情形的处罚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五条 生猪定点屠宰厂（场）有下列情形之一的，由畜牧兽医行政主管部门责令限期改正，处2万元以上5万元以下的罚款；逾期不改正的，责令停业整顿，对其主要负责人处5000元以上1万元以下的罚款：（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对生产经营假种子的处罚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因生产经营假种子犯罪被判处有期徒刑以上刑罚的，种子企业或者其他单位的法定代表人、直接负责的主管人员自刑罚执行完毕之日起五年内不得担任种子企业的法定代表人、高级管理人员。第四十九条 禁止生产经营假、劣种子。农业、林业主管部门和有关部门依法打击生产经营假、劣种子的违法行为，保护农民合法权益，维护公平竞争的市场秩序。下列种子为假种子：（一）以非种子冒充种子或者以此种品种种子冒充其他品种种子的；（二）种子种类、品种与标签标注的内容不符或者没有标签的。下列种子为劣种子：（一）质量低于国家规定标准的；（二）质量低于标签标注指标的；（三）带有国家规定的检疫性有害生物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对生产经营劣种子的处罚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对具有《中华人民共和国种子法》第七十七条所列行为的处罚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对具有《中华人民共和国种子法》第七十七条所列行为的处罚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对具有《中华人民共和国种子法》 第七十九条所列行为的处罚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对具有《中华人民共和国种子法》 第八十条所列行为的处罚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《中华人民共和国种子法》第八十条 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对具有《中华人民共和国种子法》 第七十八条所列行为的处罚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《中华人民共和国种子法》第七十八条 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二）作为良种推广、销售应当审定未经审定的林木品种的；（三）推广、销售应当停止推广、销售的农作物品种或者林木良种的；（四）对应当登记未经登记的农作物品种进行推广，或者以登记品种的名义进行销售的；（五）对已撤销登记的农作物品种进行推广，或者以登记品种的名义进行销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对具有《中华人民共和国种子法》 第七十八条所列行为的处罚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的。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对假冒授权品种的处罚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1．《中华人民共和国种子法》第七十三条第六款 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2．《中华人民共和国植物新品种保护条例》第四十条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对农药生产企业生产劣质农药的处罚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《农药管理条例》第五十二条第三款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对农药生产企业具有《农药管理条例》第五十三条所列行为的处罚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199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对农药经营者经营假农药、在农药中添加物质和未取得农药经营许可证经营农药的处罚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《农药管理条例》第五十五条第一款、第二款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有前款第二项、第三项规定的行为，情节严重的，还应当由发证机关吊销农药经营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对农药经营者经营劣质农药的处罚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对农药经营者具有《农药管理条例》第五十七条所列行为的处罚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《农药管理条例》第五十七条 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对农药经营者具有《农药管理条例》第五十八条所列行为的处罚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《农药管理条例》第五十八条 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对《农药管理条例》第六十条所列情形的处罚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四）在饮用水水源保护区内使用农药；（五）使用农药毒鱼、虾、鸟、兽等；（六）在饮用水水源保护区、河道内丢弃农药、农药包装物或者清洗施药器械。有前款第二项规定的行为的，县级人民政府农业主管部门还应当没收禁用的农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对不执行农药使用记录制度的处罚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对伪造、变造、转让、出租、出借农药登记证、农药生产许可证、农药经营许可证等许可证明文件的处罚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《农药管理条例》第六十二条 伪造、变造、转让、出租、出借农药登记证、农药生产许可证、农药经营许可证等许可证明文件的，由发证机关收缴或者予以吊销，没收违法所得，并处1万元以上5万元以下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对假冒、伪造、转让或者买卖农业转基因生物有关证明文书的处罚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《农业转基因生物安全管理条例》第五十一条 假冒、伪造、转让或者买卖农业转基因生物有关证明文书的，由县级以上人民政府农业行政主管部门依据职权，收缴相应的证明文书，并处2万元以上10万元以下的罚款；构成犯罪的，依法追究刑事责任。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对不按国家强制性技术规范使用保鲜剂、防腐剂、添加剂等材料的处罚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1．《中华人民共和国农产品质量安全法》第四十九条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2．《农产品包装和标识管理办法》（农业部令第70号）第十六条第二项 有下列情形之一的，由县级以上人民政府农业行政主管部门按照《中华人民共和国农产品质量安全法》第四十八条、四十九条、五十一条、五十二条的规定处理、处罚：（二）农产品包装过程中使用的保鲜剂、防腐剂、添加剂等材料不符合强制性技术规范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对《中华人民共和国农产品质量安全法》第五十条第一款所列情形的处罚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《中华人民共和国农产品质量安全法》第三十三条第一至三项、第五项 有下列情形之一的农产品，不得销售：（一）含有国家禁止使用的农药、兽药或者其他化学物质的；（二）农药、兽药等化学物质残留或者含有的重金属等有毒有害物质不符合农产品质量安全标准的；（三）含有的致病性寄生虫、微生物或者生物毒素不符合农产品质量安全标准的；（五）其他不符合农产品质量安全标准的。第五十条第一款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对农产品批发市场违反《中华人民共和国农产品质量安全法》第三十七条第一款规定的处罚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《中华人民共和国农产品质量安全法》第三十七条第一款 农产品批发市场应当设立或者委托农产品质量安全检测机构，对进场销售的农产品质量安全状况进行抽查检测；发现不符合农产品质量安全标准的，应当要求销售者立即停止销售，并向农业行政主管部门报告。第五十条第四款 农产品批发市场违反本法第三十七条第一款规定的，责令改正，处二千元以上二万元以下罚款。第五十二条 本法第四十四条，第四十七条至第四十九条，第五十条第一款、第四款和第五十一条规定的处理、处罚，由县级以上人民政府农业行政主管部门决定；第五十条第二款、第三款规定的处理、处罚，由市场监督管理部门决定。法律对行政处罚及处罚机关有其他规定的，从其规定。但是，对同一违法行为不得重复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对《肥料登记管理办法》第二十七条所列情形的处罚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《肥料登记管理办法》（农业部令第32号）第二十七条 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对《肥料登记管理办法》第二十八条所列情形的处罚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《肥料登记管理办法》（农业部令第32号）第二十八条 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对使用农药及其他有毒物毒杀、捕捞水生物的处罚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《重庆市水污染防治条例》第六十七条第二项 违反本条例规定，有下列行为之一的，按以下规定处罚：（二）使用农药及其他有毒物毒杀、捕捞水生物的，由农业农村部门依据有关法律法规予以处罚。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对不按规定处置染疫动物及其排泄物，染疫动物产品，病死或者死因不明的动物尸体，运载工具中的动物排泄物以及垫料、包装物、容器等污染物以及其他经检疫不合格的动物、动物产品的处罚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1．《中华人民共和国动物防疫法》第八条 县级以上地方人民政府设立的动物卫生监督机构依照本法规定，负责动物、动物产品的检疫工作和其他有关动物防疫的监督管理执法工作。第七十五条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2．《畜禽规模养殖污染防治条例》第四十二条 未按照规定对染疫畜禽和病害畜禽养殖废弃物进行无害化处理的，由动物卫生监督机构责令无害化处理，所需处理费用由违法行为人承担，可以处3000元以下的罚款。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3．《重庆市动物防疫条例》第四十六条 违反本条例规定，对病死或者死因不明的动物尸体不进行无害化处理的，由动物卫生监督机构责令无害化处理，所需费用由违法行为人承担，可以处三千元以下罚款。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12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对动物饲养场（养殖小区）和隔离场所，动物屠宰加工场所，以及动物和动物产品无害化处理场所，未取得动物防疫条件合格证的处罚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县级以上地方人民政府设立的动物卫生监督机构依照本法规定，负责动物、动物产品的检疫工作和其他有关动物防疫的监督管理执法工作。第七十七条第一项 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对未取得动物诊疗许可证从事动物诊疗活动的处罚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县级以上地方人民政府设立的动物卫生监督机构依照本法规定，负责动物、动物产品的检疫工作和其他有关动物防疫的监督管理执法工作。第八十一条第一款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对动物饲养、屠宰、经营、隔离场所以及动物产品生产、经营、加工、贮藏场所未按照规定消毒的处罚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《重庆市动物防疫条例》第五条第一款 市、区县（自治县）动物卫生监督机构负责动物、动物产品的检疫工作和其他有关动物防疫的监督管理执法工作。第四十四条第一项 违反本条例规定，有下列行为之一的，由动物卫生监督机构责令限期改正，处两百元以上一千元以下罚款：（一）动物饲养、屠宰、经营、隔离场所以及动物产品生产、经营、加工、贮藏场所未按照规定消毒的。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对不履行动物疫情报告义务，不如实提供与动物防疫活动有关资料，拒绝动物卫</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生监督机构进行监督检查，拒绝动物疫病预防控制机构进行动物疫病监测、检测的处罚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的；（四）拒绝动物疫病预防控制机构进行动物疫病监测、检测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61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对动物屠宰场所经营者在屠宰时未回收畜禽标识，或者回收畜禽标识不交由所在地动物卫生监督机构处置的处罚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《重庆市动物防疫条例》第五条第一款 市、区县（自治县）动物卫生监督机构负责动物、动物产品的检疫工作和其他有关动物防疫的监督管理执法工作。第四十四条第三项 违反本条例规定，有下列行为之一的，由动物卫生监督机构责令限期改正，处两百元以上一千元以下罚款：（三）动物屠宰场所经营者在屠宰时未回收畜禽标识，或者回收畜禽标识不交由所在地动物卫生监督机构处置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219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对动物饲养场（养殖小区）未建立免疫档案或者未在免疫档案中如实载明动物防疫相关信息的处罚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《重庆市动物防疫条例》第五条第一款市、区县（自治县）动物卫生监督机构负责动物、动物产品的检疫工作和其他有关动物防疫的监督管理执法工作。第四十九条第一款 违反本条例规定，动物饲养场（养殖小区）未建立免疫档案或者未在免疫档案中如实载明动物防疫相关信息的，由动物卫生监督机构责令限期改正，处一千元以上五千元以下罚款。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029"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对运输、屠宰应当加施畜禽标识而没有加施畜禽标识的动物的处罚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《重庆市动物防疫条例》第五条第一款 市、区县（自治县）动物卫生监督机构负责动物、动物产品的检疫工作和其他有关动物防疫的监督管理执法工作。第四十九条第二款 运输、屠宰应当加施畜禽标识而没有加施畜禽标识的动物的，由动物卫生监督机构责令改正，处一千元以上两千元以下罚款。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83"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对变更场所地址或者经营范围，未按规定重新申请《动物防疫条件合格证》的处罚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1.《中华人民共和国动物防疫法》第七十七条第一项 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2.《动物防疫条件审查办法》（农业部令2010年第7号）第三条第三款 县级以上地方人民政府设立的动物卫生监督机构负责本行政区域内的动物防疫条件监督执法工作。第三十六条第一款 违反本办法第三十一条第一款规定，变更场所地址或者经营范围，未按规定重新申请《动物防疫条件合格证》的，按照《中华人民共和国动物防疫法》第七十七条规定予以处罚。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6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对《重庆市实施〈渔业法〉办法》第三十六条所列情形的处罚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《重庆市实施〈中华人民共和国渔业法〉办法》第三十六条 违反本办法规定，破坏、损害渔业资源的，依照下列规定处罚：（一）炸鱼、毒鱼、电鱼的，没收渔获物和违法所得，处三千元以上五万元以下的罚款；情节严重的，没收渔具，吊销捕捞许可证；情节特别严重的，可以没收渔船；构成犯罪的，依法追究刑事责任。在渔船上放置炸药、毒药、电捕渔器的，予以没收，处一千元以上一万元以下罚款。（二）在禁渔区或禁渔期捕捞或者销售、收购、经营捕获的天然水域渔获物的，没收渔获物和违法所得，并处二千元以上二万元以下的罚款。（三）在禁渔区或禁渔期内扎巢采卵、挖沙采石的，给予警告，责令改正；拒不改正的，处一千元以上一万元以下的罚款。（四）违反规定采卵捞苗或者捕捞怀卵亲体的，没收渔具、渔获物和违法所得，并处五百元以上五千元以下的罚款。（五）在天然水域放养禁止放养的养殖品种的，责令停止放养，并处一千元以上一万元以下的罚款；对渔业资源造成严重影响的，处一万元以上十万元以下的罚款。（六）捕捞、销售未达到可捕捞标准幼鱼的，没收渔获物和违法所得，并处五百元以上五千元以下的罚款。（七）未经批准使用鱼鹰捕捞的，没收鱼鹰、渔获物和违法所得，并处二百元以上二千元以下的罚款。（八）在禁渔区或禁渔期内从事游钓的，责令停止；拒不改正的，处五十元以上二百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对制造、销售禁用渔具的处罚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《中华人民共和国渔业法》第三十八条第三款 制造、销售禁用的渔具的，没收非法制造、销售的渔具和违法所得，并处一万元以下的罚款。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对使用禁用的渔具、捕捞方法和小于最小网目尺寸的网具进行捕捞或者渔获物中幼鱼超过规定比例的处罚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《中华人民共和国渔业法》第三十八条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对向生猪、生猪产品注水或者注入其他物质的处罚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七条 生猪定点屠宰厂（场）、其他单位或者个人对生猪、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对为违法从事生猪屠宰活动的单位或者个人提供生猪屠宰场所或者生猪产品储存设施，或者为对生猪、生猪产品注水或者注入其他物质的单位或者个人提供场所的处罚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三十条 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对兽药的标签和说明书未经批准，兽药包装上未附有标签和说明书，或者标签和说明书与批准的内容不一致的处罚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《兽药管理条例》第六十条 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对伪造生猪定点屠宰证书或者生猪定点屠宰标志牌，或者冒用、使用伪造的生猪定点屠宰证书或者生猪定点屠宰标志牌的处罚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四条第一、二款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冒用或者使用伪造的生猪定点屠宰证书或者生猪定点屠宰标志牌的，依照前款的规定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2．《重庆市生猪屠宰管理办法》（重庆市人民政府令第102号）第十五条 任何单位和个人不得伪造或者使用伪造的定点屠宰标志牌、资格证书、肉品检验印章。第二十二条第五项 违反本办法的有关行为，由商品流通行政部门分别按以下规定给予处罚：（五）违反第十五条的，处200元以上5000元以下罚款。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229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对生猪定点屠宰厂（场）出借、转让生猪定点屠宰证书或者生猪定点屠宰标志牌的处罚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四条第三款 生猪定点屠宰厂（场）出借、转让生猪定点屠宰证书或者生猪定点屠宰标志牌的，由设区的市级人民政府取消其生猪定点屠宰厂（场）资格；有违法所得的，由畜牧兽医行政主管部门没收违法所得。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对销售、推广未经审定或者鉴定的畜禽品种的处罚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《中华人民共和国畜牧法》第六十一条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对无种畜禽生产经营许可证或者违反种畜禽生产经营许可证的规定生产经营种畜禽以及转让、租借种畜禽生产经营许可证的处罚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《中华人民共和国畜牧法》第六十二条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对使用的种畜禽不符合种用标准的处罚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《中华人民共和国畜牧法》第六十四条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233</w:t>
            </w:r>
          </w:p>
        </w:tc>
        <w:tc>
          <w:tcPr>
            <w:tcW w:w="174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对在饲料和动物饮用水中添加激素类药品和其他禁用药品的处罚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7161"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1．《兽药管理条例》第六十八条 违反本条例规定，在饲料和动物饮用水中添加激素类药品和国务院兽医行政管理部门规定的其他禁用药品，依照《饲料和饲料添加剂管理条例》的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有关规定处罚；直接将原料药添加到饲料及动物饮用水中，或者饲喂动物的，责令其立即改正，并处1万元以上3万元以下罚款；给他人造成损失的，依法承担赔偿责任。</w:t>
            </w:r>
            <w:r>
              <w:rPr>
                <w:rFonts w:hint="default" w:ascii="Times New Roman" w:hAnsi="Times New Roman" w:eastAsia="方正仿宋_GBK" w:cs="Times New Roman"/>
                <w:i w:val="0"/>
                <w:iCs w:val="0"/>
                <w:caps w:val="0"/>
                <w:color w:val="000000"/>
                <w:spacing w:val="0"/>
                <w:sz w:val="32"/>
                <w:szCs w:val="32"/>
              </w:rPr>
              <w:br w:type="textWrapping"/>
            </w:r>
            <w:r>
              <w:rPr>
                <w:rFonts w:hint="default" w:ascii="Times New Roman" w:hAnsi="Times New Roman" w:eastAsia="方正仿宋_GBK" w:cs="Times New Roman"/>
                <w:i w:val="0"/>
                <w:iCs w:val="0"/>
                <w:caps w:val="0"/>
                <w:color w:val="000000"/>
                <w:spacing w:val="0"/>
                <w:sz w:val="32"/>
                <w:szCs w:val="32"/>
              </w:rPr>
              <w:t>2．《饲料和饲料添加剂管理条例》第四十七条第一款第六项 养殖者有下列行为之一的，由县级人民政府饲料管理部门没收违法使用的产品和非法添加物质，对单位处1万元以上5万元以下罚款，对个人处5000元以下罚款；构成犯罪的，依法追究刑事责任：（六）使用限制使用的物质养殖动物，不遵守国务院农业行政主管部门的限制性规定的。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174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2249"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对养殖者对外提供自行配制的饲料的处罚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《饲料和饲料添加剂管理条例》第四十八条 养殖者对外提供自行配制的饲料的，由县级人民政府饲料管理部门责令改正，处2000元以上2万元以下罚款。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对《动物诊疗机构管理办法》第三十三条所列情形的处罚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《动物诊疗机构管理办法》（农业部令第19号）第三条第三款 县级以上地方人民政府设立的动物卫生监督机构负责本行政区域内动物诊疗机构的监督执法工作。第三十三条 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对动物诊疗活动中违法处理医疗废弃物的处罚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1．《中华人民共和国动物防疫法》第七十五条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2．《动物诊疗机构管理办法》（农业部令第19号）第二十五条 动物诊疗机构不得随意抛弃病死动物、动物病理组织和医疗废弃物，不得排放未经无害化处理或者处理不达标的诊疗废水。第三十五条 动物诊疗机构违反本办法第二十四条规定的，由动物卫生监督机构按照《中华人民共和国动物防疫法》第七十五条的规定予以处罚。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对侵占、哄抢、平调、挪用、私分、损坏和非法变卖农村集体资产的处罚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《重庆市农村集体资产管理条例》第九条　农村集体资产受法律保护，禁止任何单位和个人侵占、哄抢、平调、挪用、私分、损坏和非法变卖。第三十一条　违反本条例第九条规定的，由乡（镇）人民政府或县级农业行政主管部门会同有关部门责令限期改正；造成经济损失的，应当依法予以赔偿，并可由县级农业行政主管部门处以经济损失金额百分之二十以下的罚款；违反《中华人民共和国治安管理处罚法》规定的，由公安机关依法处理；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0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对动物饲养场（养殖小区）未按照规定开展重大动物疫病和人畜共患传染病检测或者没有建立完备检测记录的处罚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《重庆市动物防疫条例》第四十五条 违反本条例规定，动物饲养场（养殖小区）未按照规定开展重大动物疫病和人畜共患传染病检测或者没有建立完备检测记录的，由动物卫生监督机构责令限期改正，逾期未改正的，处一千元以上五千元以下罚款。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239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对《植物检疫条例》第十八条所列行为，违反《重庆市植物检疫条例》第二十二条、二十三条、二十五、二十七条的处罚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1．《植物检疫条例》第十八条 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2．《重庆市植物检疫条例》第三十条 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第三十一条 违反本条例第二十五条的规定，承运植物、植物产品无有效植物检疫证书或者证物不符的，由植物检疫机构处以一千元以上五千元以下罚款。第三十二条 违反本条例第二十七条的规定，所有者或者经营者逾期不除害处理的，由市、区县（自治县）植物检疫机构对个人处以一百元以上五百元以下罚款，对单位处以两千元以上一万元以下罚款。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对擅自生产强制免疫所需兽用生物制品的处罚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《兽药管理条例》第五十六条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对《重庆生猪屠宰管理办法》第二十二条所列情形的处罚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《重庆市生猪屠宰管理办法》（重庆市人民政府令第102号）第二十二条 违反本办法的有关行为，由商品流通行政部门分别按以下规定给予处罚：（一）违反第十条的，予以取缔，没收非法屠宰的生猪产品和违法所得，并处违法经营额3倍以下罚款，不能计算违法经营额的处2000元以下罚款，情节严重的处2000元以上10000元以下罚款；（二）违反第十二条第（二）、（三）、（五）、（六）项的，责令改正，可处500元以下罚款；违反第十二条第（四）项的，责令限期处理，处1000元以上50000元以下罚款；违反第十二条第（七）项的，处2000元以上20000元以下罚款；（三）违反第十三条的，没收出厂（场）的生猪产品和违法所得，并处违法经营额1倍以下罚款，不能计算违法经营额的处200元以上5000元以下罚款；（四）违反第十四条的，没收有关生猪及生猪产品和违法所得，并处违法经营额1至5倍罚款，不能计算违法经营额的处1000元以上20000元以下罚款；屠宰企业再次违犯的，报经批准定点的人民政府同意，取消定点屠宰资格；（五）违反第十五条的，处200元以上5000元以下罚款；（六）违反第十六条第一款的，责令改正，可处1000元以下罚款，情节严重的，处1000元以上20000元以下罚款；违反第十六条第二款的，责令改正，可处200元以下罚款。第十条 实行定点屠宰的地区，未经定点，任何单位和个人不得屠宰生猪；但是，农村地区自养自宰自食的除外。第十二条 定点屠宰厂（场）必须遵守以下规定：（一）屠宰的生猪应当有产地动物防疫监督机构检疫合格证明。发现不宜送宰的病猪、死猪，必须在动物检疫人员的监督下进行无害化处理；（二）按照国家规定的操作规程和技术要求屠宰生猪，实行机械化屠宰工艺的不得擅自采用手工屠宰方式；（三）肉品品质检验必须按照国家颁布的检验规程与生猪屠宰同步进行，并对检验结果和处理情况进行登记。肉品品质检验的验讫印章必须符合法律法规的规定；（四）经肉品品质检验不合格的生猪产品必须在肉品品质检验人员的监督下进行无害化处理；（五）不得使用未经专业技能考核合格的人员从事屠宰作业和肉品品质检验工作；（六）提供代宰服务的，无正当理由不得拒宰、强宰生猪；（七）不得涂改、出租、出借、转让或者在本企业屠宰场所之外使用定点屠宰标志牌、资格证书、品质检验印章。第十三条 任何单位和个人不得将未经肉品品质检验或者经肉品品质检验不合格的生猪产品出厂（场）。第十四条 任何单位和个人不得在任何场所向生猪及生猪产品注入水或其他物质。第十五条 任何单位和个人不得伪造或者使用伪造的定点屠宰标志牌、资格证书、肉品检验印章。第十六条 从事生猪产品经营的单位和个人以及宾馆、饭店、餐厅、食堂，销售、储藏、运输、加工、使用的生猪产品必须是定点屠宰厂（场）屠宰的生猪产品。前款所列的各类经营者必须建立生猪产品进货登记制度，并保存有关原始凭据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对畜禽养殖场未建立养殖档案或者未按照规定保存养殖档案的处罚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1．《中华人民共和国畜牧法》第六十六条 违反本法第四十一条规定，畜禽养殖场未建立养殖档案的，或者未按照规定保存养殖档案的，由县级以上人民政府畜牧兽医行政主管部门责令限期改正，可以处一万元以下罚款。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2．《畜禽标识和养殖档案管理办法》（农业部令第67号）第四条 农业部负责全国畜禽标识和养殖档案的监督管理工作。县级以上地方人民政府畜牧兽医行政主管部门负责本行政区域内畜禽标识和养殖档案的监督管理工作。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对拒绝、阻碍动物防疫监督机构进行重大动物疫情监测，或者发现动物出现群体发病或者死亡，不向当地动物防疫监督机构报告的处罚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《重大动物疫情应急条例》第四条第四款 县级以上人民政府其他有关部门在各自的职责范围内，做好重大动物疫情的应急工作。第四十六条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对拒绝、阻挠农业主管部门依法实施监督检查的处罚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《中华人民共和国种子法》第八十八条 违反本法第五十条规定，拒绝、阻挠农业、林业主管部门依法实施监督检查的，处二千元以上五万元以下罚款，可以责令停产停业整顿；构成违反治安管理行为的，由公安机关依法给予治安管理处罚。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对冒用农产品质量标志的处罚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1．《中华人民共和国农产品质量安全法》第五十一条 违反本法第三十二条规定，冒用农产品质量标志的，责令改正，没收违法所得，并处二千元以上二万元以下罚款。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2．《农产品包装和标识管理办法》（农业部令第70号）第十六条第四项 有下列情形之一的，由县级以上人民政府农业行政主管部门按照《中华人民共和国农产品质量安全法》第四十八条、四十九条、五十一条、五十二条的规定处理、处罚：（四）冒用无公害农产品、绿色食品等质量标志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对生猪定点屠宰厂（场）出厂（场）未经肉品品质检验或者经肉品品质检验不合格的生猪产品的处罚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行政主管部门负责本行政区域内生猪屠宰活动的监督管理。县级以上人民政府有关部门在各自职责范围内负责生猪屠宰活动的相关管理工作。第二十六条 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对生猪定点屠宰厂（场）屠宰注水或者注入其他物质的生猪的处罚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行政主管部门负责本行政区域内生猪屠宰活动的监督管理。县级以上人民政府有关部门在各自职责范围内负责生猪屠宰活动的相关管理工作。第二十八条 生猪定点屠宰厂（场）屠宰注水或者注入其他物质的生猪的，由畜牧兽医行政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对违反有关动物诊疗的操作技术规范，造成或者可能造成动物疫病传播、流行，或者使用不符合国家规定的兽药和兽医器械，或者不按照要求参加动物疫病预防、控制和扑灭活动的处罚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县级以上地方人民政府设立的动物卫生监督机构依照本法规定，负责动物、动物产品的检疫工作和其他有关动物防疫的监督管理执法工作。第八十二条第二款 执业兽医有下列行为之一的，由动物卫生监督机构给予警告，责令暂停六个月以上一年以下动物诊疗活动；情节严重的，由发证机关吊销注册证书：（一）违反有关动物诊疗的操作技术规范，造成或者可能造成动物疫病传播、流行的；（二）使用不符合国家规定的兽药和兽医器械的；（三）不按照当地人民政府或者兽医主管部门要求参加动物疫病预防、控制和扑灭活动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249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对未按照国家有关兽药安全使用规定使用兽药、未建立用药记录或者记录不完整真实，或者使用禁止使用的药品和其他化合物，或者将人用药品用于动物的处罚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《兽药管理条例》第三十八条 兽药使用单位，应当遵守国务院兽医行政管理部门制定的兽药安全使用规定，并建立用药记录。第六十二条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第七十四条 水产养殖中的兽药使用、兽药残留检测和监督管理以及水产养殖过程中违法用药的行政处罚，由县级以上人民政府渔业主管部门及其所属的渔政监督管理机构负责。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对未保存、建立或者伪造农产品生产记录的处罚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26"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对未经定点从事生猪屠宰活动的处罚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四条第一款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98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对乡村兽医不按照规定区域从业或者不按照要求参加动物疫病预防、控制和扑灭活动的处罚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《乡村兽医管理办法》（农业部令第17号）第四条第三款 县级以上地方人民政府设立的动物卫生监督机构负责本行政区域内乡村兽医监督执法工作。第十九条 乡村兽医有下列行为之一的，由动物卫生监督机构给予警告，责令暂停六个月以上一年以下动物诊疗服务活动；情节严重的，由原登记机关收回、注销乡村兽医登记证：（一）不按照规定区域从业的；（二）不按照当地人民政府或者有关部门的要求参加动物疫病预防、控制和扑灭活动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对销售的农产品未按规定进行包装、标识的处罚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1．《中华人民共和国农产品质量安全法》第四十八条 违反本法第二十八条规定，销售的农产品未按照规定进行包装、标识的，责令限期改正；逾期不改正的，可以处二千元以下罚款。第五十二条　本法第四十四条，第四十七条至第四十九条，第五十条第一款、第四款和第五十一条规定的处理、处罚，由县级以上人民政府农业行政主管部门决定；第五十条第二款、第三款规定的处理、处罚，由市场监督管理部门决定。法律对行政处罚及处罚机关有其他规定的，从其规定。但是，对同一违法行为不得重复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2．《农产品包装和标识管理办法》（农业部令第70号）第十六条 有下列情形之一的，由县级以上人民政府农业行政主管部门按照《中华人民共和国农产品质量安全法》第四十八条、四十九条、五十一条、五十二条的规定处理、处罚：（一）使用的农产品包装材料不符合强制性技术规范要求的；（二）农产品包装过程中使用的保鲜剂、防腐剂、添加剂等材料不符合强制性技术规范要求的；（三）应当包装的农产品未经包装销售的；（四）冒用无公害农产品、绿色食品等质量标志的；（五）农产品未按照规定标识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对在人口集中地区、机场周围、交通干线附近以及市人民政府划定的其他禁止区域内露天焚烧秸秆的处罚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2．《重庆市大气污染防治条例》第九十一条第二款 在人口集中地区、机场周围、交通干线附近以及市人民政府划定的其他禁止区域内露天焚烧秸秆的，由农业主管部门责令改正，并可以处五百元以上二千元以下罚款。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3．《重庆市人民政府关于改革乡镇执法监管强化公共服务试点工作的决定》（重庆市人民政府令第198号）。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对损坏供水设施和危害村镇供水工程及其设施安全活动的处罚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《重庆市村镇供水条例》第五十条 违反本条例规定，有下列情形之一的，责令其停止违法行为，限期改正或者恢复原状；逾期不改正或者不恢复原状的，对个人处五百元以上五千元以下罚款，对单位处三千元以上三万元以下罚款；造成损失的，依法赔偿损失：（一）损坏村镇供水设施及其附属设施的；（二）在村镇供水工程保护范围内擅自修建与供水设施无关的建筑物或者构筑物的；（三）在村镇供水工程保护范围内擅自从事挖坑（沟、井）、取土、堆渣、爆破、打桩、顶进作业等危害村镇供水工程及其设施安全活动的；（四）在村镇供水工程保护范围内修建畜禽饲养场、厕所、渗水坑、污水沟道的；（五）在村镇供水工程保护范围内排放有毒有害物或者堆放垃圾、粪便等污染物的。第五十三条 本条例第四十八条至第五十二条规定的行政措施和行政处罚，属于规模化供水工程的，由区县（自治县）水行政主管部门实施；属于小型集中供水工程的，由所在乡（镇）人民政府、街道办事处实施。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对供水单位不执行村镇供水相关规定的处罚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《重庆市村镇供水条例》第五十一条 违反本条例规定，有下列情形之一的，责令改正，可以处两千元以上两万元以下罚款，造成损失的，依法赔偿损失：（一）随意停止供水的；（二）未按照规定时限检修供水设施或者在供水设施发生故障后未及时组织抢修的；（三）发生供水突发事件未及时采取处置措施或者不配合实施供水应急预案的；（四）安排患有有碍饮用水卫生的疾病病人或者病原携带者从事直接供水、管水工作的。第五十三条 本条例第四十八条至第五十二条规定的行政措施和行政处罚，属于规模化供水工程的，由区县（自治县）水行政主管部门实施；属于小型集中供水工程的，由所在乡（镇）人民政府、街道办事处实施。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对影响村镇正常供水违法行为的处罚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《重庆市村镇供水条例》第五十二条 违反本条例规定，有下列情形之一的，责令改正，可以处一千元以上两万元以下罚款，造成损失的，依法赔偿损失：（一）阻挠供水设施抢修的；（二）盗用水或者擅自在供水单位管理的供水管道上连接取水设施的；（三）擅自拆卸、启封、围压、损坏水表，影响水表正常计量的；（四）生产或者使用有毒、有害物质的单位将其用水管网与村镇供水管网直接连接的。第五十三条 本条例第四十八条至第五十二条规定的行政措施和行政处罚，属于规模化供水工程的，由区县（自治县）水行政主管部门实施；属于小型集中供水工程的，由所在乡（镇）人民政府、街道办事处实施。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对在堤防、护堤地建房、放牧、开渠、打井、挖窖、葬坟、晒粮、存放物料、开采地下资源、进行考古发掘以及开展集市贸易活动的处罚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河道管理条例》第四十四条第二项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二）在堤防、护堤地建房、放牧、开渠、打井、挖窖、葬坟、晒粮、存放物料、开采地下资源、进行考古发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源、进行考古发掘以及开展集市贸易活动的处罚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以及开展集市贸易活动的。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2．《重庆市河道管理条例》第十四条第十项 在河道管理范围内禁止下列行为：（十）在堤防和护堤地从事建房、放牧、开渠、打井、挖窖、葬坟、晒粮、存放物料、开采地下资源、进行考古发掘以及开展集市贸易活动。第三十八条　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57"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259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对在堤防、河道、渠道、水工程界定的管护区范围内堆砌土石、尾矿、废渣等的处罚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《重庆市河道管理条例》第十四条第四项 在河道管理范围内禁止下列行为：（四）弃置、倾倒矿渣、石渣、煤灰、泥土、垃圾等废弃物。第三十八条 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代为恢复擅自移动或者毁坏林业服务标志</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《森林法实施条例》第四十五条　擅自移动或者毁坏林业服务标志的，由县级以上人民政府林业主管部门责令限期恢复原状；逾期不恢复原状的，由县级以上人民政府林业主管部门代为恢复，所需费用由违法者支付。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代为补种树木</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1．《中华人民共和国森林法》第八十一条第一款第二项　违反本法规定，有下列情形之一的，由县级以上人民政府林业主管部门依法组织代为履行，代为履行所需费用由违法者承担：（二）拒不补种树木，或者补种不符合国家有关规定。</w:t>
            </w:r>
            <w:r>
              <w:rPr>
                <w:rFonts w:hint="default" w:ascii="Times New Roman" w:hAnsi="Times New Roman" w:eastAsia="方正仿宋_GBK" w:cs="Times New Roman"/>
                <w:i w:val="0"/>
                <w:iCs w:val="0"/>
                <w:caps w:val="0"/>
                <w:color w:val="000000"/>
                <w:spacing w:val="0"/>
                <w:sz w:val="32"/>
                <w:szCs w:val="32"/>
              </w:rPr>
              <w:br w:type="textWrapping"/>
            </w:r>
            <w:r>
              <w:rPr>
                <w:rFonts w:hint="default" w:ascii="Times New Roman" w:hAnsi="Times New Roman" w:eastAsia="方正仿宋_GBK" w:cs="Times New Roman"/>
                <w:i w:val="0"/>
                <w:iCs w:val="0"/>
                <w:caps w:val="0"/>
                <w:color w:val="000000"/>
                <w:spacing w:val="0"/>
                <w:sz w:val="32"/>
                <w:szCs w:val="32"/>
              </w:rPr>
              <w:t>2．《中华人民共和国森林法实施条例》第四十一条　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查封、扣押经检测不符合农产品质量安全标准的农产品</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《中华人民共和国农产品质量安全法》第三十九条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对染疫或者疑似染疫的动物、动物产品及相关物品进行隔离、查封、扣押和处理</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县级以上地方人民政府设立的动物卫生监督机构依照本法规定，负责动物、动物产品的检疫工作和其他有关动物防疫的监督管理执法工作。第五十九条第二项 动物卫生监督机构执行监督检查任务，可以采取下列措施，有关单位和个人不得拒绝或者阻碍：（二）对染疫或者疑似染疫的动物、动物产品及相关物品进行隔离、查封、扣押和处理。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48"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对动物饲养、屠宰、经营、隔离、运输以及动物产品生产经营、加工、贮藏、运输等活动中的动物防疫的监督检查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《中华人民共和国动物防疫法》第八条 县级以上地方人民政府设立的动物卫生监督机构依照本法规定，负责动物、动物产品的检疫工作和其他有关动物防疫的监督管理执法工作。第五十八条 动物卫生监督机构依照本法规定，对动物饲养、屠宰、经营、隔离、运输以及动物产品生产、经营、加工、贮藏、运输等活动中的动物防疫实施监督管理。第五十九条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动物卫生监督机构根据动物疫病预防、控制需要，经当地县级以上地方人民政府批准，可以在车站、港口、机场等相关场所派驻官方兽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对兽药经营企业的监督检查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《兽药管理条例》第二十五条第二款 县级以上地方人民政府兽医行政管理部门，应当对兽药经营企业是否符合兽药经营质量管理规范的要求进行监督检查，并公布检查结果。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对畜禽屠宰活动的监督检查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1．《生猪屠宰管理条例》第三条第二款 县级以上人民政府有关部门在各自职责范围内负责生猪屠宰活动的相关管理工作。第二十一条 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2．《重庆市生猪屠宰管理办法》（重庆市人民政府令第102号）第四条 商品流通行政部门是屠宰行业的主管部门，负责本行政区域生猪屠宰活动的监督管理。农牧、环保、卫生、工商等行政部门按照职责分工，依法做好生猪屠宰活动的监督管理。乡（镇）人民政府负责本行政区域生猪屠宰活动的日常管理。第三十条 牛、羊的屠宰管理参照本办法执行。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河道采砂许可证执行情况检查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《重庆市河道采砂管理办法》（重庆市人民政府令第310号）第二十五条 水行政主管部门应当采取随机抽取的方式确定检查对象和执法检查人员。执法检查人员履行河道采砂管理的监督检查职责时应当出示执法证件，并有权采取下列措施：（一）要求采砂单位或者个人出示有关文件、证照、资料；（二）要求采砂单位或者个人就执行本办法的有关问题作出说明；（三）进入采砂单位或者个人的生产场所进行调查；（四）责令采砂单位或者个人停止违反本办法的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农林水利</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对市外输入本市的种用、乳用动物进行隔离检疫、疫病检测</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其他行政权力</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《重庆市动物防疫条例》第五条 市、区县（自治县）动物卫生监督机构负责动物、动物产品的检疫工作和其他有关动物防疫的监督管理执法工作。第三十三条第二、三款 市外输入本市的种用、乳用动物到达目的地后，按照规定进行隔离检疫，并在隔离检疫期间对隔离的动物进行规定疫病的检测。市外输入本市的种用、乳用以外的非屠宰动物和市内跨区县（自治县）调运的非屠宰动物到达目的地后，按照规定进行隔离观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269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对未经同意，擅自在广播电视传输线路保护范围内堆放笨重物品、种植树木、平整土地等《广播电视设施保护条例》第二十三条所列违法行为的处罚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《广播电视设施保护条例》第二十三条 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对在广播电视设施保护范围内种植树木、农作物等《广播电视设施保护条例》第二十二条所列违法行为的处罚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《广播电视设施保护条例》第二十二条 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对娱乐场所未按照《娱乐场所管理办法》规定在显著位置悬挂娱乐经营许可证、未成年人禁入或者限入标志的处罚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1．《娱乐场所管理条例》第五十一条 娱乐场所未按照本条例规定悬挂警示标志、未成年人禁入或者限入标志的，由县级人民政府文化主管部门、县级公安部门依据法定职权责令改正，给予警告。</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2．《娱乐场所管理办法》（文化部令第55号）第二十四条 娱乐场所应当在显著位置悬挂娱乐经营许可证、未成年人禁入或者限入标志，标志应当注明“12318”文化市场举报电话。第三十三条 娱乐场所违反本办法第二十四条规定的，由县级以上人民政府文化主管部门责令改正，予以警告。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对歌舞娱乐场所的歌曲点播系统与境外的曲库联接等《娱乐场所管理条例》第四十八条所列违法行为的处罚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 内的游戏项目含有本条例第十三条禁止内容的；（三）歌舞娱乐场所接纳未成年人的；（四）游艺娱乐场所设置的电子游戏机在国家法定节假日外向未成年人提供的；（五）娱乐场所容纳的消费者超过核定人数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2．《重庆市未成年人保护条例》第五十八条第一项 营业性歌舞娱乐场所、互联网上网服务营业场所、营业性电子游戏场所违法接纳未成年人的，文化行政执法机构按照以下规定予以处罚，并对其直接负责的主管人员和其他直接责任人员处以五百元以上五千元以下罚款：（一）营业性歌舞娱乐场所接纳未成年人进入的，没收违法所得，并处以一万元以上三万元以下罚款；情节严重的，责令停业整顿六个月。</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3．《娱乐场所管理办法》（文化部令第55号）第二十条 歌舞娱乐场所经营应当符合以下规定：（一）播放、表演的节目不得含有《条例》第十三条禁止内容；（二）不得将场所使用的歌曲点播系统连接至境外曲库。第二十九条 歌舞娱乐场所违反本办法第二十条规定的，由县级以上人 民政府文化主管部门依照《条例》第四十八条予以处罚。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59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对娱乐场所在禁止营业时间内营业的处罚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《娱乐场所管理条例》第四十九条第二项 娱乐场所违反本条例规定，有下列情形之一的，由县级人民政府文化主管部门责令改正，给予警告；情节严重的，责令停业整顿1个月至3个月：（二）在本条例规定的禁止营业时间内营业的。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对娱乐场所从业人员在营业期间未统一着装并佩带工作标志的处罚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《娱乐场所管理条例》第四十九条第三项 娱乐场所违反本条例规定，有下列情形之一的，由县级人民政府文化主管部门责令改正，给予警告；情节严重的，责令停业整顿1个月至3个月：（三）从业人员在营业期间未统一着装并佩带工作标志的。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对占用街道、公共场所举办丧事演唱活动的处罚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《重庆市殡葬事务管理办法》（重庆市人民政府令第134号）第二十二条第一款第二项 违反本办法第八条规定，占用街道、公共场所搭设灵棚、举办丧事活动的，由区县（自治县、市）民政部门、街道办事处或乡镇人民政府责令改正。拒不改正的，分下列情形予以处罚：（二）占用街道、公共场所举办丧事演唱活动的，由所在地文化管理部门、工商行政管理部门处理。有营业演出许可证的，由文化管理部门处以2000元以上3000元以下的罚款；无营业演出许可证的，由文化管理部门处以5000元以下的罚款；未经工商注册登记的由工商管理部门处以3000元以上5000元以下的罚款。第二款 对当事人的同一违法行为，不得给予两次以上的罚款。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文化旅游</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对互联网上网服务营业场所经营单位接纳未成年人进入营业场所等《互联网上网服务营业场所管理条例》第三十一条所列违法行为的处罚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对未取得医疗机构执业许可证擅自执业的处罚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2．《医疗机构管理条例实施细则》（国家卫生和计划生育委员会令第12号）第七十七条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一）因擅自执业曾受过卫生计生行政部门处罚；（二）擅自执业的人员为非卫生技术专业人员；（三）擅自执业时间在三个月以上；（四）给患者造成伤害；（五）使用假药、劣药蒙骗患者；（六）以行医为名骗取患者钱物；（七）省、自治区、直辖市卫生计生行政部门规定的其它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对未经批准擅自开办医疗机构行医或者非医师行医的处罚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279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对未经注册在村医疗卫生机构从事医疗活动的处罚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《乡村医生从业管理条例》第四十二条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对用人单位未及时、如实地申报职业病危害项目的处罚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《职业病危害项目申报办法》（国家安全生产监督管理总局令第48号）第十四条 用人单位未按照本办法规定及时、如实地申报职业病危害项目的，责令限期改正，给予警告，可以并处5万元以上10万元以下的罚款。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对《公共场所卫生管理条例实施细则》第三十七条所列情形的处罚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《公共场所卫生管理条例实施细则》（卫生部令第80号）第三十七条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6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对公共场所经营者对发生的危害健康事故未立即采取处置措施，导致危害扩大，或者隐瞒、缓报、谎报的处罚即采取处置措施，导致危害扩大，或者隐瞒、缓报、谎报的处罚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1．《公共场所卫生管理条例》第十五条 违反本条例的规定造成严重危害公民健康的事故或中毒事故的单位或者个人，应当对受害人赔偿损失。违反本条例致人残疾或者死亡，构成犯罪的，应由司法机关依法追究直接责任人员的刑事责任。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2．《公共场所卫生管理条例实施细则》（卫生部令第80号）第三十九条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对用人单位未遵守有关职业健康检查、职业健康监护等规定的处罚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《使用有毒物品作业场所劳动保护条例》第六十八条 用人单位违反本条例的规定，有下列行为之一的，由卫生行政部门给予警告，责令限期改正，处2万元以上5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对《公共场所卫生管理条例》第十四条所列情形的处罚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《公共场所卫生管理条例》第十四条 凡有下列行为之一的单位或者个人，卫生防疫机构可以根据情节轻重，给予警告、罚款、停业整顿、吊销“卫生许可证”的行政处罚：（一）卫生质量不符合国家卫生标准和要求，而继续营业的；（二）未获得“健康合格证”，而从事直接为顾客服务的；（三）拒绝卫生监督的；（四）未取得“卫生许可证”，擅自营业的。罚款一律上交国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对《公共场所卫生管理条例实施细则》第三十六条所列情形的处罚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《公共场所卫生管理条例实施细则》（卫生部令第80号）第三十六条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742"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对发生危害健康事故的公共场所采取临时控制措施</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行政强制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《公共场所卫生管理条例实施细则》（卫生部令第80号）第三十三条 县级以上地方人民政府卫生计生行政部门对发生危害健康事故的公共场所，可以依法采取封闭场所、封存相关物品等临时控制措施。经检验，属于被污染的场所、物品，应当进行消毒或者销毁；对未被污染的场所、物品或者经消毒后可以使用的物品，应当解除控制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295"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对公共场所卫生监督检查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《中华人民共和国传染病防治法》第五十三条第六项 县级以上人民政府卫生行政部门对传染病防治工作履行下列监督检查职责：（六）对公共场所和有关单位的卫生条件和传染病预防、控制措施进行监督检查。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对用人单位职业健康保障落实情况监督检查</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行政检查</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《工作场所职业卫生监督管理规定》（国家安全生产监督管理总局令第47号）第三十九条 安全生产监督管理部门应当依法对用人单位执行有关职业病防治的法律、法规、规章和国家职业卫生标准的情况进行监督检查，重点监督检查下列内容：（一）设置或者指定职业卫生管理机构或者组织，配备专职或者兼职的职业卫生管理人员情况；（二）职业卫生管理制度和操作规程的建立、落实及公布情况；（三）主要负责人、职业卫生管理人员和职业病危害严重的工作岗位的劳动者职业卫生培训情况；（四）建设项目职业卫生“三同时”制度落实情况；（五）工作场所职业病危害项目申报情况；（六）工作场所职业病危害因素监测、检测、评价及结果报告和公布情况；（七）职业病防护设施、应急救援设施的配置、维护、保养情况，以及职业病防护用品的发放、管理及劳动者佩戴使用情况；（八）职业病危害因素及危害后果警示、告知情况；（九）劳动者职业健康监护、放射工作人员个人剂量监测情况；（十）职业病危害事故报告情况；（十一）提供劳动者健康损害与职业史、职业病危害接触关系等相关资料的情况；（十二）依法应当监督检查的其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289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卫生健康</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社会抚养费征收</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行政征收</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《重庆市人口与计划生育条例》第四十三条 不符合再生育条件，违反计划生育法律法规生育子女的，应当按照以下规定对男女双方分别征收社会抚养费：（一）按照当事人生育行为发生时，政府统计机构公布的其户籍地所在区县（自治县）上年居民人均可支配收入的二至三倍征收社会抚养费；（二）违法生育两个以上子女的，依照第一项规定的计算基数（以下简称规定的计算基数），按照违法生育子女的人数为倍数，征收社会抚养费；（三）一胎生育两个以上子女的，按照生育一个子女计算征收社会抚养费；男女一方无能力缴纳社会抚养费的，其社会抚养费由另一方缴纳。第四十五条第一款 社会抚养费的征收，由区县（自治县）卫生和计划生育行政部门作出书面征收决定，也可以委托乡镇人民政府或者街道办事处作出书面征收决定。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对未建立应急救援组织或者未按规定签订救护协议的，未配备必要的应急救援器材、设备，未进行经常性维护、保养的处罚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1．《安全生产违法行为行政处罚办法》（国家安全生产监督管理总局令第15号）第四十六条 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第一款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行使的行政处罚权，可以由其所属的行政执法机构实施；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对违反规定进入生产、储存易燃易爆危险品场所的处罚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1．《中华人民共和国消防法》第六十三条第一项　违反本法规定，有下列行为之一的，处警告或者五百元以下罚款；情节严重的，处五日以下拘留：（一）违反消防安全规定进入生产、储存易燃易爆危险品场所的。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对违反规定使用明火作业的处罚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1．《中华人民共和国消防法》第六十三条第二项 违反本法规定，有下列行为之一的，处警告或者五百元以下罚款；情节严重的，处五日以下拘留：（二）违反规定使用明火作业或者在具有火灾、爆炸危险的场所吸烟、使用明火的。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对在具有火灾、爆炸危险的场所吸烟、使用明火的处罚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1．《中华人民共和国消防法》第六十三条第二项 违反本法规定，有下列行为之一的，处警告或者五百元以下罚款；情节严重的，处五日以下拘留：（二）违反规定使用明火作业或者在具有火灾、爆炸危险的场所吸烟、使用明火的。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294</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对违反消防安全规定焚烧物品的处罚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1．《重庆市消防条例》第六十三条第二项 违反本条例规定，有下列行为之一的，责令改正，单位违反的，对单位处二千元以上一万元以下罚款；个人违反的，对个人处五百元以下罚款：（二）违反消防安全规定焚烧物品的。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295</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对载客进入加油站加油和燃气充装站充气的处罚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1．《重庆市消防条例》第六十三条第三项 违反本条例规定，有下列行为之一的，责令改正，单位违反的，对单位处二千元以上一万元以下罚款；个人违反的，对个人处五百元以下罚款：（三）载客进入加油站加油和燃气充装站充气的。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296</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对消防控制室无人值班的处罚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1．《重庆市消防条例》第六十四条 违反本条例规定，消防控制室无人值班的，属于有关单位未事先安排的，责令改正，对单位处五千元以上一万元以下罚款；属于有关人员擅离岗位的，责令改正，对个人处五百元以上一千元以下罚款。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个人500元以下罚款或者警告；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297</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对公共交通工具、停车场未按规定配置消防设施设备的处罚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1.《重庆市消防条例》第六十三条第一项 违反本条例规定，有下列行为之一的，责令改正，单位违反的，对单位处二千元以上一万元以下罚款；个人违反的，对个人处五百元以下罚款：（一）公共交通工具、停车场未按规定配置消防设施设备的。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298</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对占用、堵塞、封闭疏散通道、安全出口或者其他妨碍安全疏散的行为的处罚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1．《中华人民共和国消防法》第六十条第一款第三项、第二款　单位违反本法规定，有下列行为之一的，责令改正，处五千元以上五万元以下罚款：（三）占用、堵塞、封闭疏散通道、安全出口或者其他妨碍安全疏散的行为的。个人有前款第二项、第三项、第四项、第五项行为之一的，处警告或者五百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299</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对埋压、圈占、遮挡消火栓或者占用防火间距的处罚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1．《中华人民共和国消防法》第六十条第一款第四项、第二款　单位违反本法规定，有下列行为之一的，责令改正，处五千元以上五万元以下罚款：（四）埋压、圈占、遮挡消火栓或者占用防火间距的。个人有前款第二项、第三项、第四项、第五项行为之一的，处警告或者五百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300</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对占用、堵塞、封闭消防车通道，妨碍消防车通行的处罚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1．《中华人民共和国消防法》第六十条第一款第五项、第二款　单位违反本法规定，有下列行为之一的，责令改正，处五千元以上五万元以下罚款：（五）占用、堵塞、封闭消防车通道，妨碍消防车通行的。个人有前款第二项、第三项、第四项、第五项行为之一的，处警告或者五百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301</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对人员密集场所在门窗上设置影响逃生和灭火救援的障碍物的处罚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1.《中华人民共和国消防法》第六十条第一款第六项、第二款　单位违反本法规定，有下列行为之一的，责令改正，处五千元以上五万元以下罚款：（六）人员密集场所在门窗上设置影响逃生和灭火救援的障碍物的。个人有前款第二项、第三项、第四项、第五项行为之一的，处警告或者五百元以下罚款。</w:t>
            </w:r>
            <w:r>
              <w:rPr>
                <w:rFonts w:hint="default" w:ascii="Times New Roman" w:hAnsi="Times New Roman" w:eastAsia="方正仿宋_GBK" w:cs="Times New Roman"/>
                <w:i w:val="0"/>
                <w:iCs w:val="0"/>
                <w:caps w:val="0"/>
                <w:color w:val="000000"/>
                <w:spacing w:val="0"/>
                <w:sz w:val="32"/>
                <w:szCs w:val="32"/>
              </w:rPr>
              <w:br w:type="textWrapping"/>
            </w:r>
            <w:r>
              <w:rPr>
                <w:rFonts w:hint="default" w:ascii="Times New Roman" w:hAnsi="Times New Roman" w:eastAsia="方正仿宋_GBK" w:cs="Times New Roman"/>
                <w:i w:val="0"/>
                <w:iCs w:val="0"/>
                <w:caps w:val="0"/>
                <w:color w:val="000000"/>
                <w:spacing w:val="0"/>
                <w:sz w:val="32"/>
                <w:szCs w:val="32"/>
              </w:rPr>
              <w:t>2．《重庆市消防条例》第六十二条第二项 违反本条例规定，个人有下列行为之一的，责令改正，处一百元以上五百元一下罚款：（二）人员密集场所在门窗上设置影响逃生和灭火救援的障碍物的。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302</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对损坏、挪用或者擅自拆除、停用消防设施、器材的处罚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1.《中华人民共和国消防法》第六十条第一款第二项　单位违反本法规定，有下列行为之一的，责令改正，处五千元以上五万元以下罚款：（二）损坏、挪用或者擅自拆除、停用消防设施、器材的。个人有前款第二项、第三项、第四项、第五项行为之一的，处警告或者五百元以下罚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74" w:hRule="atLeast"/>
          <w:jc w:val="center"/>
        </w:trPr>
        <w:tc>
          <w:tcPr>
            <w:tcW w:w="7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303</w:t>
            </w:r>
          </w:p>
        </w:tc>
        <w:tc>
          <w:tcPr>
            <w:tcW w:w="17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应急消防</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224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对违反《中华人民共和国消防法》第十六条、第十七条、第十八条、第二十一条第二款规定，逾期不整改的处罚</w:t>
            </w:r>
          </w:p>
        </w:tc>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7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1．《中华人民共和国消防法》第六十七条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2．赋予该行政处罚权的处罚对象限定为：除消防救援机构列管单位以外的其他机关、团体、企业、事业单位和个人。</w:t>
            </w:r>
          </w:p>
        </w:tc>
      </w:tr>
    </w:tbl>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黑体" w:cs="Times New Roman"/>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黑体" w:cs="Times New Roman"/>
          <w:i w:val="0"/>
          <w:iCs w:val="0"/>
          <w:caps w:val="0"/>
          <w:color w:val="000000"/>
          <w:spacing w:val="0"/>
          <w:sz w:val="31"/>
          <w:szCs w:val="31"/>
          <w:shd w:val="clear" w:fill="FFFFFF"/>
        </w:rPr>
        <w:t>附件2</w:t>
      </w:r>
    </w:p>
    <w:p>
      <w:pPr>
        <w:pStyle w:val="6"/>
        <w:keepNext w:val="0"/>
        <w:keepLines w:val="0"/>
        <w:widowControl/>
        <w:suppressLineNumbers w:val="0"/>
        <w:shd w:val="clear" w:fill="FFFFFF"/>
        <w:spacing w:before="0" w:beforeAutospacing="0" w:after="0" w:afterAutospacing="0" w:line="570" w:lineRule="atLeast"/>
        <w:ind w:left="0" w:firstLine="0"/>
        <w:jc w:val="center"/>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690" w:lineRule="atLeast"/>
        <w:ind w:left="0" w:firstLine="0"/>
        <w:jc w:val="center"/>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暂不赋予高家镇政府的行政权力事项目录</w:t>
      </w:r>
    </w:p>
    <w:p>
      <w:pPr>
        <w:pStyle w:val="6"/>
        <w:keepNext w:val="0"/>
        <w:keepLines w:val="0"/>
        <w:widowControl/>
        <w:suppressLineNumbers w:val="0"/>
        <w:shd w:val="clear" w:fill="FFFFFF"/>
        <w:spacing w:before="0" w:beforeAutospacing="0" w:after="0" w:afterAutospacing="0" w:line="690" w:lineRule="atLeast"/>
        <w:ind w:left="0" w:firstLine="0"/>
        <w:jc w:val="center"/>
        <w:rPr>
          <w:rFonts w:hint="default" w:ascii="Times New Roman" w:hAnsi="Times New Roman" w:eastAsia="方正小标宋_GBK" w:cs="Times New Roman"/>
          <w:i w:val="0"/>
          <w:iCs w:val="0"/>
          <w:caps w:val="0"/>
          <w:color w:val="000000"/>
          <w:spacing w:val="0"/>
          <w:sz w:val="42"/>
          <w:szCs w:val="42"/>
        </w:rPr>
      </w:pPr>
      <w:r>
        <w:rPr>
          <w:rFonts w:hint="default" w:ascii="Times New Roman" w:hAnsi="Times New Roman" w:eastAsia="方正小标宋_GBK" w:cs="Times New Roman"/>
          <w:i w:val="0"/>
          <w:iCs w:val="0"/>
          <w:caps w:val="0"/>
          <w:color w:val="000000"/>
          <w:spacing w:val="0"/>
          <w:sz w:val="42"/>
          <w:szCs w:val="42"/>
          <w:shd w:val="clear" w:fill="FFFFFF"/>
        </w:rPr>
        <w:t> </w:t>
      </w:r>
    </w:p>
    <w:tbl>
      <w:tblPr>
        <w:tblStyle w:val="7"/>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69"/>
        <w:gridCol w:w="1800"/>
        <w:gridCol w:w="1995"/>
        <w:gridCol w:w="1830"/>
        <w:gridCol w:w="4343"/>
        <w:gridCol w:w="26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Header/>
          <w:jc w:val="center"/>
        </w:trPr>
        <w:tc>
          <w:tcPr>
            <w:tcW w:w="9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序号</w:t>
            </w:r>
          </w:p>
        </w:tc>
        <w:tc>
          <w:tcPr>
            <w:tcW w:w="18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权限领域</w:t>
            </w:r>
          </w:p>
        </w:tc>
        <w:tc>
          <w:tcPr>
            <w:tcW w:w="199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权限名称</w:t>
            </w:r>
          </w:p>
        </w:tc>
        <w:tc>
          <w:tcPr>
            <w:tcW w:w="18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权限类别</w:t>
            </w:r>
          </w:p>
        </w:tc>
        <w:tc>
          <w:tcPr>
            <w:tcW w:w="434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实 施 依 据</w:t>
            </w:r>
          </w:p>
        </w:tc>
        <w:tc>
          <w:tcPr>
            <w:tcW w:w="26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sz w:val="32"/>
                <w:szCs w:val="32"/>
              </w:rPr>
              <w:t>暂不承接事项原因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9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w:t>
            </w:r>
          </w:p>
        </w:tc>
        <w:tc>
          <w:tcPr>
            <w:tcW w:w="18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民政管理</w:t>
            </w:r>
          </w:p>
        </w:tc>
        <w:tc>
          <w:tcPr>
            <w:tcW w:w="199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内地居民婚姻登记</w:t>
            </w:r>
          </w:p>
        </w:tc>
        <w:tc>
          <w:tcPr>
            <w:tcW w:w="18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行政确认</w:t>
            </w:r>
          </w:p>
        </w:tc>
        <w:tc>
          <w:tcPr>
            <w:tcW w:w="434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《婚姻登记条例》第二条第一款 内地居民办理婚姻登记的机关是县级人民政府民政部门或者乡（镇）人民政府，省、自治区、直辖市人民政府可以按照便民原则确定农村居民办理婚姻登记的具体机关。</w:t>
            </w:r>
          </w:p>
        </w:tc>
        <w:tc>
          <w:tcPr>
            <w:tcW w:w="26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该权力事项现目前已由县民政局统一办理内地居民婚姻登记工作。鉴于高家镇年办理该事项业务不多，且需要专门系统和资格人员，因此暂不赋予该行政权力事项。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9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w:t>
            </w:r>
          </w:p>
        </w:tc>
        <w:tc>
          <w:tcPr>
            <w:tcW w:w="18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199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对排放油烟、异味、废气的餐饮服务业、加工服务业、服装干洗业、机动车维修业等经营者未安装油烟、废气等净化设施，不正常使用净化设施或者未采取其他净化措施，超过排放标准排放大气污染物的处罚</w:t>
            </w:r>
          </w:p>
        </w:tc>
        <w:tc>
          <w:tcPr>
            <w:tcW w:w="18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434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2．《重庆市大气污染防治条例》第六条 市、区县（自治县）环境保护主管部门对本行政区域的大气污染防治实施统一监督管理，其他有关部门在各自职责范围内对大气污染防治工作进行监督管理。第九十条第一款 违反本条例规定，排放油烟、异味、废气的餐饮服务业、加工服务业、服装干洗业、机动车维修业等经营者未安装油烟、废气等净化设施，不正常使用净化设施或者未采取其他净化措施，超过排放标准排放大气污染物的，由环境保护主管部门责令改正，处五千元以上五万元以下罚款；拒不改正的，责令停业整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26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无人员技术力量和检测设施设备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0" w:hRule="atLeast"/>
          <w:jc w:val="center"/>
        </w:trPr>
        <w:tc>
          <w:tcPr>
            <w:tcW w:w="9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w:t>
            </w:r>
          </w:p>
        </w:tc>
        <w:tc>
          <w:tcPr>
            <w:tcW w:w="18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生态环保</w:t>
            </w:r>
          </w:p>
        </w:tc>
        <w:tc>
          <w:tcPr>
            <w:tcW w:w="199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对焚烧电子废物、油毡、沥青、橡胶、塑料、皮革以及其他产生有毒有害烟尘和恶臭气体的物质的处罚</w:t>
            </w:r>
          </w:p>
        </w:tc>
        <w:tc>
          <w:tcPr>
            <w:tcW w:w="18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行政处罚</w:t>
            </w:r>
          </w:p>
        </w:tc>
        <w:tc>
          <w:tcPr>
            <w:tcW w:w="434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2．《重庆市大气污染防治条例》第九十一条第一款 违反本条例规定，在本市城市建成区、人口集中区域露天焚烧树叶、枯草、垃圾的，由市政主管部门责令改正，可以处五百元以上二千元以下罚款；露天焚烧电子废物、油毡、沥青、橡胶、塑料、皮革以及其他产生有毒有害烟尘和恶臭气体的物质的，由环境保护主管部门责令改正，对企业事业单位处一万元以上十万元以下罚款，对个人处五百元以上二千元以下罚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26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无人员技术力量和检测设施设备</w:t>
            </w:r>
          </w:p>
        </w:tc>
      </w:tr>
    </w:tbl>
    <w:p>
      <w:pPr>
        <w:pStyle w:val="6"/>
        <w:keepNext w:val="0"/>
        <w:keepLines w:val="0"/>
        <w:widowControl/>
        <w:suppressLineNumbers w:val="0"/>
        <w:shd w:val="clear" w:fill="FFFFFF"/>
        <w:spacing w:before="0" w:beforeAutospacing="0" w:after="0" w:afterAutospacing="0" w:line="570" w:lineRule="atLeast"/>
        <w:ind w:left="0" w:firstLine="0"/>
        <w:jc w:val="both"/>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0"/>
        <w:jc w:val="both"/>
        <w:rPr>
          <w:rFonts w:hint="default" w:ascii="Times New Roman" w:hAnsi="Times New Roman" w:eastAsia="仿宋" w:cs="Times New Roman"/>
          <w:i w:val="0"/>
          <w:iCs w:val="0"/>
          <w:caps w:val="0"/>
          <w:color w:val="000000"/>
          <w:spacing w:val="0"/>
          <w:sz w:val="31"/>
          <w:szCs w:val="31"/>
        </w:rPr>
      </w:pPr>
      <w:r>
        <w:rPr>
          <w:rFonts w:hint="default" w:ascii="Times New Roman" w:hAnsi="Times New Roman" w:eastAsia="仿宋" w:cs="Times New Roman"/>
          <w:i w:val="0"/>
          <w:iCs w:val="0"/>
          <w:caps w:val="0"/>
          <w:color w:val="000000"/>
          <w:spacing w:val="0"/>
          <w:sz w:val="31"/>
          <w:szCs w:val="31"/>
          <w:shd w:val="clear" w:fill="FFFFFF"/>
        </w:rPr>
        <w:t> </w:t>
      </w:r>
    </w:p>
    <w:p>
      <w:pPr>
        <w:keepNext w:val="0"/>
        <w:keepLines w:val="0"/>
        <w:pageBreakBefore w:val="0"/>
        <w:widowControl w:val="0"/>
        <w:tabs>
          <w:tab w:val="left" w:pos="3735"/>
        </w:tabs>
        <w:kinsoku/>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137795</wp:posOffset>
              </wp:positionV>
              <wp:extent cx="8719820" cy="2540"/>
              <wp:effectExtent l="0" t="10795" r="5080" b="15240"/>
              <wp:wrapNone/>
              <wp:docPr id="11" name="直接连接符 11"/>
              <wp:cNvGraphicFramePr/>
              <a:graphic xmlns:a="http://schemas.openxmlformats.org/drawingml/2006/main">
                <a:graphicData uri="http://schemas.microsoft.com/office/word/2010/wordprocessingShape">
                  <wps:wsp>
                    <wps:cNvCnPr/>
                    <wps:spPr>
                      <a:xfrm flipV="1">
                        <a:off x="0" y="0"/>
                        <a:ext cx="871982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85pt;height:0.2pt;width:686.6pt;z-index:251663360;mso-width-relative:page;mso-height-relative:page;" filled="f" stroked="t" coordsize="21600,21600" o:gfxdata="UEsDBAoAAAAAAIdO4kAAAAAAAAAAAAAAAAAEAAAAZHJzL1BLAwQUAAAACACHTuJApGlOa9kAAAAI&#10;AQAADwAAAGRycy9kb3ducmV2LnhtbE2PS2/CMBCE75X6H6xF6gUV5yFBlMZBohGHHioVSu9LvCQR&#10;8TqKzau/vuZUjrOzmvmmWF5NL840us6ygngWgSCure64UbD7Xr9mIJxH1thbJgU3crAsn58KzLW9&#10;8IbOW9+IEMIuRwWt90MupatbMuhmdiAO3sGOBn2QYyP1iJcQbnqZRNFcGuw4NLQ40HtL9XF7Mgqq&#10;VTXdfGQ/03r1eaxu61/+ynapUi+TOHoD4enq/5/hjh/QoQxMe3ti7USvIA1LvIIkXoC42+linoDY&#10;h0sSgywL+Tig/ANQSwMEFAAAAAgAh07iQG0xy6XxAQAAwQMAAA4AAABkcnMvZTJvRG9jLnhtbK1T&#10;vY4TMRDukXgHyz3ZHxHIrbK54qKjQRCJn97x2ruW/CePL5u8BC+ARAcVJT1vc8djMPYuAY7mClxY&#10;45nxN/6+Ga8vj0aTgwignG1ptSgpEZa7Ttm+pe/eXj9ZUQKR2Y5pZ0VLTwLo5ebxo/XoG1G7welO&#10;BIIgFprRt3SI0TdFAXwQhsHCeWExKF0wLOIx9EUX2IjoRhd1WT4rRhc6HxwXAOjdTkE6I4aHADop&#10;FRdbx2+MsHFCDUKziJRgUB7oJr9WSsHjaylBRKJbikxj3rEI2vu0F5s1a/rA/KD4/AT2kCfc42SY&#10;slj0DLVlkZGboP6BMooHB07GBXemmIhkRZBFVd7T5s3AvMhcUGrwZ9Hh/8HyV4ddIKrDSagoscxg&#10;x+8+frv98PnH90+43339QjCCMo0eGsy+srswn8DvQuJ8lMEQqZV/jyhZBeRFjlnk01lkcYyEo3P1&#10;vLpY1ag/x1i9fJp7UEwoCc0HiC+EMyQZLdXKJglYww4vIWJlTP2VktzWXSutcxu1JSNC4loiOsPZ&#10;lDgTaBqP/MD2lDDd49DzGDIkOK26dD0BQej3VzqQA0ujUi6rizrRxnJ/paXaWwbDlJdD0xAZFfFf&#10;aGWQYpnWfFtbBEniTXIla++6U1Yx+7Gzucw8hWl0/jzn279/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GlOa9kAAAAIAQAADwAAAAAAAAABACAAAAAiAAAAZHJzL2Rvd25yZXYueG1sUEsBAhQA&#10;FAAAAAgAh07iQG0xy6XxAQAAwQMAAA4AAAAAAAAAAQAgAAAAKAEAAGRycy9lMm9Eb2MueG1sUEsF&#10;BgAAAAAGAAYAWQEAAIsF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丰都县人民政府办公室发布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461010</wp:posOffset>
              </wp:positionV>
              <wp:extent cx="8741410" cy="1270"/>
              <wp:effectExtent l="0" t="10795" r="2540" b="16510"/>
              <wp:wrapNone/>
              <wp:docPr id="2" name="直接连接符 2"/>
              <wp:cNvGraphicFramePr/>
              <a:graphic xmlns:a="http://schemas.openxmlformats.org/drawingml/2006/main">
                <a:graphicData uri="http://schemas.microsoft.com/office/word/2010/wordprocessingShape">
                  <wps:wsp>
                    <wps:cNvCnPr/>
                    <wps:spPr>
                      <a:xfrm flipV="1">
                        <a:off x="4133850" y="864870"/>
                        <a:ext cx="8741410"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55pt;margin-top:36.3pt;height:0.1pt;width:688.3pt;z-index:251662336;mso-width-relative:page;mso-height-relative:page;" filled="f" stroked="t" coordsize="21600,21600" o:gfxdata="UEsDBAoAAAAAAIdO4kAAAAAAAAAAAAAAAAAEAAAAZHJzL1BLAwQUAAAACACHTuJAG9WXCNgAAAAI&#10;AQAADwAAAGRycy9kb3ducmV2LnhtbE2PzWrDMBCE74W+g9hAL6GRnUBsXMuB1OTQQ6FJ0/vG2tgm&#10;1spYyl+fvvKpOc7OMPtNvrqZTlxocK1lBfEsAkFcWd1yrWD/vXlNQTiPrLGzTAru5GBVPD/lmGl7&#10;5S1ddr4WoYRdhgoa7/tMSlc1ZNDNbE8cvKMdDPogh1rqAa+h3HRyHkVLabDl8KHBnt4bqk67s1FQ&#10;rsvp9iP9mVbrz1N53/zyV7pfKPUyiaM3EJ5u/j8MI35AhyIwHeyZtRNd0HEIKkjmSxCjvUiSBMRh&#10;vKQgi1w+Dij+AFBLAwQUAAAACACHTuJAI2awEP4BAADKAwAADgAAAGRycy9lMm9Eb2MueG1srVPN&#10;jtMwEL4j8Q6W7zRJt90NUdM9bLVcEFTi5+46dmLJf/J4m/YleAEkbnDiyH3fhuUxGDtlgeWyB3Jw&#10;xjPjb+b7PF5dHowmexFAOdvSalZSIix3nbJ9S9+9vX5WUwKR2Y5pZ0VLjwLo5frpk9XoGzF3g9Od&#10;CARBLDSjb+kQo2+KAvggDIOZ88JiULpgWMRt6IsusBHRjS7mZXlejC50PjguANC7mYL0hBgeA+ik&#10;VFxsHL8xwsYJNQjNIlKCQXmg69ytlILH11KCiES3FJnGvGIRtHdpLdYr1vSB+UHxUwvsMS084GSY&#10;slj0HmrDIiM3Qf0DZRQPDpyMM+5MMRHJiiCLqnygzZuBeZG5oNTg70WH/wfLX+23gaiupXNKLDN4&#10;4Xcfv33/8PnH7Sdc775+IfMk0uihwdwruw2nHfhtSIwPMhgitfLvcZqyBsiKHFq6qM7O6iUKfWxp&#10;fb6oL05qi0MkHOP1xaJaVBjnmFDNp3AxASZgHyC+EM6QZLRUK5u0YA3bv4SITWDqr5Tktu5aaZ3v&#10;U1syIiH8lojOcEglDgeaxiNRsD0lTPc4/TyGDAlOqy4dT0AQ+t2VDmTP0syUy+p5VgDL/ZWWam8Y&#10;DFNeDk3TZFTEB6KVQYpl+pIbT2uLv6TjpFyydq47ZkGzH684J57GMc3Qn/t8+vcTX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9WXCNgAAAAIAQAADwAAAAAAAAABACAAAAAiAAAAZHJzL2Rvd25y&#10;ZXYueG1sUEsBAhQAFAAAAAgAh07iQCNmsBD+AQAAygMAAA4AAAAAAAAAAQAgAAAAJwEAAGRycy9l&#10;Mm9Eb2MueG1sUEsFBgAAAAAGAAYAWQEAAJc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zZmNzFjOWY0YTdjM2JmZmJmYjhmZDBlMGEyMD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7C30B1"/>
    <w:rsid w:val="1CF734C9"/>
    <w:rsid w:val="1DEC284C"/>
    <w:rsid w:val="1E6523AC"/>
    <w:rsid w:val="1F546732"/>
    <w:rsid w:val="22440422"/>
    <w:rsid w:val="22BB4BBB"/>
    <w:rsid w:val="23BE526C"/>
    <w:rsid w:val="25EB1AF4"/>
    <w:rsid w:val="2DD05FE1"/>
    <w:rsid w:val="2EAE3447"/>
    <w:rsid w:val="31A15F24"/>
    <w:rsid w:val="363E0130"/>
    <w:rsid w:val="36FB1DF0"/>
    <w:rsid w:val="37E91501"/>
    <w:rsid w:val="395347B5"/>
    <w:rsid w:val="39A232A0"/>
    <w:rsid w:val="39E745AA"/>
    <w:rsid w:val="3B5A6BBB"/>
    <w:rsid w:val="3CA154E3"/>
    <w:rsid w:val="3EDA13A6"/>
    <w:rsid w:val="3F4E169E"/>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D544A4"/>
    <w:rsid w:val="60EF4E7F"/>
    <w:rsid w:val="648B0A32"/>
    <w:rsid w:val="658F6764"/>
    <w:rsid w:val="665233C1"/>
    <w:rsid w:val="69AC0D42"/>
    <w:rsid w:val="6AD9688B"/>
    <w:rsid w:val="6B68303F"/>
    <w:rsid w:val="6D0E3F22"/>
    <w:rsid w:val="6F666E5D"/>
    <w:rsid w:val="71325618"/>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398</Pages>
  <Words>100054</Words>
  <Characters>101325</Characters>
  <Lines>1</Lines>
  <Paragraphs>1</Paragraphs>
  <TotalTime>38</TotalTime>
  <ScaleCrop>false</ScaleCrop>
  <LinksUpToDate>false</LinksUpToDate>
  <CharactersWithSpaces>102005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棉花蛮蛮</cp:lastModifiedBy>
  <cp:lastPrinted>2022-06-06T16:09:00Z</cp:lastPrinted>
  <dcterms:modified xsi:type="dcterms:W3CDTF">2023-09-05T02:51:00Z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3D1857F083664D70936181B0DD00F0A9_13</vt:lpwstr>
  </property>
</Properties>
</file>