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3E" w:rsidRDefault="00EE0F3E" w:rsidP="00EE0F3E">
      <w:pPr>
        <w:pStyle w:val="Default"/>
        <w:rPr>
          <w:rFonts w:hint="default"/>
        </w:rPr>
      </w:pPr>
    </w:p>
    <w:p w:rsidR="00EE0F3E" w:rsidRDefault="00EE0F3E" w:rsidP="00EE0F3E">
      <w:pPr>
        <w:pStyle w:val="Default"/>
        <w:rPr>
          <w:rFonts w:hint="default"/>
        </w:rPr>
      </w:pPr>
    </w:p>
    <w:p w:rsidR="00EE0F3E" w:rsidRDefault="00EE0F3E" w:rsidP="00EE0F3E">
      <w:pPr>
        <w:pStyle w:val="Default"/>
        <w:rPr>
          <w:rFonts w:hint="default"/>
        </w:rPr>
      </w:pPr>
    </w:p>
    <w:p w:rsidR="00EE0F3E" w:rsidRPr="00352352" w:rsidRDefault="00EE0F3E" w:rsidP="00EE0F3E">
      <w:pPr>
        <w:pStyle w:val="Default"/>
        <w:rPr>
          <w:rFonts w:hint="default"/>
        </w:rPr>
      </w:pPr>
    </w:p>
    <w:p w:rsidR="00EE0F3E" w:rsidRPr="00FA7749" w:rsidRDefault="00F42555" w:rsidP="00EE0F3E">
      <w:pPr>
        <w:pStyle w:val="Default"/>
        <w:rPr>
          <w:rFonts w:hint="default"/>
          <w:color w:val="auto"/>
        </w:rPr>
      </w:pPr>
      <w:r w:rsidRPr="00F42555">
        <w:rPr>
          <w:rFonts w:ascii="方正小标宋_GBK" w:eastAsia="方正小标宋_GBK" w:hint="default"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" o:spid="_x0000_s1026" type="#_x0000_t136" style="position:absolute;margin-left:83.9pt;margin-top:75.95pt;width:437.1pt;height:53.85pt;z-index:251658240;mso-position-horizontal-relative:page;mso-position-vertical-relative:margin" fillcolor="red" stroked="f" strokecolor="red">
            <v:shadow color="#868686"/>
            <v:textpath style="font-family:&quot;方正小标宋_GBK&quot;;font-weight:bold" trim="t" string="丰都县减灾委员会办公室文件"/>
            <w10:wrap anchorx="page" anchory="margin"/>
          </v:shape>
        </w:pict>
      </w:r>
    </w:p>
    <w:p w:rsidR="00EE0F3E" w:rsidRDefault="00EE0F3E" w:rsidP="00EE0F3E">
      <w:pPr>
        <w:pStyle w:val="Default"/>
        <w:rPr>
          <w:rFonts w:hint="default"/>
        </w:rPr>
      </w:pPr>
    </w:p>
    <w:p w:rsidR="00EE0F3E" w:rsidRDefault="00EE0F3E" w:rsidP="00EE0F3E">
      <w:pPr>
        <w:pStyle w:val="Default"/>
        <w:rPr>
          <w:rFonts w:hint="default"/>
        </w:rPr>
      </w:pPr>
    </w:p>
    <w:p w:rsidR="00EE0F3E" w:rsidRDefault="00EE0F3E" w:rsidP="00EE0F3E">
      <w:pPr>
        <w:spacing w:line="640" w:lineRule="exact"/>
        <w:jc w:val="center"/>
        <w:rPr>
          <w:bCs/>
          <w:szCs w:val="32"/>
        </w:rPr>
      </w:pPr>
      <w:r>
        <w:rPr>
          <w:bCs/>
          <w:szCs w:val="32"/>
        </w:rPr>
        <w:t>丰都</w:t>
      </w:r>
      <w:proofErr w:type="gramStart"/>
      <w:r>
        <w:rPr>
          <w:rFonts w:hint="eastAsia"/>
          <w:bCs/>
          <w:szCs w:val="32"/>
        </w:rPr>
        <w:t>减灾办</w:t>
      </w:r>
      <w:proofErr w:type="gramEnd"/>
      <w:r>
        <w:rPr>
          <w:rFonts w:hint="eastAsia"/>
          <w:bCs/>
          <w:szCs w:val="32"/>
        </w:rPr>
        <w:t>发</w:t>
      </w:r>
      <w:r>
        <w:rPr>
          <w:bCs/>
          <w:szCs w:val="32"/>
        </w:rPr>
        <w:t>〔</w:t>
      </w:r>
      <w:r>
        <w:rPr>
          <w:bCs/>
          <w:szCs w:val="32"/>
        </w:rPr>
        <w:t>2</w:t>
      </w:r>
      <w:r>
        <w:rPr>
          <w:rFonts w:hint="eastAsia"/>
          <w:bCs/>
          <w:szCs w:val="32"/>
        </w:rPr>
        <w:t>020</w:t>
      </w:r>
      <w:r>
        <w:rPr>
          <w:bCs/>
          <w:szCs w:val="32"/>
        </w:rPr>
        <w:t>〕</w:t>
      </w:r>
      <w:r>
        <w:rPr>
          <w:rFonts w:hint="eastAsia"/>
          <w:bCs/>
          <w:szCs w:val="32"/>
        </w:rPr>
        <w:t>12</w:t>
      </w:r>
      <w:r>
        <w:rPr>
          <w:bCs/>
          <w:szCs w:val="32"/>
        </w:rPr>
        <w:t>号</w:t>
      </w:r>
    </w:p>
    <w:p w:rsidR="00EE0F3E" w:rsidRDefault="00F42555" w:rsidP="00EE0F3E">
      <w:pPr>
        <w:pStyle w:val="Default"/>
        <w:rPr>
          <w:rFonts w:hint="default"/>
        </w:rPr>
      </w:pPr>
      <w:r>
        <w:rPr>
          <w:rFonts w:hint="default"/>
          <w:noProof/>
        </w:rPr>
        <w:pict>
          <v:line id="Line 4" o:spid="_x0000_s1027" style="position:absolute;z-index:251660288;visibility:visible;mso-wrap-distance-top:-1e-4mm;mso-wrap-distance-bottom:-1e-4mm" from="4.55pt,6pt" to="446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7SFA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" strokecolor="red" strokeweight="2.25pt"/>
        </w:pict>
      </w:r>
    </w:p>
    <w:p w:rsidR="00EE0F3E" w:rsidRDefault="00EE0F3E" w:rsidP="00EE0F3E">
      <w:pPr>
        <w:pStyle w:val="Default"/>
        <w:rPr>
          <w:rFonts w:hint="default"/>
        </w:rPr>
      </w:pPr>
    </w:p>
    <w:p w:rsidR="00EE0F3E" w:rsidRPr="00EE0F3E" w:rsidRDefault="00EE0F3E" w:rsidP="00EE0F3E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EE0F3E">
        <w:rPr>
          <w:rFonts w:ascii="方正小标宋_GBK" w:eastAsia="方正小标宋_GBK" w:hAnsi="Times New Roman" w:cs="Times New Roman" w:hint="eastAsia"/>
          <w:sz w:val="44"/>
          <w:szCs w:val="44"/>
        </w:rPr>
        <w:t>丰都县减灾委员会办公室</w:t>
      </w:r>
    </w:p>
    <w:p w:rsidR="00AA13BF" w:rsidRPr="00EE0F3E" w:rsidRDefault="00C04299" w:rsidP="00EE0F3E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EE0F3E">
        <w:rPr>
          <w:rFonts w:ascii="方正小标宋_GBK" w:eastAsia="方正小标宋_GBK" w:hAnsi="Times New Roman" w:cs="Times New Roman" w:hint="eastAsia"/>
          <w:sz w:val="44"/>
          <w:szCs w:val="44"/>
        </w:rPr>
        <w:t>关于印发2020年冬季（2020年12月-2021年</w:t>
      </w:r>
    </w:p>
    <w:p w:rsidR="00AA13BF" w:rsidRPr="00EE0F3E" w:rsidRDefault="00C04299" w:rsidP="00EE0F3E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EE0F3E">
        <w:rPr>
          <w:rFonts w:ascii="方正小标宋_GBK" w:eastAsia="方正小标宋_GBK" w:hAnsi="Times New Roman" w:cs="Times New Roman" w:hint="eastAsia"/>
          <w:sz w:val="44"/>
          <w:szCs w:val="44"/>
        </w:rPr>
        <w:t>2月）自然灾害趋势分析的通知</w:t>
      </w:r>
    </w:p>
    <w:p w:rsidR="00AA13BF" w:rsidRDefault="00AA13BF">
      <w:pPr>
        <w:pStyle w:val="Default"/>
        <w:autoSpaceDE/>
        <w:autoSpaceDN/>
        <w:adjustRightInd/>
        <w:rPr>
          <w:rFonts w:ascii="方正仿宋_GBK" w:eastAsia="方正仿宋_GBK" w:hAnsi="方正仿宋_GBK" w:cs="方正仿宋_GBK" w:hint="default"/>
          <w:sz w:val="32"/>
          <w:szCs w:val="32"/>
        </w:rPr>
      </w:pPr>
    </w:p>
    <w:p w:rsidR="00AA13BF" w:rsidRPr="00EE0F3E" w:rsidRDefault="00CE5BBA" w:rsidP="00EE0F3E">
      <w:pPr>
        <w:spacing w:line="560" w:lineRule="exact"/>
        <w:jc w:val="left"/>
        <w:rPr>
          <w:rFonts w:ascii="Times New Roman" w:hAnsi="Times New Roman" w:cs="Times New Roman"/>
          <w:szCs w:val="32"/>
        </w:rPr>
      </w:pPr>
      <w:r w:rsidRPr="00EE0F3E">
        <w:rPr>
          <w:rFonts w:ascii="Times New Roman" w:hAnsi="Times New Roman" w:cs="Times New Roman"/>
          <w:szCs w:val="32"/>
        </w:rPr>
        <w:t>各乡镇人民政府、街道办事处，</w:t>
      </w:r>
      <w:r w:rsidR="009275E2" w:rsidRPr="00EE0F3E">
        <w:rPr>
          <w:rFonts w:ascii="Times New Roman" w:hAnsi="Times New Roman" w:cs="Times New Roman"/>
          <w:szCs w:val="32"/>
        </w:rPr>
        <w:t>县</w:t>
      </w:r>
      <w:r w:rsidR="00C04299" w:rsidRPr="00EE0F3E">
        <w:rPr>
          <w:rFonts w:ascii="Times New Roman" w:hAnsi="Times New Roman" w:cs="Times New Roman"/>
          <w:szCs w:val="32"/>
        </w:rPr>
        <w:t>减灾委员会成员单位，有关单位：</w:t>
      </w:r>
    </w:p>
    <w:p w:rsidR="00AA13BF" w:rsidRPr="00EE0F3E" w:rsidRDefault="00CE5BBA" w:rsidP="00EE0F3E">
      <w:pPr>
        <w:spacing w:line="560" w:lineRule="exact"/>
        <w:ind w:firstLineChars="200" w:firstLine="630"/>
        <w:jc w:val="left"/>
        <w:rPr>
          <w:rFonts w:ascii="Times New Roman" w:hAnsi="Times New Roman" w:cs="Times New Roman"/>
          <w:szCs w:val="32"/>
        </w:rPr>
      </w:pPr>
      <w:r w:rsidRPr="00EE0F3E">
        <w:rPr>
          <w:rFonts w:ascii="Times New Roman" w:hAnsi="Times New Roman" w:cs="Times New Roman" w:hint="eastAsia"/>
          <w:szCs w:val="32"/>
        </w:rPr>
        <w:t>近日，县</w:t>
      </w:r>
      <w:proofErr w:type="gramStart"/>
      <w:r w:rsidRPr="00EE0F3E">
        <w:rPr>
          <w:rFonts w:ascii="Times New Roman" w:hAnsi="Times New Roman" w:cs="Times New Roman" w:hint="eastAsia"/>
          <w:szCs w:val="32"/>
        </w:rPr>
        <w:t>减灾办</w:t>
      </w:r>
      <w:proofErr w:type="gramEnd"/>
      <w:r w:rsidRPr="00EE0F3E">
        <w:rPr>
          <w:rFonts w:ascii="Times New Roman" w:hAnsi="Times New Roman" w:cs="Times New Roman" w:hint="eastAsia"/>
          <w:szCs w:val="32"/>
        </w:rPr>
        <w:t>会同县</w:t>
      </w:r>
      <w:r w:rsidR="00323F77" w:rsidRPr="00EE0F3E">
        <w:rPr>
          <w:rFonts w:ascii="Times New Roman" w:hAnsi="Times New Roman" w:cs="Times New Roman" w:hint="eastAsia"/>
          <w:szCs w:val="32"/>
        </w:rPr>
        <w:t>林业局、县水利局、县</w:t>
      </w:r>
      <w:proofErr w:type="gramStart"/>
      <w:r w:rsidR="00323F77" w:rsidRPr="00EE0F3E">
        <w:rPr>
          <w:rFonts w:ascii="Times New Roman" w:hAnsi="Times New Roman" w:cs="Times New Roman" w:hint="eastAsia"/>
          <w:szCs w:val="32"/>
        </w:rPr>
        <w:t>规</w:t>
      </w:r>
      <w:proofErr w:type="gramEnd"/>
      <w:r w:rsidR="00323F77" w:rsidRPr="00EE0F3E">
        <w:rPr>
          <w:rFonts w:ascii="Times New Roman" w:hAnsi="Times New Roman" w:cs="Times New Roman" w:hint="eastAsia"/>
          <w:szCs w:val="32"/>
        </w:rPr>
        <w:t>资局、县气象局</w:t>
      </w:r>
      <w:r w:rsidRPr="00EE0F3E">
        <w:rPr>
          <w:rFonts w:ascii="Times New Roman" w:hAnsi="Times New Roman" w:cs="Times New Roman" w:hint="eastAsia"/>
          <w:szCs w:val="32"/>
        </w:rPr>
        <w:t>及县农业农村委等部门，对我县</w:t>
      </w:r>
      <w:r w:rsidR="00C04299" w:rsidRPr="00EE0F3E">
        <w:rPr>
          <w:rFonts w:ascii="Times New Roman" w:hAnsi="Times New Roman" w:cs="Times New Roman" w:hint="eastAsia"/>
          <w:szCs w:val="32"/>
        </w:rPr>
        <w:t>今年冬季（</w:t>
      </w:r>
      <w:r w:rsidR="00C04299" w:rsidRPr="00EE0F3E">
        <w:rPr>
          <w:rFonts w:ascii="Times New Roman" w:hAnsi="Times New Roman" w:cs="Times New Roman" w:hint="eastAsia"/>
          <w:szCs w:val="32"/>
        </w:rPr>
        <w:t>2020</w:t>
      </w:r>
      <w:r w:rsidR="00C04299" w:rsidRPr="00EE0F3E">
        <w:rPr>
          <w:rFonts w:ascii="Times New Roman" w:hAnsi="Times New Roman" w:cs="Times New Roman" w:hint="eastAsia"/>
          <w:szCs w:val="32"/>
        </w:rPr>
        <w:t>年</w:t>
      </w:r>
      <w:r w:rsidR="00C04299" w:rsidRPr="00EE0F3E">
        <w:rPr>
          <w:rFonts w:ascii="Times New Roman" w:hAnsi="Times New Roman" w:cs="Times New Roman" w:hint="eastAsia"/>
          <w:szCs w:val="32"/>
        </w:rPr>
        <w:t>12</w:t>
      </w:r>
      <w:r w:rsidR="00C04299" w:rsidRPr="00EE0F3E">
        <w:rPr>
          <w:rFonts w:ascii="Times New Roman" w:hAnsi="Times New Roman" w:cs="Times New Roman" w:hint="eastAsia"/>
          <w:szCs w:val="32"/>
        </w:rPr>
        <w:t>月～</w:t>
      </w:r>
      <w:r w:rsidR="00C04299" w:rsidRPr="00EE0F3E">
        <w:rPr>
          <w:rFonts w:ascii="Times New Roman" w:hAnsi="Times New Roman" w:cs="Times New Roman" w:hint="eastAsia"/>
          <w:szCs w:val="32"/>
        </w:rPr>
        <w:t>2021</w:t>
      </w:r>
      <w:r w:rsidR="00C04299" w:rsidRPr="00EE0F3E">
        <w:rPr>
          <w:rFonts w:ascii="Times New Roman" w:hAnsi="Times New Roman" w:cs="Times New Roman" w:hint="eastAsia"/>
          <w:szCs w:val="32"/>
        </w:rPr>
        <w:t>年</w:t>
      </w:r>
      <w:r w:rsidR="00C04299" w:rsidRPr="00EE0F3E">
        <w:rPr>
          <w:rFonts w:ascii="Times New Roman" w:hAnsi="Times New Roman" w:cs="Times New Roman" w:hint="eastAsia"/>
          <w:szCs w:val="32"/>
        </w:rPr>
        <w:t>2</w:t>
      </w:r>
      <w:r w:rsidR="00C04299" w:rsidRPr="00EE0F3E">
        <w:rPr>
          <w:rFonts w:ascii="Times New Roman" w:hAnsi="Times New Roman" w:cs="Times New Roman" w:hint="eastAsia"/>
          <w:szCs w:val="32"/>
        </w:rPr>
        <w:t>月，下同）自然灾害趋势进行了分析</w:t>
      </w:r>
      <w:proofErr w:type="gramStart"/>
      <w:r w:rsidR="00C04299" w:rsidRPr="00EE0F3E">
        <w:rPr>
          <w:rFonts w:ascii="Times New Roman" w:hAnsi="Times New Roman" w:cs="Times New Roman" w:hint="eastAsia"/>
          <w:szCs w:val="32"/>
        </w:rPr>
        <w:t>研</w:t>
      </w:r>
      <w:proofErr w:type="gramEnd"/>
      <w:r w:rsidR="00C04299" w:rsidRPr="00EE0F3E">
        <w:rPr>
          <w:rFonts w:ascii="Times New Roman" w:hAnsi="Times New Roman" w:cs="Times New Roman" w:hint="eastAsia"/>
          <w:szCs w:val="32"/>
        </w:rPr>
        <w:t>判，形成了《</w:t>
      </w:r>
      <w:r w:rsidR="00C04299" w:rsidRPr="00EE0F3E">
        <w:rPr>
          <w:rFonts w:ascii="Times New Roman" w:hAnsi="Times New Roman" w:cs="Times New Roman" w:hint="eastAsia"/>
          <w:szCs w:val="32"/>
        </w:rPr>
        <w:t>2020</w:t>
      </w:r>
      <w:r w:rsidR="00C04299" w:rsidRPr="00EE0F3E">
        <w:rPr>
          <w:rFonts w:ascii="Times New Roman" w:hAnsi="Times New Roman" w:cs="Times New Roman" w:hint="eastAsia"/>
          <w:szCs w:val="32"/>
        </w:rPr>
        <w:t>年冬季自然灾害趋势分析》，现印发你们，请结合实际，做好谋划部署和防范应对工作。</w:t>
      </w:r>
    </w:p>
    <w:p w:rsidR="00EE0F3E" w:rsidRDefault="00EE0F3E" w:rsidP="00EE0F3E">
      <w:pPr>
        <w:spacing w:line="560" w:lineRule="exact"/>
        <w:ind w:firstLineChars="1523" w:firstLine="4797"/>
        <w:jc w:val="left"/>
        <w:rPr>
          <w:rFonts w:ascii="Times New Roman" w:hAnsi="Times New Roman" w:cs="Times New Roman"/>
          <w:szCs w:val="32"/>
        </w:rPr>
      </w:pPr>
    </w:p>
    <w:p w:rsidR="00EE0F3E" w:rsidRDefault="00EE0F3E" w:rsidP="00EE0F3E">
      <w:pPr>
        <w:spacing w:line="560" w:lineRule="exact"/>
        <w:ind w:firstLineChars="1523" w:firstLine="4797"/>
        <w:jc w:val="left"/>
        <w:rPr>
          <w:rFonts w:ascii="Times New Roman" w:hAnsi="Times New Roman" w:cs="Times New Roman"/>
          <w:szCs w:val="32"/>
        </w:rPr>
      </w:pPr>
    </w:p>
    <w:p w:rsidR="00EE0F3E" w:rsidRDefault="00EE0F3E" w:rsidP="00EE0F3E">
      <w:pPr>
        <w:spacing w:line="560" w:lineRule="exact"/>
        <w:ind w:firstLineChars="1523" w:firstLine="4797"/>
        <w:jc w:val="left"/>
        <w:rPr>
          <w:rFonts w:ascii="Times New Roman" w:hAnsi="Times New Roman" w:cs="Times New Roman"/>
          <w:szCs w:val="32"/>
        </w:rPr>
      </w:pPr>
    </w:p>
    <w:p w:rsidR="00EE0F3E" w:rsidRDefault="00EE0F3E" w:rsidP="00EE0F3E">
      <w:pPr>
        <w:spacing w:line="560" w:lineRule="exact"/>
        <w:ind w:firstLineChars="1523" w:firstLine="4797"/>
        <w:jc w:val="left"/>
        <w:rPr>
          <w:rFonts w:ascii="Times New Roman" w:hAnsi="Times New Roman" w:cs="Times New Roman"/>
          <w:szCs w:val="32"/>
        </w:rPr>
      </w:pPr>
    </w:p>
    <w:p w:rsidR="00EE0F3E" w:rsidRDefault="00EE0F3E" w:rsidP="00EE0F3E">
      <w:pPr>
        <w:spacing w:line="560" w:lineRule="exact"/>
        <w:ind w:firstLineChars="1523" w:firstLine="4797"/>
        <w:jc w:val="left"/>
        <w:rPr>
          <w:rFonts w:ascii="Times New Roman" w:hAnsi="Times New Roman" w:cs="Times New Roman"/>
          <w:szCs w:val="32"/>
        </w:rPr>
      </w:pPr>
    </w:p>
    <w:p w:rsidR="00AA13BF" w:rsidRPr="00EE0F3E" w:rsidRDefault="00CE5BBA" w:rsidP="00EE0F3E">
      <w:pPr>
        <w:spacing w:line="560" w:lineRule="exact"/>
        <w:ind w:firstLineChars="1421" w:firstLine="4476"/>
        <w:jc w:val="left"/>
        <w:rPr>
          <w:rFonts w:ascii="Times New Roman" w:hAnsi="Times New Roman" w:cs="Times New Roman"/>
          <w:szCs w:val="32"/>
        </w:rPr>
      </w:pPr>
      <w:r w:rsidRPr="00EE0F3E">
        <w:rPr>
          <w:rFonts w:ascii="Times New Roman" w:hAnsi="Times New Roman" w:cs="Times New Roman"/>
          <w:szCs w:val="32"/>
        </w:rPr>
        <w:t>丰都县</w:t>
      </w:r>
      <w:r w:rsidR="00C04299" w:rsidRPr="00EE0F3E">
        <w:rPr>
          <w:rFonts w:ascii="Times New Roman" w:hAnsi="Times New Roman" w:cs="Times New Roman"/>
          <w:szCs w:val="32"/>
        </w:rPr>
        <w:t>减灾委员会办公室</w:t>
      </w:r>
    </w:p>
    <w:p w:rsidR="00AA13BF" w:rsidRPr="00EE0F3E" w:rsidRDefault="00C04299" w:rsidP="00EE0F3E">
      <w:pPr>
        <w:pStyle w:val="Default"/>
        <w:autoSpaceDE/>
        <w:autoSpaceDN/>
        <w:adjustRightInd/>
        <w:spacing w:line="540" w:lineRule="exact"/>
        <w:ind w:rightChars="400" w:right="1260" w:firstLineChars="1500" w:firstLine="4725"/>
        <w:jc w:val="right"/>
        <w:rPr>
          <w:rFonts w:ascii="Times New Roman" w:eastAsia="方正仿宋_GBK" w:hint="default"/>
          <w:color w:val="auto"/>
          <w:kern w:val="2"/>
          <w:sz w:val="32"/>
          <w:szCs w:val="32"/>
        </w:rPr>
      </w:pP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2020</w:t>
      </w: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年</w:t>
      </w: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12</w:t>
      </w: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月</w:t>
      </w:r>
      <w:r w:rsidR="007E2DB2">
        <w:rPr>
          <w:rFonts w:ascii="Times New Roman" w:eastAsia="方正仿宋_GBK"/>
          <w:color w:val="auto"/>
          <w:kern w:val="2"/>
          <w:sz w:val="32"/>
          <w:szCs w:val="32"/>
        </w:rPr>
        <w:t>29</w:t>
      </w: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日</w:t>
      </w:r>
    </w:p>
    <w:p w:rsidR="00AA13BF" w:rsidRDefault="00AA13BF" w:rsidP="009275E2">
      <w:pPr>
        <w:pStyle w:val="Default"/>
        <w:autoSpaceDE/>
        <w:autoSpaceDN/>
        <w:spacing w:line="520" w:lineRule="exact"/>
        <w:ind w:firstLineChars="1500" w:firstLine="4725"/>
        <w:rPr>
          <w:rFonts w:ascii="方正仿宋_GBK" w:eastAsia="方正仿宋_GBK" w:hAnsi="方正仿宋_GBK" w:cs="方正仿宋_GBK" w:hint="default"/>
          <w:sz w:val="32"/>
          <w:szCs w:val="32"/>
        </w:rPr>
        <w:sectPr w:rsidR="00AA13BF">
          <w:footerReference w:type="even" r:id="rId8"/>
          <w:footerReference w:type="default" r:id="rId9"/>
          <w:pgSz w:w="11906" w:h="16838"/>
          <w:pgMar w:top="2098" w:right="1474" w:bottom="1984" w:left="1587" w:header="851" w:footer="1474" w:gutter="0"/>
          <w:cols w:space="0"/>
          <w:docGrid w:type="linesAndChars" w:linePitch="580" w:charSpace="-1024"/>
        </w:sectPr>
      </w:pPr>
    </w:p>
    <w:p w:rsidR="00EE0F3E" w:rsidRDefault="00EE0F3E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AA13BF" w:rsidRDefault="00C04299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2020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年冬季自然灾害趋势分析</w:t>
      </w:r>
    </w:p>
    <w:p w:rsidR="00AA13BF" w:rsidRDefault="00AA13BF" w:rsidP="009275E2">
      <w:pPr>
        <w:spacing w:line="580" w:lineRule="exact"/>
        <w:ind w:firstLineChars="200" w:firstLine="630"/>
        <w:jc w:val="left"/>
        <w:rPr>
          <w:rFonts w:ascii="方正黑体_GBK" w:eastAsia="方正黑体_GBK" w:hAnsi="方正黑体_GBK" w:cs="方正黑体_GBK"/>
          <w:szCs w:val="32"/>
        </w:rPr>
      </w:pPr>
    </w:p>
    <w:p w:rsidR="00AA13BF" w:rsidRPr="00EE0F3E" w:rsidRDefault="00C04299" w:rsidP="00323F77">
      <w:pPr>
        <w:spacing w:line="580" w:lineRule="exact"/>
        <w:ind w:firstLineChars="250" w:firstLine="788"/>
        <w:jc w:val="left"/>
        <w:rPr>
          <w:rFonts w:ascii="Times New Roman" w:hAnsi="Times New Roman" w:cs="Times New Roman"/>
          <w:szCs w:val="32"/>
        </w:rPr>
      </w:pPr>
      <w:r w:rsidRPr="00EE0F3E">
        <w:rPr>
          <w:rFonts w:ascii="Times New Roman" w:hAnsi="Times New Roman" w:cs="Times New Roman" w:hint="eastAsia"/>
          <w:szCs w:val="32"/>
        </w:rPr>
        <w:t>预计今年冬季影响我县冷空气活动频繁，气温总体较常年同期偏低，洪旱地</w:t>
      </w:r>
      <w:proofErr w:type="gramStart"/>
      <w:r w:rsidRPr="00EE0F3E">
        <w:rPr>
          <w:rFonts w:ascii="Times New Roman" w:hAnsi="Times New Roman" w:cs="Times New Roman" w:hint="eastAsia"/>
          <w:szCs w:val="32"/>
        </w:rPr>
        <w:t>灾风险</w:t>
      </w:r>
      <w:proofErr w:type="gramEnd"/>
      <w:r w:rsidRPr="00EE0F3E">
        <w:rPr>
          <w:rFonts w:ascii="Times New Roman" w:hAnsi="Times New Roman" w:cs="Times New Roman" w:hint="eastAsia"/>
          <w:szCs w:val="32"/>
        </w:rPr>
        <w:t>偏低，森林火险需加强防范。</w:t>
      </w:r>
    </w:p>
    <w:p w:rsidR="00AA13BF" w:rsidRPr="00EE0F3E" w:rsidRDefault="00C04299" w:rsidP="009275E2">
      <w:pPr>
        <w:spacing w:line="580" w:lineRule="exact"/>
        <w:ind w:firstLineChars="200" w:firstLine="630"/>
        <w:rPr>
          <w:rFonts w:ascii="方正黑体_GBK" w:eastAsia="方正黑体_GBK" w:hAnsi="方正黑体_GBK" w:cs="方正黑体_GBK"/>
          <w:color w:val="000000"/>
          <w:kern w:val="0"/>
          <w:szCs w:val="22"/>
        </w:rPr>
      </w:pPr>
      <w:r w:rsidRPr="00EE0F3E">
        <w:rPr>
          <w:rFonts w:ascii="方正黑体_GBK" w:eastAsia="方正黑体_GBK" w:hAnsi="方正黑体_GBK" w:cs="方正黑体_GBK" w:hint="eastAsia"/>
          <w:color w:val="000000"/>
          <w:kern w:val="0"/>
          <w:szCs w:val="22"/>
        </w:rPr>
        <w:t>一、冬季气候趋势预测</w:t>
      </w:r>
    </w:p>
    <w:p w:rsidR="00AA13BF" w:rsidRPr="00EE0F3E" w:rsidRDefault="00C04299" w:rsidP="009275E2">
      <w:pPr>
        <w:spacing w:line="580" w:lineRule="exact"/>
        <w:ind w:firstLineChars="200" w:firstLine="630"/>
        <w:rPr>
          <w:rFonts w:ascii="方正楷体_GBK" w:eastAsia="方正楷体_GBK" w:hAnsi="Times New Roman" w:cs="Times New Roman"/>
          <w:szCs w:val="32"/>
        </w:rPr>
      </w:pPr>
      <w:bookmarkStart w:id="0" w:name="_Hlk55219311"/>
      <w:r w:rsidRPr="00EE0F3E">
        <w:rPr>
          <w:rFonts w:ascii="方正楷体_GBK" w:eastAsia="方正楷体_GBK" w:hAnsi="Times New Roman" w:cs="Times New Roman" w:hint="eastAsia"/>
          <w:szCs w:val="32"/>
        </w:rPr>
        <w:t>（一）</w:t>
      </w:r>
      <w:bookmarkStart w:id="1" w:name="_Hlk55546599"/>
      <w:r w:rsidRPr="00EE0F3E">
        <w:rPr>
          <w:rFonts w:ascii="方正楷体_GBK" w:eastAsia="方正楷体_GBK" w:hAnsi="Times New Roman" w:cs="Times New Roman" w:hint="eastAsia"/>
          <w:szCs w:val="32"/>
        </w:rPr>
        <w:t>气温总体较常年同期偏低，季内气温阶段性变化明显，1月上中旬大部地区有</w:t>
      </w:r>
      <w:bookmarkEnd w:id="1"/>
      <w:r w:rsidRPr="00EE0F3E">
        <w:rPr>
          <w:rFonts w:ascii="方正楷体_GBK" w:eastAsia="方正楷体_GBK" w:hAnsi="Times New Roman" w:cs="Times New Roman" w:hint="eastAsia"/>
          <w:szCs w:val="32"/>
        </w:rPr>
        <w:t>低温时段。</w:t>
      </w:r>
    </w:p>
    <w:p w:rsidR="00AA13BF" w:rsidRPr="00EE0F3E" w:rsidRDefault="00C04299">
      <w:pPr>
        <w:pStyle w:val="Default"/>
        <w:autoSpaceDE/>
        <w:autoSpaceDN/>
        <w:spacing w:line="580" w:lineRule="exact"/>
        <w:jc w:val="center"/>
        <w:rPr>
          <w:rFonts w:ascii="Times New Roman" w:eastAsia="方正仿宋_GBK" w:hint="default"/>
          <w:color w:val="auto"/>
          <w:kern w:val="2"/>
          <w:sz w:val="32"/>
          <w:szCs w:val="32"/>
        </w:rPr>
      </w:pP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表</w:t>
      </w: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1  2020</w:t>
      </w: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年</w:t>
      </w: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1</w:t>
      </w: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月</w:t>
      </w: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-2021</w:t>
      </w: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年</w:t>
      </w: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2</w:t>
      </w: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月气温趋势预测</w:t>
      </w:r>
    </w:p>
    <w:tbl>
      <w:tblPr>
        <w:tblW w:w="93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72"/>
        <w:gridCol w:w="2100"/>
        <w:gridCol w:w="1830"/>
        <w:gridCol w:w="1650"/>
        <w:gridCol w:w="2128"/>
      </w:tblGrid>
      <w:tr w:rsidR="00AA13BF" w:rsidRPr="00B76377">
        <w:trPr>
          <w:trHeight w:val="280"/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13BF" w:rsidRPr="00B76377" w:rsidRDefault="00C0429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szCs w:val="32"/>
              </w:rPr>
            </w:pPr>
            <w:r w:rsidRPr="00B76377">
              <w:rPr>
                <w:rFonts w:ascii="方正仿宋_GBK" w:hAnsi="方正仿宋_GBK" w:cs="方正仿宋_GBK" w:hint="eastAsia"/>
                <w:szCs w:val="32"/>
              </w:rPr>
              <w:t>时  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13BF" w:rsidRPr="00B76377" w:rsidRDefault="00C0429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szCs w:val="32"/>
              </w:rPr>
            </w:pPr>
            <w:r w:rsidRPr="00B76377">
              <w:rPr>
                <w:rFonts w:ascii="方正仿宋_GBK" w:hAnsi="方正仿宋_GBK" w:cs="方正仿宋_GBK" w:hint="eastAsia"/>
                <w:szCs w:val="32"/>
              </w:rPr>
              <w:t>平均气温（℃）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13BF" w:rsidRPr="00B76377" w:rsidRDefault="00C0429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szCs w:val="32"/>
              </w:rPr>
            </w:pPr>
            <w:r w:rsidRPr="00B76377">
              <w:rPr>
                <w:rFonts w:ascii="方正仿宋_GBK" w:hAnsi="方正仿宋_GBK" w:cs="方正仿宋_GBK" w:hint="eastAsia"/>
                <w:szCs w:val="32"/>
              </w:rPr>
              <w:t>与常年相比（℃）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13BF" w:rsidRPr="00B76377" w:rsidRDefault="00C0429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szCs w:val="32"/>
              </w:rPr>
            </w:pPr>
            <w:r w:rsidRPr="00B76377">
              <w:rPr>
                <w:rFonts w:ascii="方正仿宋_GBK" w:hAnsi="方正仿宋_GBK" w:cs="方正仿宋_GBK" w:hint="eastAsia"/>
                <w:szCs w:val="32"/>
              </w:rPr>
              <w:t>与去年相比（℃）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13BF" w:rsidRPr="00B76377" w:rsidRDefault="00C0429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szCs w:val="32"/>
              </w:rPr>
            </w:pPr>
            <w:r w:rsidRPr="00B76377">
              <w:rPr>
                <w:rFonts w:ascii="方正仿宋_GBK" w:hAnsi="方正仿宋_GBK" w:cs="方正仿宋_GBK" w:hint="eastAsia"/>
                <w:szCs w:val="32"/>
              </w:rPr>
              <w:t>极端</w:t>
            </w:r>
            <w:proofErr w:type="gramStart"/>
            <w:r w:rsidRPr="00B76377">
              <w:rPr>
                <w:rFonts w:ascii="方正仿宋_GBK" w:hAnsi="方正仿宋_GBK" w:cs="方正仿宋_GBK" w:hint="eastAsia"/>
                <w:szCs w:val="32"/>
              </w:rPr>
              <w:t>最</w:t>
            </w:r>
            <w:proofErr w:type="gramEnd"/>
            <w:r w:rsidRPr="00B76377">
              <w:rPr>
                <w:rFonts w:ascii="方正仿宋_GBK" w:hAnsi="方正仿宋_GBK" w:cs="方正仿宋_GBK" w:hint="eastAsia"/>
                <w:szCs w:val="32"/>
              </w:rPr>
              <w:t>低温（℃）</w:t>
            </w:r>
          </w:p>
        </w:tc>
      </w:tr>
      <w:tr w:rsidR="00AA13BF" w:rsidRPr="00B76377">
        <w:trPr>
          <w:trHeight w:val="900"/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13BF" w:rsidRPr="00B76377" w:rsidRDefault="00C0429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szCs w:val="32"/>
              </w:rPr>
            </w:pPr>
            <w:r w:rsidRPr="00B76377">
              <w:rPr>
                <w:rFonts w:ascii="方正仿宋_GBK" w:hAnsi="方正仿宋_GBK" w:cs="方正仿宋_GBK" w:hint="eastAsia"/>
                <w:szCs w:val="32"/>
              </w:rPr>
              <w:t>冬季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13BF" w:rsidRPr="00B76377" w:rsidRDefault="00C04299">
            <w:pPr>
              <w:spacing w:line="400" w:lineRule="exact"/>
              <w:jc w:val="left"/>
              <w:textAlignment w:val="center"/>
              <w:rPr>
                <w:rFonts w:ascii="方正仿宋_GBK" w:hAnsi="方正仿宋_GBK" w:cs="方正仿宋_GBK"/>
                <w:szCs w:val="32"/>
              </w:rPr>
            </w:pPr>
            <w:r w:rsidRPr="00B76377">
              <w:rPr>
                <w:rFonts w:ascii="方正仿宋_GBK" w:hAnsi="方正仿宋_GBK" w:cs="方正仿宋_GBK" w:hint="eastAsia"/>
                <w:szCs w:val="32"/>
              </w:rPr>
              <w:t>大部：5.1～9.0</w:t>
            </w:r>
          </w:p>
          <w:p w:rsidR="00AA13BF" w:rsidRPr="00B76377" w:rsidRDefault="00C04299">
            <w:pPr>
              <w:spacing w:line="400" w:lineRule="exact"/>
              <w:jc w:val="left"/>
              <w:textAlignment w:val="center"/>
              <w:rPr>
                <w:rFonts w:ascii="方正仿宋_GBK" w:hAnsi="方正仿宋_GBK" w:cs="方正仿宋_GBK"/>
                <w:szCs w:val="32"/>
              </w:rPr>
            </w:pPr>
            <w:r w:rsidRPr="00B76377">
              <w:rPr>
                <w:rFonts w:ascii="方正仿宋_GBK" w:hAnsi="方正仿宋_GBK" w:cs="方正仿宋_GBK" w:hint="eastAsia"/>
                <w:szCs w:val="32"/>
              </w:rPr>
              <w:t>800米以上：2.5～5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13BF" w:rsidRPr="00B76377" w:rsidRDefault="00C04299">
            <w:pPr>
              <w:spacing w:line="400" w:lineRule="exact"/>
              <w:jc w:val="left"/>
              <w:textAlignment w:val="center"/>
              <w:rPr>
                <w:rFonts w:ascii="方正仿宋_GBK" w:hAnsi="方正仿宋_GBK" w:cs="方正仿宋_GBK"/>
                <w:szCs w:val="32"/>
              </w:rPr>
            </w:pPr>
            <w:r w:rsidRPr="00B76377">
              <w:rPr>
                <w:rFonts w:ascii="方正仿宋_GBK" w:hAnsi="方正仿宋_GBK" w:cs="方正仿宋_GBK" w:hint="eastAsia"/>
                <w:szCs w:val="32"/>
              </w:rPr>
              <w:t>偏低：0.3～0.8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13BF" w:rsidRPr="00B76377" w:rsidRDefault="00C04299">
            <w:pPr>
              <w:spacing w:line="400" w:lineRule="exact"/>
              <w:jc w:val="left"/>
              <w:textAlignment w:val="center"/>
              <w:rPr>
                <w:rFonts w:ascii="方正仿宋_GBK" w:hAnsi="方正仿宋_GBK" w:cs="方正仿宋_GBK"/>
                <w:szCs w:val="32"/>
              </w:rPr>
            </w:pPr>
            <w:r w:rsidRPr="00B76377">
              <w:rPr>
                <w:rFonts w:ascii="方正仿宋_GBK" w:hAnsi="方正仿宋_GBK" w:cs="方正仿宋_GBK" w:hint="eastAsia"/>
                <w:szCs w:val="32"/>
              </w:rPr>
              <w:t>偏低：0.5～2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13BF" w:rsidRPr="00B76377" w:rsidRDefault="00C04299">
            <w:pPr>
              <w:spacing w:line="400" w:lineRule="exact"/>
              <w:jc w:val="left"/>
              <w:textAlignment w:val="center"/>
              <w:rPr>
                <w:rFonts w:ascii="方正仿宋_GBK" w:hAnsi="方正仿宋_GBK" w:cs="方正仿宋_GBK"/>
                <w:szCs w:val="32"/>
              </w:rPr>
            </w:pPr>
            <w:r w:rsidRPr="00B76377">
              <w:rPr>
                <w:rFonts w:ascii="方正仿宋_GBK" w:hAnsi="方正仿宋_GBK" w:cs="方正仿宋_GBK" w:hint="eastAsia"/>
                <w:szCs w:val="32"/>
              </w:rPr>
              <w:t>大部：0～3</w:t>
            </w:r>
          </w:p>
          <w:p w:rsidR="00AA13BF" w:rsidRPr="00B76377" w:rsidRDefault="00C04299">
            <w:pPr>
              <w:spacing w:line="400" w:lineRule="exact"/>
              <w:jc w:val="left"/>
              <w:textAlignment w:val="center"/>
              <w:rPr>
                <w:rFonts w:ascii="方正仿宋_GBK" w:hAnsi="方正仿宋_GBK" w:cs="方正仿宋_GBK"/>
                <w:szCs w:val="32"/>
              </w:rPr>
            </w:pPr>
            <w:r w:rsidRPr="00B76377">
              <w:rPr>
                <w:rFonts w:ascii="方正仿宋_GBK" w:hAnsi="方正仿宋_GBK" w:cs="方正仿宋_GBK" w:hint="eastAsia"/>
                <w:szCs w:val="32"/>
              </w:rPr>
              <w:t>800米以上：-5～-2</w:t>
            </w:r>
          </w:p>
        </w:tc>
      </w:tr>
      <w:tr w:rsidR="00AA13BF" w:rsidRPr="00B76377">
        <w:trPr>
          <w:trHeight w:val="310"/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13BF" w:rsidRPr="00B76377" w:rsidRDefault="00C0429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szCs w:val="32"/>
              </w:rPr>
            </w:pPr>
            <w:r w:rsidRPr="00B76377">
              <w:rPr>
                <w:rFonts w:ascii="方正仿宋_GBK" w:hAnsi="方正仿宋_GBK" w:cs="方正仿宋_GBK" w:hint="eastAsia"/>
                <w:szCs w:val="32"/>
              </w:rPr>
              <w:t>隆冬（2021.1）</w:t>
            </w: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13BF" w:rsidRPr="00B76377" w:rsidRDefault="00C04299">
            <w:pPr>
              <w:spacing w:line="400" w:lineRule="exact"/>
              <w:jc w:val="left"/>
              <w:textAlignment w:val="center"/>
              <w:rPr>
                <w:rFonts w:ascii="方正仿宋_GBK" w:hAnsi="方正仿宋_GBK" w:cs="方正仿宋_GBK"/>
                <w:szCs w:val="32"/>
              </w:rPr>
            </w:pPr>
            <w:r w:rsidRPr="00B76377">
              <w:rPr>
                <w:rFonts w:ascii="方正仿宋_GBK" w:hAnsi="方正仿宋_GBK" w:cs="方正仿宋_GBK" w:hint="eastAsia"/>
                <w:szCs w:val="32"/>
              </w:rPr>
              <w:t>冷空气活动明显偏强，气温明显偏低，上中旬有阶段性低温</w:t>
            </w:r>
          </w:p>
        </w:tc>
      </w:tr>
      <w:tr w:rsidR="00AA13BF" w:rsidRPr="00B76377">
        <w:trPr>
          <w:trHeight w:val="310"/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13BF" w:rsidRPr="00B76377" w:rsidRDefault="00C0429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szCs w:val="32"/>
              </w:rPr>
            </w:pPr>
            <w:r w:rsidRPr="00B76377">
              <w:rPr>
                <w:rFonts w:ascii="方正仿宋_GBK" w:hAnsi="方正仿宋_GBK" w:cs="方正仿宋_GBK" w:hint="eastAsia"/>
                <w:szCs w:val="32"/>
              </w:rPr>
              <w:t>后冬（2021.2）</w:t>
            </w: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13BF" w:rsidRPr="00B76377" w:rsidRDefault="00C04299">
            <w:pPr>
              <w:spacing w:line="400" w:lineRule="exact"/>
              <w:jc w:val="left"/>
              <w:textAlignment w:val="center"/>
              <w:rPr>
                <w:rFonts w:ascii="方正仿宋_GBK" w:hAnsi="方正仿宋_GBK" w:cs="方正仿宋_GBK"/>
                <w:szCs w:val="32"/>
              </w:rPr>
            </w:pPr>
            <w:r w:rsidRPr="00B76377">
              <w:rPr>
                <w:rFonts w:ascii="方正仿宋_GBK" w:hAnsi="方正仿宋_GBK" w:cs="方正仿宋_GBK" w:hint="eastAsia"/>
                <w:szCs w:val="32"/>
              </w:rPr>
              <w:t>接近常年同期</w:t>
            </w:r>
          </w:p>
        </w:tc>
      </w:tr>
    </w:tbl>
    <w:p w:rsidR="00AA13BF" w:rsidRPr="00EE0F3E" w:rsidRDefault="00C04299" w:rsidP="00EE0F3E">
      <w:pPr>
        <w:spacing w:line="580" w:lineRule="exact"/>
        <w:ind w:firstLineChars="200" w:firstLine="630"/>
        <w:rPr>
          <w:rFonts w:ascii="方正楷体_GBK" w:eastAsia="方正楷体_GBK" w:hAnsi="Times New Roman" w:cs="Times New Roman"/>
          <w:szCs w:val="32"/>
        </w:rPr>
      </w:pPr>
      <w:bookmarkStart w:id="2" w:name="_Hlk55546614"/>
      <w:r w:rsidRPr="00EE0F3E">
        <w:rPr>
          <w:rFonts w:ascii="方正楷体_GBK" w:eastAsia="方正楷体_GBK" w:hAnsi="Times New Roman" w:cs="Times New Roman" w:hint="eastAsia"/>
          <w:szCs w:val="32"/>
        </w:rPr>
        <w:t>（二）降水偏少，气象干旱不明显。</w:t>
      </w:r>
      <w:bookmarkEnd w:id="2"/>
    </w:p>
    <w:p w:rsidR="00AA13BF" w:rsidRPr="00EE0F3E" w:rsidRDefault="00C04299">
      <w:pPr>
        <w:pStyle w:val="Default"/>
        <w:autoSpaceDE/>
        <w:autoSpaceDN/>
        <w:spacing w:line="580" w:lineRule="exact"/>
        <w:jc w:val="center"/>
        <w:rPr>
          <w:rFonts w:ascii="Times New Roman" w:eastAsia="方正仿宋_GBK" w:hint="default"/>
          <w:color w:val="auto"/>
          <w:kern w:val="2"/>
          <w:sz w:val="32"/>
          <w:szCs w:val="32"/>
        </w:rPr>
      </w:pP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表</w:t>
      </w: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2  2020</w:t>
      </w: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年</w:t>
      </w: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1</w:t>
      </w: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月</w:t>
      </w: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-2021</w:t>
      </w: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年</w:t>
      </w: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2</w:t>
      </w: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月降水趋势预测</w:t>
      </w:r>
    </w:p>
    <w:tbl>
      <w:tblPr>
        <w:tblpPr w:leftFromText="180" w:rightFromText="180" w:vertAnchor="text" w:horzAnchor="page" w:tblpXSpec="center" w:tblpY="180"/>
        <w:tblOverlap w:val="never"/>
        <w:tblW w:w="946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30"/>
        <w:gridCol w:w="2250"/>
        <w:gridCol w:w="3103"/>
        <w:gridCol w:w="2577"/>
      </w:tblGrid>
      <w:tr w:rsidR="00AA13BF" w:rsidRPr="00B76377">
        <w:trPr>
          <w:trHeight w:val="632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13BF" w:rsidRPr="00B76377" w:rsidRDefault="00C0429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szCs w:val="32"/>
              </w:rPr>
            </w:pPr>
            <w:r w:rsidRPr="00B76377">
              <w:rPr>
                <w:rFonts w:ascii="方正仿宋_GBK" w:hAnsi="方正仿宋_GBK" w:cs="方正仿宋_GBK" w:hint="eastAsia"/>
                <w:szCs w:val="32"/>
              </w:rPr>
              <w:t>时  段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13BF" w:rsidRPr="00B76377" w:rsidRDefault="00C0429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szCs w:val="32"/>
              </w:rPr>
            </w:pPr>
            <w:r w:rsidRPr="00B76377">
              <w:rPr>
                <w:rFonts w:ascii="方正仿宋_GBK" w:hAnsi="方正仿宋_GBK" w:cs="方正仿宋_GBK" w:hint="eastAsia"/>
                <w:szCs w:val="32"/>
              </w:rPr>
              <w:t>降水量（mm)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13BF" w:rsidRPr="00B76377" w:rsidRDefault="00C0429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szCs w:val="32"/>
              </w:rPr>
            </w:pPr>
            <w:r w:rsidRPr="00B76377">
              <w:rPr>
                <w:rFonts w:ascii="方正仿宋_GBK" w:hAnsi="方正仿宋_GBK" w:cs="方正仿宋_GBK" w:hint="eastAsia"/>
                <w:szCs w:val="32"/>
              </w:rPr>
              <w:t>与常年相比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13BF" w:rsidRPr="00B76377" w:rsidRDefault="00C0429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szCs w:val="32"/>
              </w:rPr>
            </w:pPr>
            <w:r w:rsidRPr="00B76377">
              <w:rPr>
                <w:rFonts w:ascii="方正仿宋_GBK" w:hAnsi="方正仿宋_GBK" w:cs="方正仿宋_GBK" w:hint="eastAsia"/>
                <w:szCs w:val="32"/>
              </w:rPr>
              <w:t>与去年相比</w:t>
            </w:r>
          </w:p>
        </w:tc>
      </w:tr>
      <w:tr w:rsidR="00AA13BF" w:rsidRPr="00B76377">
        <w:trPr>
          <w:trHeight w:val="375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13BF" w:rsidRPr="00B76377" w:rsidRDefault="00C0429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szCs w:val="32"/>
              </w:rPr>
            </w:pPr>
            <w:r w:rsidRPr="00B76377">
              <w:rPr>
                <w:rFonts w:ascii="方正仿宋_GBK" w:hAnsi="方正仿宋_GBK" w:cs="方正仿宋_GBK" w:hint="eastAsia"/>
                <w:szCs w:val="32"/>
              </w:rPr>
              <w:t>冬季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13BF" w:rsidRPr="00B76377" w:rsidRDefault="00C0429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szCs w:val="32"/>
              </w:rPr>
            </w:pPr>
            <w:r w:rsidRPr="00B76377">
              <w:rPr>
                <w:rFonts w:ascii="方正仿宋_GBK" w:hAnsi="方正仿宋_GBK" w:cs="方正仿宋_GBK" w:hint="eastAsia"/>
                <w:szCs w:val="32"/>
              </w:rPr>
              <w:t>40～110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13BF" w:rsidRPr="00B76377" w:rsidRDefault="00DE36A0">
            <w:pPr>
              <w:spacing w:line="400" w:lineRule="exact"/>
              <w:jc w:val="left"/>
              <w:textAlignment w:val="center"/>
              <w:rPr>
                <w:rFonts w:ascii="方正仿宋_GBK" w:hAnsi="方正仿宋_GBK" w:cs="方正仿宋_GBK"/>
                <w:szCs w:val="32"/>
              </w:rPr>
            </w:pPr>
            <w:r>
              <w:rPr>
                <w:rFonts w:ascii="方正仿宋_GBK" w:hAnsi="方正仿宋_GBK" w:cs="方正仿宋_GBK" w:hint="eastAsia"/>
                <w:szCs w:val="32"/>
              </w:rPr>
              <w:t xml:space="preserve">  </w:t>
            </w:r>
            <w:r w:rsidR="00C04299" w:rsidRPr="00B76377">
              <w:rPr>
                <w:rFonts w:ascii="方正仿宋_GBK" w:hAnsi="方正仿宋_GBK" w:cs="方正仿宋_GBK" w:hint="eastAsia"/>
                <w:szCs w:val="32"/>
              </w:rPr>
              <w:t>偏少1成左右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13BF" w:rsidRPr="00B76377" w:rsidRDefault="00DE36A0">
            <w:pPr>
              <w:spacing w:line="400" w:lineRule="exact"/>
              <w:jc w:val="left"/>
              <w:textAlignment w:val="center"/>
              <w:rPr>
                <w:rFonts w:ascii="方正仿宋_GBK" w:hAnsi="方正仿宋_GBK" w:cs="方正仿宋_GBK"/>
                <w:szCs w:val="32"/>
              </w:rPr>
            </w:pPr>
            <w:r>
              <w:rPr>
                <w:rFonts w:ascii="方正仿宋_GBK" w:hAnsi="方正仿宋_GBK" w:cs="方正仿宋_GBK" w:hint="eastAsia"/>
                <w:szCs w:val="32"/>
              </w:rPr>
              <w:t xml:space="preserve">  </w:t>
            </w:r>
            <w:r w:rsidR="00C04299" w:rsidRPr="00B76377">
              <w:rPr>
                <w:rFonts w:ascii="方正仿宋_GBK" w:hAnsi="方正仿宋_GBK" w:cs="方正仿宋_GBK" w:hint="eastAsia"/>
                <w:szCs w:val="32"/>
              </w:rPr>
              <w:t>偏少2～7成</w:t>
            </w:r>
          </w:p>
        </w:tc>
      </w:tr>
      <w:bookmarkEnd w:id="0"/>
    </w:tbl>
    <w:p w:rsidR="007464E3" w:rsidRPr="00B76377" w:rsidRDefault="007464E3" w:rsidP="004E333F">
      <w:pPr>
        <w:pStyle w:val="Default"/>
        <w:autoSpaceDE/>
        <w:autoSpaceDN/>
        <w:spacing w:line="580" w:lineRule="exact"/>
        <w:rPr>
          <w:rFonts w:ascii="方正仿宋_GBK" w:eastAsia="方正仿宋_GBK" w:hAnsi="方正仿宋_GBK" w:cs="方正仿宋_GBK" w:hint="default"/>
          <w:color w:val="auto"/>
          <w:kern w:val="2"/>
          <w:sz w:val="32"/>
          <w:szCs w:val="32"/>
        </w:rPr>
      </w:pPr>
    </w:p>
    <w:p w:rsidR="00AA13BF" w:rsidRPr="00EE0F3E" w:rsidRDefault="00C04299" w:rsidP="009275E2">
      <w:pPr>
        <w:numPr>
          <w:ilvl w:val="0"/>
          <w:numId w:val="1"/>
        </w:numPr>
        <w:spacing w:line="580" w:lineRule="exact"/>
        <w:ind w:firstLineChars="200" w:firstLine="630"/>
        <w:rPr>
          <w:rFonts w:ascii="方正黑体_GBK" w:eastAsia="方正黑体_GBK" w:hAnsi="方正黑体_GBK" w:cs="方正黑体_GBK"/>
          <w:color w:val="000000"/>
          <w:kern w:val="0"/>
          <w:szCs w:val="22"/>
        </w:rPr>
      </w:pPr>
      <w:r w:rsidRPr="00EE0F3E">
        <w:rPr>
          <w:rFonts w:ascii="方正黑体_GBK" w:eastAsia="方正黑体_GBK" w:hAnsi="方正黑体_GBK" w:cs="方正黑体_GBK" w:hint="eastAsia"/>
          <w:color w:val="000000"/>
          <w:kern w:val="0"/>
          <w:szCs w:val="22"/>
        </w:rPr>
        <w:t>灾害风险预测</w:t>
      </w:r>
    </w:p>
    <w:p w:rsidR="00AA13BF" w:rsidRPr="00EE0F3E" w:rsidRDefault="00C04299" w:rsidP="00EE0F3E">
      <w:pPr>
        <w:spacing w:line="580" w:lineRule="exact"/>
        <w:ind w:firstLineChars="196" w:firstLine="617"/>
        <w:rPr>
          <w:rFonts w:ascii="Times New Roman" w:hAnsi="Times New Roman" w:cs="Times New Roman"/>
          <w:szCs w:val="32"/>
        </w:rPr>
      </w:pPr>
      <w:r w:rsidRPr="00EE0F3E">
        <w:rPr>
          <w:rFonts w:ascii="方正楷体_GBK" w:eastAsia="方正楷体_GBK" w:hAnsi="Times New Roman" w:cs="Times New Roman" w:hint="eastAsia"/>
          <w:szCs w:val="32"/>
        </w:rPr>
        <w:lastRenderedPageBreak/>
        <w:t>（一）气象灾害以低温为主。</w:t>
      </w:r>
      <w:r w:rsidRPr="00EE0F3E">
        <w:rPr>
          <w:rFonts w:ascii="Times New Roman" w:hAnsi="Times New Roman" w:cs="Times New Roman" w:hint="eastAsia"/>
          <w:szCs w:val="32"/>
        </w:rPr>
        <w:t>预计今年冬季中东太平洋将形成一次弱至中等强度的拉尼</w:t>
      </w:r>
      <w:proofErr w:type="gramStart"/>
      <w:r w:rsidRPr="00EE0F3E">
        <w:rPr>
          <w:rFonts w:ascii="Times New Roman" w:hAnsi="Times New Roman" w:cs="Times New Roman" w:hint="eastAsia"/>
          <w:szCs w:val="32"/>
        </w:rPr>
        <w:t>娜</w:t>
      </w:r>
      <w:proofErr w:type="gramEnd"/>
      <w:r w:rsidRPr="00EE0F3E">
        <w:rPr>
          <w:rFonts w:ascii="Times New Roman" w:hAnsi="Times New Roman" w:cs="Times New Roman" w:hint="eastAsia"/>
          <w:szCs w:val="32"/>
        </w:rPr>
        <w:t>事件，我县冬季气温偏低的可能性大。隆冬</w:t>
      </w:r>
      <w:r w:rsidRPr="00EE0F3E">
        <w:rPr>
          <w:rFonts w:ascii="Times New Roman" w:hAnsi="Times New Roman" w:cs="Times New Roman" w:hint="eastAsia"/>
          <w:szCs w:val="32"/>
        </w:rPr>
        <w:t>1</w:t>
      </w:r>
      <w:r w:rsidRPr="00EE0F3E">
        <w:rPr>
          <w:rFonts w:ascii="Times New Roman" w:hAnsi="Times New Roman" w:cs="Times New Roman" w:hint="eastAsia"/>
          <w:szCs w:val="32"/>
        </w:rPr>
        <w:t>月上中旬海拔</w:t>
      </w:r>
      <w:r w:rsidRPr="00EE0F3E">
        <w:rPr>
          <w:rFonts w:ascii="Times New Roman" w:hAnsi="Times New Roman" w:cs="Times New Roman" w:hint="eastAsia"/>
          <w:szCs w:val="32"/>
        </w:rPr>
        <w:t>800</w:t>
      </w:r>
      <w:r w:rsidRPr="00EE0F3E">
        <w:rPr>
          <w:rFonts w:ascii="Times New Roman" w:hAnsi="Times New Roman" w:cs="Times New Roman" w:hint="eastAsia"/>
          <w:szCs w:val="32"/>
        </w:rPr>
        <w:t>米以上地区出现雨雪冰冻灾害的可能性大；</w:t>
      </w:r>
      <w:proofErr w:type="gramStart"/>
      <w:r w:rsidRPr="00EE0F3E">
        <w:rPr>
          <w:rFonts w:ascii="Times New Roman" w:hAnsi="Times New Roman" w:cs="Times New Roman" w:hint="eastAsia"/>
          <w:szCs w:val="32"/>
        </w:rPr>
        <w:t>后冬</w:t>
      </w:r>
      <w:r w:rsidRPr="00EE0F3E">
        <w:rPr>
          <w:rFonts w:ascii="Times New Roman" w:hAnsi="Times New Roman" w:cs="Times New Roman" w:hint="eastAsia"/>
          <w:szCs w:val="32"/>
        </w:rPr>
        <w:t>1</w:t>
      </w:r>
      <w:r w:rsidRPr="00EE0F3E">
        <w:rPr>
          <w:rFonts w:ascii="Times New Roman" w:hAnsi="Times New Roman" w:cs="Times New Roman" w:hint="eastAsia"/>
          <w:szCs w:val="32"/>
        </w:rPr>
        <w:t>月</w:t>
      </w:r>
      <w:proofErr w:type="gramEnd"/>
      <w:r w:rsidRPr="00EE0F3E">
        <w:rPr>
          <w:rFonts w:ascii="Times New Roman" w:hAnsi="Times New Roman" w:cs="Times New Roman" w:hint="eastAsia"/>
          <w:szCs w:val="32"/>
        </w:rPr>
        <w:t>下旬到</w:t>
      </w:r>
      <w:r w:rsidRPr="00EE0F3E">
        <w:rPr>
          <w:rFonts w:ascii="Times New Roman" w:hAnsi="Times New Roman" w:cs="Times New Roman" w:hint="eastAsia"/>
          <w:szCs w:val="32"/>
        </w:rPr>
        <w:t>2</w:t>
      </w:r>
      <w:r w:rsidRPr="00EE0F3E">
        <w:rPr>
          <w:rFonts w:ascii="Times New Roman" w:hAnsi="Times New Roman" w:cs="Times New Roman" w:hint="eastAsia"/>
          <w:szCs w:val="32"/>
        </w:rPr>
        <w:t>月海拔</w:t>
      </w:r>
      <w:r w:rsidRPr="00EE0F3E">
        <w:rPr>
          <w:rFonts w:ascii="Times New Roman" w:hAnsi="Times New Roman" w:cs="Times New Roman" w:hint="eastAsia"/>
          <w:szCs w:val="32"/>
        </w:rPr>
        <w:t>1400</w:t>
      </w:r>
      <w:r w:rsidRPr="00EE0F3E">
        <w:rPr>
          <w:rFonts w:ascii="Times New Roman" w:hAnsi="Times New Roman" w:cs="Times New Roman" w:hint="eastAsia"/>
          <w:szCs w:val="32"/>
        </w:rPr>
        <w:t>米及以上地区出现雨雪冰冻灾害的可能性大。</w:t>
      </w:r>
    </w:p>
    <w:p w:rsidR="00377455" w:rsidRPr="00EE0F3E" w:rsidRDefault="00EE0F3E" w:rsidP="00EE0F3E">
      <w:pPr>
        <w:autoSpaceDE w:val="0"/>
        <w:autoSpaceDN w:val="0"/>
        <w:spacing w:line="580" w:lineRule="exact"/>
        <w:ind w:firstLineChars="196" w:firstLine="617"/>
        <w:jc w:val="left"/>
        <w:rPr>
          <w:rFonts w:ascii="Times New Roman" w:hAnsi="Times New Roman" w:cs="Times New Roman"/>
          <w:szCs w:val="32"/>
        </w:rPr>
      </w:pPr>
      <w:r>
        <w:rPr>
          <w:rFonts w:ascii="方正楷体_GBK" w:eastAsia="方正楷体_GBK" w:hAnsi="Times New Roman" w:cs="Times New Roman" w:hint="eastAsia"/>
          <w:szCs w:val="32"/>
        </w:rPr>
        <w:t>（二）</w:t>
      </w:r>
      <w:r w:rsidR="00C04299" w:rsidRPr="00EE0F3E">
        <w:rPr>
          <w:rFonts w:ascii="方正楷体_GBK" w:eastAsia="方正楷体_GBK" w:hAnsi="Times New Roman" w:cs="Times New Roman" w:hint="eastAsia"/>
          <w:szCs w:val="32"/>
        </w:rPr>
        <w:t>洪旱灾害不明显。</w:t>
      </w:r>
      <w:r w:rsidR="00377455" w:rsidRPr="00EE0F3E">
        <w:rPr>
          <w:rFonts w:ascii="Times New Roman" w:hAnsi="Times New Roman" w:cs="Times New Roman" w:hint="eastAsia"/>
          <w:szCs w:val="32"/>
        </w:rPr>
        <w:t>丰都县中小河流较多，水势平稳，预计中小河流出现洪水的可能性较小。目前，大部分乡镇土壤墒情正常，冬季无明显旱情。</w:t>
      </w:r>
    </w:p>
    <w:p w:rsidR="00AA13BF" w:rsidRPr="00EE0F3E" w:rsidRDefault="00C04299" w:rsidP="00EE0F3E">
      <w:pPr>
        <w:pStyle w:val="Default"/>
        <w:autoSpaceDE/>
        <w:autoSpaceDN/>
        <w:spacing w:line="580" w:lineRule="exact"/>
        <w:ind w:firstLineChars="196" w:firstLine="617"/>
        <w:rPr>
          <w:rFonts w:ascii="Times New Roman" w:eastAsia="方正仿宋_GBK" w:hint="default"/>
          <w:color w:val="auto"/>
          <w:kern w:val="2"/>
          <w:sz w:val="32"/>
          <w:szCs w:val="32"/>
        </w:rPr>
      </w:pPr>
      <w:r w:rsidRPr="00EE0F3E">
        <w:rPr>
          <w:rFonts w:ascii="方正楷体_GBK" w:eastAsia="方正楷体_GBK"/>
          <w:color w:val="auto"/>
          <w:kern w:val="2"/>
          <w:sz w:val="32"/>
          <w:szCs w:val="32"/>
        </w:rPr>
        <w:t>（三）地质灾害风险偏低。</w:t>
      </w:r>
      <w:r w:rsidR="00061C85" w:rsidRPr="00EE0F3E">
        <w:rPr>
          <w:rFonts w:ascii="Times New Roman" w:eastAsia="方正仿宋_GBK"/>
          <w:color w:val="auto"/>
          <w:kern w:val="2"/>
          <w:sz w:val="32"/>
          <w:szCs w:val="32"/>
        </w:rPr>
        <w:t>冬季我县发生地质灾害风险总体较低，主要关注高海拔地区因冰冻产生的</w:t>
      </w:r>
      <w:proofErr w:type="gramStart"/>
      <w:r w:rsidR="00061C85" w:rsidRPr="00EE0F3E">
        <w:rPr>
          <w:rFonts w:ascii="Times New Roman" w:eastAsia="方正仿宋_GBK"/>
          <w:color w:val="auto"/>
          <w:kern w:val="2"/>
          <w:sz w:val="32"/>
          <w:szCs w:val="32"/>
        </w:rPr>
        <w:t>冰劈现象</w:t>
      </w:r>
      <w:proofErr w:type="gramEnd"/>
      <w:r w:rsidR="00061C85" w:rsidRPr="00EE0F3E">
        <w:rPr>
          <w:rFonts w:ascii="Times New Roman" w:eastAsia="方正仿宋_GBK"/>
          <w:color w:val="auto"/>
          <w:kern w:val="2"/>
          <w:sz w:val="32"/>
          <w:szCs w:val="32"/>
        </w:rPr>
        <w:t>造成危岩崩塌以及雨雪融化引发的滑坡等灾害</w:t>
      </w: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。</w:t>
      </w:r>
    </w:p>
    <w:p w:rsidR="00AA13BF" w:rsidRPr="00EE0F3E" w:rsidRDefault="00C04299" w:rsidP="00EE0F3E">
      <w:pPr>
        <w:spacing w:line="580" w:lineRule="exact"/>
        <w:ind w:firstLineChars="196" w:firstLine="617"/>
        <w:rPr>
          <w:rFonts w:ascii="Times New Roman" w:hAnsi="Times New Roman" w:cs="Times New Roman"/>
          <w:szCs w:val="32"/>
        </w:rPr>
      </w:pPr>
      <w:r w:rsidRPr="00EE0F3E">
        <w:rPr>
          <w:rFonts w:ascii="方正楷体_GBK" w:eastAsia="方正楷体_GBK" w:hAnsi="Times New Roman" w:cs="Times New Roman" w:hint="eastAsia"/>
          <w:szCs w:val="32"/>
        </w:rPr>
        <w:t>（四）森林火灾局部易发。</w:t>
      </w:r>
      <w:r w:rsidR="00F91598" w:rsidRPr="00EE0F3E">
        <w:rPr>
          <w:rFonts w:ascii="Times New Roman" w:hAnsi="Times New Roman" w:cs="Times New Roman" w:hint="eastAsia"/>
          <w:szCs w:val="32"/>
        </w:rPr>
        <w:t>根据气候趋势分析，预计全县</w:t>
      </w:r>
      <w:r w:rsidR="00F91598" w:rsidRPr="00EE0F3E">
        <w:rPr>
          <w:rFonts w:ascii="Times New Roman" w:hAnsi="Times New Roman" w:cs="Times New Roman"/>
          <w:szCs w:val="32"/>
        </w:rPr>
        <w:t>森林火险气象等级以</w:t>
      </w:r>
      <w:r w:rsidR="00F91598" w:rsidRPr="00EE0F3E">
        <w:rPr>
          <w:rFonts w:ascii="Times New Roman" w:hAnsi="Times New Roman" w:cs="Times New Roman" w:hint="eastAsia"/>
          <w:szCs w:val="32"/>
        </w:rPr>
        <w:t>一</w:t>
      </w:r>
      <w:r w:rsidR="00F91598" w:rsidRPr="00EE0F3E">
        <w:rPr>
          <w:rFonts w:ascii="Times New Roman" w:hAnsi="Times New Roman" w:cs="Times New Roman"/>
          <w:szCs w:val="32"/>
        </w:rPr>
        <w:t>至二级（低度危险</w:t>
      </w:r>
      <w:r w:rsidR="00F91598" w:rsidRPr="00EE0F3E">
        <w:rPr>
          <w:rFonts w:ascii="Times New Roman" w:hAnsi="Times New Roman" w:cs="Times New Roman" w:hint="eastAsia"/>
          <w:szCs w:val="32"/>
        </w:rPr>
        <w:t>至</w:t>
      </w:r>
      <w:r w:rsidR="00F91598" w:rsidRPr="00EE0F3E">
        <w:rPr>
          <w:rFonts w:ascii="Times New Roman" w:hAnsi="Times New Roman" w:cs="Times New Roman"/>
          <w:szCs w:val="32"/>
        </w:rPr>
        <w:t>中度危险）</w:t>
      </w:r>
      <w:r w:rsidR="00F91598" w:rsidRPr="00EE0F3E">
        <w:rPr>
          <w:rFonts w:ascii="Times New Roman" w:hAnsi="Times New Roman" w:cs="Times New Roman" w:hint="eastAsia"/>
          <w:szCs w:val="32"/>
        </w:rPr>
        <w:t>为主。根据</w:t>
      </w:r>
      <w:r w:rsidR="00F91598" w:rsidRPr="00EE0F3E">
        <w:rPr>
          <w:rFonts w:ascii="Times New Roman" w:hAnsi="Times New Roman" w:cs="Times New Roman"/>
          <w:szCs w:val="32"/>
        </w:rPr>
        <w:t>历史森林火灾发生数据统计分析显示，我</w:t>
      </w:r>
      <w:r w:rsidR="00F91598" w:rsidRPr="00EE0F3E">
        <w:rPr>
          <w:rFonts w:ascii="Times New Roman" w:hAnsi="Times New Roman" w:cs="Times New Roman" w:hint="eastAsia"/>
          <w:szCs w:val="32"/>
        </w:rPr>
        <w:t>县冬季</w:t>
      </w:r>
      <w:r w:rsidR="00F91598" w:rsidRPr="00EE0F3E">
        <w:rPr>
          <w:rFonts w:ascii="Times New Roman" w:hAnsi="Times New Roman" w:cs="Times New Roman"/>
          <w:szCs w:val="32"/>
        </w:rPr>
        <w:t>森林防火形势</w:t>
      </w:r>
      <w:r w:rsidR="00F91598" w:rsidRPr="00EE0F3E">
        <w:rPr>
          <w:rFonts w:ascii="Times New Roman" w:hAnsi="Times New Roman" w:cs="Times New Roman" w:hint="eastAsia"/>
          <w:szCs w:val="32"/>
        </w:rPr>
        <w:t>相对</w:t>
      </w:r>
      <w:r w:rsidR="00F91598" w:rsidRPr="00EE0F3E">
        <w:rPr>
          <w:rFonts w:ascii="Times New Roman" w:hAnsi="Times New Roman" w:cs="Times New Roman"/>
          <w:szCs w:val="32"/>
        </w:rPr>
        <w:t>平稳，</w:t>
      </w:r>
      <w:r w:rsidR="00F91598" w:rsidRPr="00EE0F3E">
        <w:rPr>
          <w:rFonts w:ascii="Times New Roman" w:hAnsi="Times New Roman" w:cs="Times New Roman" w:hint="eastAsia"/>
          <w:szCs w:val="32"/>
        </w:rPr>
        <w:t>2</w:t>
      </w:r>
      <w:r w:rsidR="00F91598" w:rsidRPr="00EE0F3E">
        <w:rPr>
          <w:rFonts w:ascii="Times New Roman" w:hAnsi="Times New Roman" w:cs="Times New Roman" w:hint="eastAsia"/>
          <w:szCs w:val="32"/>
        </w:rPr>
        <w:t>月为森林火灾相对易发时间段。北岸的兴龙镇、</w:t>
      </w:r>
      <w:proofErr w:type="gramStart"/>
      <w:r w:rsidR="00F91598" w:rsidRPr="00EE0F3E">
        <w:rPr>
          <w:rFonts w:ascii="Times New Roman" w:hAnsi="Times New Roman" w:cs="Times New Roman" w:hint="eastAsia"/>
          <w:szCs w:val="32"/>
        </w:rPr>
        <w:t>仁沙镇</w:t>
      </w:r>
      <w:proofErr w:type="gramEnd"/>
      <w:r w:rsidR="00F91598" w:rsidRPr="00EE0F3E">
        <w:rPr>
          <w:rFonts w:ascii="Times New Roman" w:hAnsi="Times New Roman" w:cs="Times New Roman" w:hint="eastAsia"/>
          <w:szCs w:val="32"/>
        </w:rPr>
        <w:t>、三元镇、保合镇、双龙镇，南岸的包鸾镇、</w:t>
      </w:r>
      <w:proofErr w:type="gramStart"/>
      <w:r w:rsidR="00F91598" w:rsidRPr="00EE0F3E">
        <w:rPr>
          <w:rFonts w:ascii="Times New Roman" w:hAnsi="Times New Roman" w:cs="Times New Roman" w:hint="eastAsia"/>
          <w:szCs w:val="32"/>
        </w:rPr>
        <w:t>仙女湖</w:t>
      </w:r>
      <w:proofErr w:type="gramEnd"/>
      <w:r w:rsidR="00F91598" w:rsidRPr="00EE0F3E">
        <w:rPr>
          <w:rFonts w:ascii="Times New Roman" w:hAnsi="Times New Roman" w:cs="Times New Roman" w:hint="eastAsia"/>
          <w:szCs w:val="32"/>
        </w:rPr>
        <w:t>镇、南天湖镇、龙河镇、江池镇以及长江沿岸乡镇容易</w:t>
      </w:r>
      <w:r w:rsidR="00F91598" w:rsidRPr="00EE0F3E">
        <w:rPr>
          <w:rFonts w:ascii="Times New Roman" w:hAnsi="Times New Roman" w:cs="Times New Roman"/>
          <w:szCs w:val="32"/>
        </w:rPr>
        <w:t>发生森林火灾。</w:t>
      </w:r>
    </w:p>
    <w:p w:rsidR="001E5977" w:rsidRPr="00EE0F3E" w:rsidRDefault="00C04299" w:rsidP="001E5977">
      <w:pPr>
        <w:ind w:firstLineChars="196" w:firstLine="617"/>
        <w:rPr>
          <w:rFonts w:ascii="Times New Roman" w:hAnsi="Times New Roman" w:cs="Times New Roman"/>
          <w:szCs w:val="32"/>
        </w:rPr>
      </w:pPr>
      <w:r w:rsidRPr="00EE0F3E">
        <w:rPr>
          <w:rFonts w:ascii="方正楷体_GBK" w:eastAsia="方正楷体_GBK" w:hAnsi="Times New Roman" w:cs="Times New Roman" w:hint="eastAsia"/>
          <w:szCs w:val="32"/>
        </w:rPr>
        <w:t>（五）农业生产预防冻害。</w:t>
      </w:r>
      <w:r w:rsidR="006D2E0A" w:rsidRPr="00EE0F3E">
        <w:rPr>
          <w:rFonts w:ascii="Times New Roman" w:hAnsi="Times New Roman" w:cs="Times New Roman" w:hint="eastAsia"/>
          <w:szCs w:val="32"/>
        </w:rPr>
        <w:t>预计今年冬季隆冬（</w:t>
      </w:r>
      <w:r w:rsidR="006D2E0A" w:rsidRPr="00EE0F3E">
        <w:rPr>
          <w:rFonts w:ascii="Times New Roman" w:hAnsi="Times New Roman" w:cs="Times New Roman" w:hint="eastAsia"/>
          <w:szCs w:val="32"/>
        </w:rPr>
        <w:t>2021</w:t>
      </w:r>
      <w:r w:rsidR="006D2E0A" w:rsidRPr="00EE0F3E">
        <w:rPr>
          <w:rFonts w:ascii="Times New Roman" w:hAnsi="Times New Roman" w:cs="Times New Roman" w:hint="eastAsia"/>
          <w:szCs w:val="32"/>
        </w:rPr>
        <w:t>年</w:t>
      </w:r>
      <w:r w:rsidR="006D2E0A" w:rsidRPr="00EE0F3E">
        <w:rPr>
          <w:rFonts w:ascii="Times New Roman" w:hAnsi="Times New Roman" w:cs="Times New Roman" w:hint="eastAsia"/>
          <w:szCs w:val="32"/>
        </w:rPr>
        <w:t>1</w:t>
      </w:r>
      <w:r w:rsidR="006D2E0A" w:rsidRPr="00EE0F3E">
        <w:rPr>
          <w:rFonts w:ascii="Times New Roman" w:hAnsi="Times New Roman" w:cs="Times New Roman" w:hint="eastAsia"/>
          <w:szCs w:val="32"/>
        </w:rPr>
        <w:t>月）上中旬，海拔</w:t>
      </w:r>
      <w:r w:rsidR="006D2E0A" w:rsidRPr="00EE0F3E">
        <w:rPr>
          <w:rFonts w:ascii="Times New Roman" w:hAnsi="Times New Roman" w:cs="Times New Roman" w:hint="eastAsia"/>
          <w:szCs w:val="32"/>
        </w:rPr>
        <w:t>800</w:t>
      </w:r>
      <w:r w:rsidR="006D2E0A" w:rsidRPr="00EE0F3E">
        <w:rPr>
          <w:rFonts w:ascii="Times New Roman" w:hAnsi="Times New Roman" w:cs="Times New Roman" w:hint="eastAsia"/>
          <w:szCs w:val="32"/>
        </w:rPr>
        <w:t>米以上地区可能因雨雪冰冻出现春马铃薯、蔬菜等叶片萎蔫发黄和农业大棚设施损毁的风险。</w:t>
      </w:r>
    </w:p>
    <w:p w:rsidR="006D2E0A" w:rsidRPr="00EE0F3E" w:rsidRDefault="001E5977" w:rsidP="00EE0F3E">
      <w:pPr>
        <w:ind w:firstLineChars="196" w:firstLine="617"/>
        <w:rPr>
          <w:rFonts w:ascii="Times New Roman" w:hAnsi="Times New Roman" w:cs="Times New Roman"/>
          <w:szCs w:val="32"/>
        </w:rPr>
      </w:pPr>
      <w:r w:rsidRPr="001E5977">
        <w:rPr>
          <w:rFonts w:ascii="方正楷体_GBK" w:eastAsia="方正楷体_GBK" w:hAnsi="Times New Roman" w:cs="Times New Roman" w:hint="eastAsia"/>
          <w:szCs w:val="32"/>
        </w:rPr>
        <w:t>（六）其他。</w:t>
      </w:r>
      <w:r>
        <w:rPr>
          <w:rFonts w:ascii="Times New Roman" w:hAnsi="Times New Roman" w:cs="Times New Roman" w:hint="eastAsia"/>
          <w:szCs w:val="32"/>
        </w:rPr>
        <w:t>冰</w:t>
      </w:r>
      <w:r w:rsidR="001E388F">
        <w:rPr>
          <w:rFonts w:ascii="Times New Roman" w:hAnsi="Times New Roman" w:cs="Times New Roman" w:hint="eastAsia"/>
          <w:szCs w:val="32"/>
        </w:rPr>
        <w:t>雨</w:t>
      </w:r>
      <w:r>
        <w:rPr>
          <w:rFonts w:ascii="Times New Roman" w:hAnsi="Times New Roman" w:cs="Times New Roman" w:hint="eastAsia"/>
          <w:szCs w:val="32"/>
        </w:rPr>
        <w:t>雪天气对道路交通</w:t>
      </w:r>
      <w:r w:rsidR="001E388F">
        <w:rPr>
          <w:rFonts w:ascii="Times New Roman" w:hAnsi="Times New Roman" w:cs="Times New Roman" w:hint="eastAsia"/>
          <w:szCs w:val="32"/>
        </w:rPr>
        <w:t>、城乡居民</w:t>
      </w:r>
      <w:r>
        <w:rPr>
          <w:rFonts w:ascii="Times New Roman" w:hAnsi="Times New Roman" w:cs="Times New Roman" w:hint="eastAsia"/>
          <w:szCs w:val="32"/>
        </w:rPr>
        <w:t>生活</w:t>
      </w:r>
      <w:r w:rsidR="00890B46">
        <w:rPr>
          <w:rFonts w:ascii="Times New Roman" w:hAnsi="Times New Roman" w:cs="Times New Roman" w:hint="eastAsia"/>
          <w:szCs w:val="32"/>
        </w:rPr>
        <w:t>用电、用气</w:t>
      </w:r>
      <w:r w:rsidR="001E388F">
        <w:rPr>
          <w:rFonts w:ascii="Times New Roman" w:hAnsi="Times New Roman" w:cs="Times New Roman" w:hint="eastAsia"/>
          <w:szCs w:val="32"/>
        </w:rPr>
        <w:t>取暖安全</w:t>
      </w:r>
      <w:r>
        <w:rPr>
          <w:rFonts w:ascii="Times New Roman" w:hAnsi="Times New Roman" w:cs="Times New Roman" w:hint="eastAsia"/>
          <w:szCs w:val="32"/>
        </w:rPr>
        <w:t>风险</w:t>
      </w:r>
      <w:r w:rsidR="001E388F">
        <w:rPr>
          <w:rFonts w:ascii="Times New Roman" w:hAnsi="Times New Roman" w:cs="Times New Roman" w:hint="eastAsia"/>
          <w:szCs w:val="32"/>
        </w:rPr>
        <w:t>增大</w:t>
      </w:r>
      <w:r>
        <w:rPr>
          <w:rFonts w:ascii="Times New Roman" w:hAnsi="Times New Roman" w:cs="Times New Roman" w:hint="eastAsia"/>
          <w:szCs w:val="32"/>
        </w:rPr>
        <w:t>。</w:t>
      </w:r>
    </w:p>
    <w:p w:rsidR="00AA13BF" w:rsidRPr="00EE0F3E" w:rsidRDefault="0009072E" w:rsidP="006D2E0A">
      <w:pPr>
        <w:spacing w:line="580" w:lineRule="exact"/>
        <w:ind w:firstLineChars="200" w:firstLine="630"/>
        <w:rPr>
          <w:rFonts w:ascii="方正黑体_GBK" w:eastAsia="方正黑体_GBK" w:hAnsi="方正黑体_GBK" w:cs="方正黑体_GBK"/>
          <w:color w:val="000000"/>
          <w:kern w:val="0"/>
          <w:szCs w:val="22"/>
        </w:rPr>
      </w:pPr>
      <w:r w:rsidRPr="00EE0F3E">
        <w:rPr>
          <w:rFonts w:ascii="方正黑体_GBK" w:eastAsia="方正黑体_GBK" w:hAnsi="方正黑体_GBK" w:cs="方正黑体_GBK" w:hint="eastAsia"/>
          <w:color w:val="000000"/>
          <w:kern w:val="0"/>
          <w:szCs w:val="22"/>
        </w:rPr>
        <w:lastRenderedPageBreak/>
        <w:t>三、</w:t>
      </w:r>
      <w:r w:rsidR="00C04299" w:rsidRPr="00EE0F3E">
        <w:rPr>
          <w:rFonts w:ascii="方正黑体_GBK" w:eastAsia="方正黑体_GBK" w:hAnsi="方正黑体_GBK" w:cs="方正黑体_GBK" w:hint="eastAsia"/>
          <w:color w:val="000000"/>
          <w:kern w:val="0"/>
          <w:szCs w:val="22"/>
        </w:rPr>
        <w:t>工作措施</w:t>
      </w:r>
    </w:p>
    <w:p w:rsidR="00AA13BF" w:rsidRPr="00EE0F3E" w:rsidRDefault="00C04299" w:rsidP="00EE0F3E">
      <w:pPr>
        <w:spacing w:line="580" w:lineRule="exact"/>
        <w:ind w:firstLineChars="200" w:firstLine="633"/>
        <w:rPr>
          <w:rFonts w:ascii="Times New Roman" w:hAnsi="Times New Roman" w:cs="Times New Roman"/>
          <w:szCs w:val="32"/>
        </w:rPr>
      </w:pPr>
      <w:r w:rsidRPr="00EE0F3E">
        <w:rPr>
          <w:rFonts w:ascii="Times New Roman" w:hAnsi="Times New Roman" w:cs="Times New Roman" w:hint="eastAsia"/>
          <w:b/>
          <w:szCs w:val="32"/>
        </w:rPr>
        <w:t>气象灾害。</w:t>
      </w:r>
      <w:r w:rsidRPr="00EE0F3E">
        <w:rPr>
          <w:rFonts w:ascii="Times New Roman" w:hAnsi="Times New Roman" w:cs="Times New Roman" w:hint="eastAsia"/>
          <w:szCs w:val="32"/>
        </w:rPr>
        <w:t>气象部门要密切监视天气气候变化，加强分析研究，及时订正并发布预报预警信息。</w:t>
      </w:r>
    </w:p>
    <w:p w:rsidR="00AA13BF" w:rsidRPr="00EE0F3E" w:rsidRDefault="00C04299" w:rsidP="00EE0F3E">
      <w:pPr>
        <w:spacing w:line="580" w:lineRule="exact"/>
        <w:ind w:firstLineChars="200" w:firstLine="633"/>
        <w:rPr>
          <w:rFonts w:ascii="Times New Roman" w:hAnsi="Times New Roman" w:cs="Times New Roman"/>
          <w:szCs w:val="32"/>
        </w:rPr>
      </w:pPr>
      <w:r w:rsidRPr="00EE0F3E">
        <w:rPr>
          <w:rFonts w:ascii="Times New Roman" w:hAnsi="Times New Roman" w:cs="Times New Roman" w:hint="eastAsia"/>
          <w:b/>
          <w:szCs w:val="32"/>
        </w:rPr>
        <w:t>洪旱灾害。</w:t>
      </w:r>
      <w:r w:rsidR="00377455" w:rsidRPr="00EE0F3E">
        <w:rPr>
          <w:rFonts w:ascii="Times New Roman" w:hAnsi="Times New Roman" w:cs="Times New Roman" w:hint="eastAsia"/>
          <w:szCs w:val="32"/>
        </w:rPr>
        <w:t>2020</w:t>
      </w:r>
      <w:r w:rsidR="00377455" w:rsidRPr="00EE0F3E">
        <w:rPr>
          <w:rFonts w:ascii="Times New Roman" w:hAnsi="Times New Roman" w:cs="Times New Roman" w:hint="eastAsia"/>
          <w:szCs w:val="32"/>
        </w:rPr>
        <w:t>年市水利局下达我县水毁水利救灾资金抓紧时机加快修复水毁设施，并要求各水利工程加强枯水期的用水蓄水工作，确保人民生产生活正常用水。</w:t>
      </w:r>
    </w:p>
    <w:p w:rsidR="00061C85" w:rsidRPr="00EE0F3E" w:rsidRDefault="00C04299" w:rsidP="00EE0F3E">
      <w:pPr>
        <w:ind w:firstLineChars="200" w:firstLine="633"/>
        <w:rPr>
          <w:rFonts w:ascii="Times New Roman" w:hAnsi="Times New Roman" w:cs="Times New Roman"/>
          <w:szCs w:val="32"/>
        </w:rPr>
      </w:pPr>
      <w:r w:rsidRPr="00EE0F3E">
        <w:rPr>
          <w:rFonts w:ascii="Times New Roman" w:hAnsi="Times New Roman" w:cs="Times New Roman" w:hint="eastAsia"/>
          <w:b/>
          <w:szCs w:val="32"/>
        </w:rPr>
        <w:t>地质灾害</w:t>
      </w:r>
      <w:r w:rsidR="00EE0F3E" w:rsidRPr="00EE0F3E">
        <w:rPr>
          <w:rFonts w:ascii="Times New Roman" w:hAnsi="Times New Roman" w:cs="Times New Roman" w:hint="eastAsia"/>
          <w:b/>
          <w:szCs w:val="32"/>
        </w:rPr>
        <w:t>。</w:t>
      </w:r>
      <w:r w:rsidR="00061C85" w:rsidRPr="00EE0F3E">
        <w:rPr>
          <w:rFonts w:ascii="Times New Roman" w:hAnsi="Times New Roman" w:cs="Times New Roman" w:hint="eastAsia"/>
          <w:szCs w:val="32"/>
        </w:rPr>
        <w:t>时值年末，道路、建房等工程项目赶工情况较为普遍，相关行业主管部门务必加强对施工企业</w:t>
      </w:r>
      <w:r w:rsidR="00837B67" w:rsidRPr="00EE0F3E">
        <w:rPr>
          <w:rFonts w:ascii="Times New Roman" w:hAnsi="Times New Roman" w:cs="Times New Roman" w:hint="eastAsia"/>
          <w:szCs w:val="32"/>
        </w:rPr>
        <w:t>作业规范监督，严防人为活动造成</w:t>
      </w:r>
      <w:proofErr w:type="gramStart"/>
      <w:r w:rsidR="00837B67" w:rsidRPr="00EE0F3E">
        <w:rPr>
          <w:rFonts w:ascii="Times New Roman" w:hAnsi="Times New Roman" w:cs="Times New Roman" w:hint="eastAsia"/>
          <w:szCs w:val="32"/>
        </w:rPr>
        <w:t>的高切边坡</w:t>
      </w:r>
      <w:proofErr w:type="gramEnd"/>
      <w:r w:rsidR="00837B67" w:rsidRPr="00EE0F3E">
        <w:rPr>
          <w:rFonts w:ascii="Times New Roman" w:hAnsi="Times New Roman" w:cs="Times New Roman" w:hint="eastAsia"/>
          <w:szCs w:val="32"/>
        </w:rPr>
        <w:t>滑移、垮塌等地质灾害。</w:t>
      </w:r>
    </w:p>
    <w:p w:rsidR="00AA13BF" w:rsidRPr="00EE0F3E" w:rsidRDefault="00C04299" w:rsidP="0043118C">
      <w:pPr>
        <w:spacing w:line="580" w:lineRule="exact"/>
        <w:ind w:firstLineChars="200" w:firstLine="633"/>
        <w:rPr>
          <w:rFonts w:ascii="Times New Roman" w:hAnsi="Times New Roman" w:cs="Times New Roman"/>
          <w:szCs w:val="32"/>
        </w:rPr>
      </w:pPr>
      <w:r w:rsidRPr="0043118C">
        <w:rPr>
          <w:rFonts w:ascii="Times New Roman" w:hAnsi="Times New Roman" w:cs="Times New Roman" w:hint="eastAsia"/>
          <w:b/>
          <w:szCs w:val="32"/>
        </w:rPr>
        <w:t>森林火灾。</w:t>
      </w:r>
      <w:r w:rsidR="00F91598" w:rsidRPr="00EE0F3E">
        <w:rPr>
          <w:rFonts w:ascii="Times New Roman" w:hAnsi="Times New Roman" w:cs="Times New Roman" w:hint="eastAsia"/>
          <w:szCs w:val="32"/>
        </w:rPr>
        <w:t>各乡镇（街道）、国有林场加强重点区域</w:t>
      </w:r>
      <w:proofErr w:type="gramStart"/>
      <w:r w:rsidR="00F91598" w:rsidRPr="00EE0F3E">
        <w:rPr>
          <w:rFonts w:ascii="Times New Roman" w:hAnsi="Times New Roman" w:cs="Times New Roman" w:hint="eastAsia"/>
          <w:szCs w:val="32"/>
        </w:rPr>
        <w:t>火源管</w:t>
      </w:r>
      <w:proofErr w:type="gramEnd"/>
      <w:r w:rsidR="00F91598" w:rsidRPr="00EE0F3E">
        <w:rPr>
          <w:rFonts w:ascii="Times New Roman" w:hAnsi="Times New Roman" w:cs="Times New Roman" w:hint="eastAsia"/>
          <w:szCs w:val="32"/>
        </w:rPr>
        <w:t>控，特别是人为活动较多的城镇、村社附近和林农交错区，年末及春节要特别加强林区坟地森林火灾防范工作。</w:t>
      </w:r>
    </w:p>
    <w:p w:rsidR="001E5977" w:rsidRDefault="00C04299" w:rsidP="0043118C">
      <w:pPr>
        <w:spacing w:line="580" w:lineRule="exact"/>
        <w:ind w:firstLineChars="200" w:firstLine="633"/>
        <w:rPr>
          <w:rFonts w:ascii="Times New Roman" w:hAnsi="Times New Roman" w:cs="Times New Roman"/>
          <w:szCs w:val="32"/>
        </w:rPr>
      </w:pPr>
      <w:r w:rsidRPr="0043118C">
        <w:rPr>
          <w:rFonts w:ascii="Times New Roman" w:hAnsi="Times New Roman" w:cs="Times New Roman" w:hint="eastAsia"/>
          <w:b/>
          <w:szCs w:val="32"/>
        </w:rPr>
        <w:t>农业灾害。</w:t>
      </w:r>
      <w:r w:rsidR="006D2E0A" w:rsidRPr="00EE0F3E">
        <w:rPr>
          <w:rFonts w:ascii="Times New Roman" w:hAnsi="Times New Roman" w:cs="Times New Roman" w:hint="eastAsia"/>
          <w:szCs w:val="32"/>
        </w:rPr>
        <w:t>在低温冻害发生前，采用薄膜、稻草等覆盖增温技术措施，抢时采收已成熟或接近成熟的蔬菜；在低温冻害发生后，落实排湿降渍、培土</w:t>
      </w:r>
      <w:proofErr w:type="gramStart"/>
      <w:r w:rsidR="006D2E0A" w:rsidRPr="00EE0F3E">
        <w:rPr>
          <w:rFonts w:ascii="Times New Roman" w:hAnsi="Times New Roman" w:cs="Times New Roman" w:hint="eastAsia"/>
          <w:szCs w:val="32"/>
        </w:rPr>
        <w:t>雍</w:t>
      </w:r>
      <w:proofErr w:type="gramEnd"/>
      <w:r w:rsidR="006D2E0A" w:rsidRPr="00EE0F3E">
        <w:rPr>
          <w:rFonts w:ascii="Times New Roman" w:hAnsi="Times New Roman" w:cs="Times New Roman" w:hint="eastAsia"/>
          <w:szCs w:val="32"/>
        </w:rPr>
        <w:t>根、追施肥、抢时补种改种等技术措施，减轻灾害损失。</w:t>
      </w:r>
    </w:p>
    <w:p w:rsidR="00AA13BF" w:rsidRPr="00EE0F3E" w:rsidRDefault="001E5977" w:rsidP="001E5977">
      <w:pPr>
        <w:spacing w:line="580" w:lineRule="exact"/>
        <w:ind w:firstLineChars="200" w:firstLine="633"/>
        <w:rPr>
          <w:rFonts w:ascii="Times New Roman" w:hAnsi="Times New Roman" w:cs="Times New Roman"/>
          <w:szCs w:val="32"/>
        </w:rPr>
      </w:pPr>
      <w:r w:rsidRPr="001E5977">
        <w:rPr>
          <w:rFonts w:ascii="Times New Roman" w:hAnsi="Times New Roman" w:cs="Times New Roman" w:hint="eastAsia"/>
          <w:b/>
          <w:szCs w:val="32"/>
        </w:rPr>
        <w:t>其他。</w:t>
      </w:r>
      <w:r>
        <w:rPr>
          <w:rFonts w:ascii="Times New Roman" w:hAnsi="Times New Roman" w:cs="Times New Roman" w:hint="eastAsia"/>
          <w:szCs w:val="32"/>
        </w:rPr>
        <w:t>各级各有关部门要加强对冰雨雪极端天气信息的及时发布，</w:t>
      </w:r>
      <w:r w:rsidR="00890B46">
        <w:rPr>
          <w:rFonts w:ascii="Times New Roman" w:hAnsi="Times New Roman" w:cs="Times New Roman" w:hint="eastAsia"/>
          <w:szCs w:val="32"/>
        </w:rPr>
        <w:t>加强居民用电、用气取暖安全宣传，</w:t>
      </w:r>
      <w:r>
        <w:rPr>
          <w:rFonts w:ascii="Times New Roman" w:hAnsi="Times New Roman" w:cs="Times New Roman" w:hint="eastAsia"/>
          <w:szCs w:val="32"/>
        </w:rPr>
        <w:t>加大路巡路查力度确保人民群众安全。</w:t>
      </w:r>
      <w:r w:rsidR="006D2E0A" w:rsidRPr="00EE0F3E">
        <w:rPr>
          <w:rFonts w:ascii="Times New Roman" w:hAnsi="Times New Roman" w:cs="Times New Roman" w:hint="eastAsia"/>
          <w:szCs w:val="32"/>
        </w:rPr>
        <w:t xml:space="preserve">                        </w:t>
      </w:r>
    </w:p>
    <w:p w:rsidR="00AA13BF" w:rsidRPr="00EE0F3E" w:rsidRDefault="00C04299" w:rsidP="001E5977">
      <w:pPr>
        <w:pStyle w:val="Default"/>
        <w:autoSpaceDE/>
        <w:autoSpaceDN/>
        <w:spacing w:line="580" w:lineRule="exact"/>
        <w:ind w:firstLineChars="200" w:firstLine="633"/>
        <w:rPr>
          <w:rFonts w:ascii="Times New Roman" w:eastAsia="方正仿宋_GBK" w:hint="default"/>
          <w:color w:val="auto"/>
          <w:kern w:val="2"/>
          <w:sz w:val="32"/>
          <w:szCs w:val="32"/>
        </w:rPr>
      </w:pPr>
      <w:r w:rsidRPr="0043118C">
        <w:rPr>
          <w:rFonts w:ascii="Times New Roman" w:eastAsia="方正仿宋_GBK"/>
          <w:b/>
          <w:color w:val="auto"/>
          <w:kern w:val="2"/>
          <w:sz w:val="32"/>
          <w:szCs w:val="32"/>
        </w:rPr>
        <w:t>冬春基础工作。</w:t>
      </w: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各级各有关部门按照“冬春打基础、汛期抓应急”。认真落实《关于做好今冬明春自然灾害防治工作的通知》</w:t>
      </w:r>
      <w:r w:rsidR="00CD5165" w:rsidRPr="00EE0F3E">
        <w:rPr>
          <w:rFonts w:ascii="Times New Roman" w:eastAsia="方正仿宋_GBK"/>
          <w:color w:val="auto"/>
          <w:kern w:val="2"/>
          <w:sz w:val="32"/>
          <w:szCs w:val="32"/>
        </w:rPr>
        <w:lastRenderedPageBreak/>
        <w:t>（</w:t>
      </w:r>
      <w:proofErr w:type="gramStart"/>
      <w:r w:rsidR="00A449D7" w:rsidRPr="00EE0F3E">
        <w:rPr>
          <w:rFonts w:ascii="Times New Roman" w:eastAsia="方正仿宋_GBK"/>
          <w:color w:val="auto"/>
          <w:kern w:val="2"/>
          <w:sz w:val="32"/>
          <w:szCs w:val="32"/>
        </w:rPr>
        <w:t>丰都减委〔</w:t>
      </w:r>
      <w:r w:rsidR="00A449D7" w:rsidRPr="00EE0F3E">
        <w:rPr>
          <w:rFonts w:ascii="Times New Roman" w:eastAsia="方正仿宋_GBK"/>
          <w:color w:val="auto"/>
          <w:kern w:val="2"/>
          <w:sz w:val="32"/>
          <w:szCs w:val="32"/>
        </w:rPr>
        <w:t>2020</w:t>
      </w:r>
      <w:r w:rsidR="00A449D7" w:rsidRPr="00EE0F3E">
        <w:rPr>
          <w:rFonts w:ascii="Times New Roman" w:eastAsia="方正仿宋_GBK"/>
          <w:color w:val="auto"/>
          <w:kern w:val="2"/>
          <w:sz w:val="32"/>
          <w:szCs w:val="32"/>
        </w:rPr>
        <w:t>〕</w:t>
      </w:r>
      <w:proofErr w:type="gramEnd"/>
      <w:r w:rsidR="00A449D7" w:rsidRPr="00EE0F3E">
        <w:rPr>
          <w:rFonts w:ascii="Times New Roman" w:eastAsia="方正仿宋_GBK"/>
          <w:color w:val="auto"/>
          <w:kern w:val="2"/>
          <w:sz w:val="32"/>
          <w:szCs w:val="32"/>
        </w:rPr>
        <w:t>4</w:t>
      </w:r>
      <w:r w:rsidR="00A449D7" w:rsidRPr="00EE0F3E">
        <w:rPr>
          <w:rFonts w:ascii="Times New Roman" w:eastAsia="方正仿宋_GBK"/>
          <w:color w:val="auto"/>
          <w:kern w:val="2"/>
          <w:sz w:val="32"/>
          <w:szCs w:val="32"/>
        </w:rPr>
        <w:t>号</w:t>
      </w:r>
      <w:r w:rsidR="00CD5165" w:rsidRPr="00EE0F3E">
        <w:rPr>
          <w:rFonts w:ascii="Times New Roman" w:eastAsia="方正仿宋_GBK"/>
          <w:color w:val="auto"/>
          <w:kern w:val="2"/>
          <w:sz w:val="32"/>
          <w:szCs w:val="32"/>
        </w:rPr>
        <w:t>）</w:t>
      </w:r>
      <w:r w:rsidR="00A449D7" w:rsidRPr="00EE0F3E">
        <w:rPr>
          <w:rFonts w:ascii="Times New Roman" w:eastAsia="方正仿宋_GBK"/>
          <w:color w:val="auto"/>
          <w:kern w:val="2"/>
          <w:sz w:val="32"/>
          <w:szCs w:val="32"/>
        </w:rPr>
        <w:t>明确的</w:t>
      </w:r>
      <w:r w:rsidRPr="00EE0F3E">
        <w:rPr>
          <w:rFonts w:ascii="Times New Roman" w:eastAsia="方正仿宋_GBK"/>
          <w:color w:val="auto"/>
          <w:kern w:val="2"/>
          <w:sz w:val="32"/>
          <w:szCs w:val="32"/>
        </w:rPr>
        <w:t>重点工作，在扎实开展冬季灾害防御工作的同时，做好灾害隐患排查整治、基础设施建设、损毁工程修复、冬春灾害救助、救援队伍训练、装备建设、群众宣教等工作，为明年汛期工作夯实基础。</w:t>
      </w:r>
    </w:p>
    <w:p w:rsidR="0043118C" w:rsidRDefault="0043118C" w:rsidP="0043118C">
      <w:pPr>
        <w:pStyle w:val="a4"/>
      </w:pPr>
    </w:p>
    <w:p w:rsidR="0043118C" w:rsidRDefault="0043118C" w:rsidP="0043118C">
      <w:pPr>
        <w:pStyle w:val="a4"/>
      </w:pPr>
    </w:p>
    <w:p w:rsidR="0043118C" w:rsidRDefault="0043118C" w:rsidP="0043118C">
      <w:pPr>
        <w:pStyle w:val="a4"/>
      </w:pPr>
    </w:p>
    <w:p w:rsidR="0043118C" w:rsidRDefault="0043118C" w:rsidP="0043118C">
      <w:pPr>
        <w:pStyle w:val="a4"/>
      </w:pPr>
    </w:p>
    <w:p w:rsidR="0043118C" w:rsidRDefault="0043118C" w:rsidP="0043118C">
      <w:pPr>
        <w:pStyle w:val="a4"/>
      </w:pPr>
    </w:p>
    <w:p w:rsidR="0043118C" w:rsidRDefault="0043118C" w:rsidP="0043118C">
      <w:pPr>
        <w:pStyle w:val="a4"/>
      </w:pPr>
    </w:p>
    <w:p w:rsidR="0043118C" w:rsidRDefault="0043118C" w:rsidP="0043118C">
      <w:pPr>
        <w:pStyle w:val="a4"/>
      </w:pPr>
    </w:p>
    <w:p w:rsidR="0043118C" w:rsidRDefault="0043118C" w:rsidP="0043118C">
      <w:pPr>
        <w:pStyle w:val="a4"/>
      </w:pPr>
    </w:p>
    <w:p w:rsidR="003B2778" w:rsidRDefault="003B2778" w:rsidP="0043118C">
      <w:pPr>
        <w:pStyle w:val="a4"/>
      </w:pPr>
    </w:p>
    <w:p w:rsidR="003B2778" w:rsidRDefault="003B2778" w:rsidP="0043118C">
      <w:pPr>
        <w:pStyle w:val="a4"/>
      </w:pPr>
    </w:p>
    <w:p w:rsidR="003B2778" w:rsidRDefault="003B2778" w:rsidP="0043118C">
      <w:pPr>
        <w:pStyle w:val="a4"/>
      </w:pPr>
    </w:p>
    <w:p w:rsidR="0043118C" w:rsidRDefault="0043118C" w:rsidP="0043118C">
      <w:pPr>
        <w:pStyle w:val="a4"/>
      </w:pPr>
    </w:p>
    <w:p w:rsidR="0043118C" w:rsidRDefault="0043118C" w:rsidP="0043118C">
      <w:pPr>
        <w:pStyle w:val="a4"/>
      </w:pPr>
    </w:p>
    <w:p w:rsidR="0043118C" w:rsidRPr="00DE3602" w:rsidRDefault="0043118C" w:rsidP="0043118C">
      <w:pPr>
        <w:ind w:firstLineChars="1528" w:firstLine="4813"/>
        <w:rPr>
          <w:szCs w:val="22"/>
        </w:rPr>
      </w:pPr>
    </w:p>
    <w:p w:rsidR="0043118C" w:rsidRPr="0043118C" w:rsidRDefault="0043118C" w:rsidP="0043118C">
      <w:pPr>
        <w:pBdr>
          <w:top w:val="single" w:sz="4" w:space="5" w:color="auto"/>
          <w:left w:val="none" w:sz="0" w:space="4" w:color="auto"/>
          <w:bottom w:val="single" w:sz="8" w:space="0" w:color="auto"/>
          <w:right w:val="none" w:sz="0" w:space="4" w:color="auto"/>
        </w:pBdr>
        <w:topLinePunct/>
        <w:ind w:firstLineChars="50" w:firstLine="138"/>
      </w:pPr>
      <w:r>
        <w:rPr>
          <w:rFonts w:hint="eastAsia"/>
          <w:sz w:val="28"/>
          <w:szCs w:val="28"/>
        </w:rPr>
        <w:t>丰都县</w:t>
      </w:r>
      <w:r>
        <w:rPr>
          <w:sz w:val="28"/>
          <w:szCs w:val="28"/>
        </w:rPr>
        <w:t>减灾委员会办公室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月</w:t>
      </w:r>
      <w:r w:rsidR="007E2DB2">
        <w:rPr>
          <w:rFonts w:hint="eastAsia"/>
          <w:sz w:val="28"/>
          <w:szCs w:val="28"/>
        </w:rPr>
        <w:t xml:space="preserve"> 29</w:t>
      </w:r>
      <w:bookmarkStart w:id="3" w:name="_GoBack"/>
      <w:bookmarkEnd w:id="3"/>
      <w:r>
        <w:rPr>
          <w:sz w:val="28"/>
          <w:szCs w:val="28"/>
        </w:rPr>
        <w:t>日印发</w:t>
      </w:r>
    </w:p>
    <w:sectPr w:rsidR="0043118C" w:rsidRPr="0043118C" w:rsidSect="00AA13BF">
      <w:pgSz w:w="11906" w:h="16838"/>
      <w:pgMar w:top="2098" w:right="1474" w:bottom="1984" w:left="1587" w:header="851" w:footer="1474" w:gutter="0"/>
      <w:cols w:space="0"/>
      <w:docGrid w:type="linesAndChars" w:linePitch="58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523" w:rsidRDefault="00445523" w:rsidP="00AA13BF">
      <w:r>
        <w:separator/>
      </w:r>
    </w:p>
  </w:endnote>
  <w:endnote w:type="continuationSeparator" w:id="0">
    <w:p w:rsidR="00445523" w:rsidRDefault="00445523" w:rsidP="00AA1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BF" w:rsidRDefault="00C04299">
    <w:pPr>
      <w:pStyle w:val="a6"/>
      <w:ind w:firstLineChars="100" w:firstLine="280"/>
    </w:pPr>
    <w:r>
      <w:rPr>
        <w:rFonts w:ascii="Times New Roman" w:hAnsi="Times New Roman" w:cs="Times New Roman"/>
        <w:sz w:val="28"/>
        <w:szCs w:val="28"/>
      </w:rPr>
      <w:t xml:space="preserve">— </w:t>
    </w:r>
    <w:r w:rsidR="00F42555"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 PAGE </w:instrText>
    </w:r>
    <w:r w:rsidR="00F42555">
      <w:rPr>
        <w:rFonts w:ascii="Times New Roman" w:hAnsi="Times New Roman" w:cs="Times New Roman"/>
        <w:sz w:val="28"/>
        <w:szCs w:val="28"/>
      </w:rPr>
      <w:fldChar w:fldCharType="separate"/>
    </w:r>
    <w:r w:rsidR="00C179EC">
      <w:rPr>
        <w:rStyle w:val="a8"/>
        <w:noProof/>
        <w:sz w:val="28"/>
        <w:szCs w:val="28"/>
      </w:rPr>
      <w:t>2</w:t>
    </w:r>
    <w:r w:rsidR="00F42555"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a8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BF" w:rsidRDefault="00C04299">
    <w:pPr>
      <w:pStyle w:val="a6"/>
      <w:wordWrap w:val="0"/>
      <w:ind w:firstLineChars="100" w:firstLine="280"/>
      <w:jc w:val="right"/>
    </w:pPr>
    <w:r>
      <w:rPr>
        <w:rFonts w:ascii="Times New Roman" w:hAnsi="Times New Roman" w:cs="Times New Roman"/>
        <w:sz w:val="28"/>
        <w:szCs w:val="28"/>
      </w:rPr>
      <w:t xml:space="preserve">— </w:t>
    </w:r>
    <w:r w:rsidR="00F42555"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 PAGE </w:instrText>
    </w:r>
    <w:r w:rsidR="00F42555">
      <w:rPr>
        <w:rFonts w:ascii="Times New Roman" w:hAnsi="Times New Roman" w:cs="Times New Roman"/>
        <w:sz w:val="28"/>
        <w:szCs w:val="28"/>
      </w:rPr>
      <w:fldChar w:fldCharType="separate"/>
    </w:r>
    <w:r w:rsidR="00C179EC">
      <w:rPr>
        <w:rStyle w:val="a8"/>
        <w:noProof/>
        <w:sz w:val="28"/>
        <w:szCs w:val="28"/>
      </w:rPr>
      <w:t>3</w:t>
    </w:r>
    <w:r w:rsidR="00F42555"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a8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523" w:rsidRDefault="00445523" w:rsidP="00AA13BF">
      <w:r>
        <w:separator/>
      </w:r>
    </w:p>
  </w:footnote>
  <w:footnote w:type="continuationSeparator" w:id="0">
    <w:p w:rsidR="00445523" w:rsidRDefault="00445523" w:rsidP="00AA1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14CA51"/>
    <w:multiLevelType w:val="singleLevel"/>
    <w:tmpl w:val="BB14CA5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789333"/>
    <w:multiLevelType w:val="singleLevel"/>
    <w:tmpl w:val="5E78933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hdrShapeDefaults>
    <o:shapedefaults v:ext="edit" spidmax="174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CA1FB9"/>
    <w:rsid w:val="0002272B"/>
    <w:rsid w:val="0006027F"/>
    <w:rsid w:val="00061C85"/>
    <w:rsid w:val="00073965"/>
    <w:rsid w:val="0009072E"/>
    <w:rsid w:val="00103DD8"/>
    <w:rsid w:val="001E388F"/>
    <w:rsid w:val="001E5977"/>
    <w:rsid w:val="0021420D"/>
    <w:rsid w:val="00302F87"/>
    <w:rsid w:val="00323F77"/>
    <w:rsid w:val="00361E9C"/>
    <w:rsid w:val="00377455"/>
    <w:rsid w:val="003B2778"/>
    <w:rsid w:val="0043118C"/>
    <w:rsid w:val="00445523"/>
    <w:rsid w:val="004E333F"/>
    <w:rsid w:val="005060C2"/>
    <w:rsid w:val="005B2F7F"/>
    <w:rsid w:val="006D2E0A"/>
    <w:rsid w:val="006E4C56"/>
    <w:rsid w:val="007464E3"/>
    <w:rsid w:val="00761499"/>
    <w:rsid w:val="007E2DB2"/>
    <w:rsid w:val="00837B67"/>
    <w:rsid w:val="00851DC8"/>
    <w:rsid w:val="00890B46"/>
    <w:rsid w:val="008A77BB"/>
    <w:rsid w:val="009275E2"/>
    <w:rsid w:val="00A449D7"/>
    <w:rsid w:val="00AA13BF"/>
    <w:rsid w:val="00B02A88"/>
    <w:rsid w:val="00B641D3"/>
    <w:rsid w:val="00B651C1"/>
    <w:rsid w:val="00B76377"/>
    <w:rsid w:val="00BC7EBA"/>
    <w:rsid w:val="00C04299"/>
    <w:rsid w:val="00C179EC"/>
    <w:rsid w:val="00CD5165"/>
    <w:rsid w:val="00CE5BBA"/>
    <w:rsid w:val="00DE36A0"/>
    <w:rsid w:val="00E74FE4"/>
    <w:rsid w:val="00E81FF2"/>
    <w:rsid w:val="00EE0F3E"/>
    <w:rsid w:val="00F42555"/>
    <w:rsid w:val="00F91598"/>
    <w:rsid w:val="00FF2157"/>
    <w:rsid w:val="01AB613E"/>
    <w:rsid w:val="03995F3E"/>
    <w:rsid w:val="042C4521"/>
    <w:rsid w:val="06FB2A4B"/>
    <w:rsid w:val="073C676E"/>
    <w:rsid w:val="0E1D5A64"/>
    <w:rsid w:val="12B03CF3"/>
    <w:rsid w:val="12ED0B1F"/>
    <w:rsid w:val="19057DB0"/>
    <w:rsid w:val="21D179D9"/>
    <w:rsid w:val="23CC0E85"/>
    <w:rsid w:val="27276799"/>
    <w:rsid w:val="2A6B0D4F"/>
    <w:rsid w:val="2EB46818"/>
    <w:rsid w:val="308E541C"/>
    <w:rsid w:val="34722213"/>
    <w:rsid w:val="37792C1F"/>
    <w:rsid w:val="38705C43"/>
    <w:rsid w:val="3AA26FC4"/>
    <w:rsid w:val="3B1F14F4"/>
    <w:rsid w:val="3BA018BA"/>
    <w:rsid w:val="3F1B5295"/>
    <w:rsid w:val="41CC39D7"/>
    <w:rsid w:val="4801717B"/>
    <w:rsid w:val="4A861FBF"/>
    <w:rsid w:val="4ABB6614"/>
    <w:rsid w:val="4EC847B4"/>
    <w:rsid w:val="501E0503"/>
    <w:rsid w:val="52891470"/>
    <w:rsid w:val="564B7AFF"/>
    <w:rsid w:val="57084DEE"/>
    <w:rsid w:val="5B4A51BF"/>
    <w:rsid w:val="5C4F5528"/>
    <w:rsid w:val="5FAD4553"/>
    <w:rsid w:val="67471816"/>
    <w:rsid w:val="67CA1FB9"/>
    <w:rsid w:val="69966F3F"/>
    <w:rsid w:val="6B0F79D9"/>
    <w:rsid w:val="6DB22F31"/>
    <w:rsid w:val="6DF361AC"/>
    <w:rsid w:val="6FCD3ADF"/>
    <w:rsid w:val="6FF11384"/>
    <w:rsid w:val="755422D5"/>
    <w:rsid w:val="764A0D9B"/>
    <w:rsid w:val="78A14572"/>
    <w:rsid w:val="7983160A"/>
    <w:rsid w:val="7C7E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Message Header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A13BF"/>
    <w:pPr>
      <w:widowControl w:val="0"/>
      <w:jc w:val="both"/>
    </w:pPr>
    <w:rPr>
      <w:rFonts w:asciiTheme="minorHAnsi" w:eastAsia="方正仿宋_GBK" w:hAnsiTheme="minorHAnsi" w:cstheme="minorBidi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4"/>
    <w:uiPriority w:val="99"/>
    <w:unhideWhenUsed/>
    <w:qFormat/>
    <w:rsid w:val="00AA13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</w:rPr>
  </w:style>
  <w:style w:type="paragraph" w:styleId="a4">
    <w:name w:val="Body Text"/>
    <w:basedOn w:val="a"/>
    <w:qFormat/>
    <w:rsid w:val="00AA13BF"/>
    <w:pPr>
      <w:spacing w:after="120"/>
    </w:pPr>
    <w:rPr>
      <w:kern w:val="0"/>
    </w:rPr>
  </w:style>
  <w:style w:type="paragraph" w:styleId="a5">
    <w:name w:val="Plain Text"/>
    <w:basedOn w:val="a"/>
    <w:qFormat/>
    <w:rsid w:val="00AA13BF"/>
    <w:rPr>
      <w:rFonts w:ascii="宋体" w:hAnsi="Courier New"/>
      <w:kern w:val="0"/>
      <w:sz w:val="20"/>
      <w:szCs w:val="21"/>
    </w:rPr>
  </w:style>
  <w:style w:type="paragraph" w:styleId="a6">
    <w:name w:val="footer"/>
    <w:basedOn w:val="a"/>
    <w:qFormat/>
    <w:rsid w:val="00AA13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AA13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basedOn w:val="a1"/>
    <w:qFormat/>
    <w:rsid w:val="00AA13BF"/>
    <w:rPr>
      <w:rFonts w:ascii="Calibri" w:eastAsia="宋体" w:hAnsi="Calibri" w:cs="Times New Roman"/>
    </w:rPr>
  </w:style>
  <w:style w:type="paragraph" w:customStyle="1" w:styleId="Default">
    <w:name w:val="Default"/>
    <w:unhideWhenUsed/>
    <w:qFormat/>
    <w:rsid w:val="00AA13BF"/>
    <w:pPr>
      <w:widowControl w:val="0"/>
      <w:autoSpaceDE w:val="0"/>
      <w:autoSpaceDN w:val="0"/>
      <w:adjustRightInd w:val="0"/>
    </w:pPr>
    <w:rPr>
      <w:rFonts w:ascii="方正黑体_GBK" w:eastAsia="方正黑体_GBK" w:hAnsi="Times New Roman" w:hint="eastAsia"/>
      <w:color w:val="00000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Message Header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A13BF"/>
    <w:pPr>
      <w:widowControl w:val="0"/>
      <w:jc w:val="both"/>
    </w:pPr>
    <w:rPr>
      <w:rFonts w:asciiTheme="minorHAnsi" w:eastAsia="方正仿宋_GBK" w:hAnsiTheme="minorHAnsi" w:cstheme="minorBidi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4"/>
    <w:uiPriority w:val="99"/>
    <w:unhideWhenUsed/>
    <w:qFormat/>
    <w:rsid w:val="00AA13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</w:rPr>
  </w:style>
  <w:style w:type="paragraph" w:styleId="a4">
    <w:name w:val="Body Text"/>
    <w:basedOn w:val="a"/>
    <w:qFormat/>
    <w:rsid w:val="00AA13BF"/>
    <w:pPr>
      <w:spacing w:after="120"/>
    </w:pPr>
    <w:rPr>
      <w:kern w:val="0"/>
    </w:rPr>
  </w:style>
  <w:style w:type="paragraph" w:styleId="a5">
    <w:name w:val="Plain Text"/>
    <w:basedOn w:val="a"/>
    <w:qFormat/>
    <w:rsid w:val="00AA13BF"/>
    <w:rPr>
      <w:rFonts w:ascii="宋体" w:hAnsi="Courier New"/>
      <w:kern w:val="0"/>
      <w:sz w:val="20"/>
      <w:szCs w:val="21"/>
    </w:rPr>
  </w:style>
  <w:style w:type="paragraph" w:styleId="a6">
    <w:name w:val="footer"/>
    <w:basedOn w:val="a"/>
    <w:qFormat/>
    <w:rsid w:val="00AA13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AA13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basedOn w:val="a1"/>
    <w:qFormat/>
    <w:rsid w:val="00AA13BF"/>
    <w:rPr>
      <w:rFonts w:ascii="Calibri" w:eastAsia="宋体" w:hAnsi="Calibri" w:cs="Times New Roman"/>
    </w:rPr>
  </w:style>
  <w:style w:type="paragraph" w:customStyle="1" w:styleId="Default">
    <w:name w:val="Default"/>
    <w:unhideWhenUsed/>
    <w:qFormat/>
    <w:rsid w:val="00AA13BF"/>
    <w:pPr>
      <w:widowControl w:val="0"/>
      <w:autoSpaceDE w:val="0"/>
      <w:autoSpaceDN w:val="0"/>
      <w:adjustRightInd w:val="0"/>
    </w:pPr>
    <w:rPr>
      <w:rFonts w:ascii="方正黑体_GBK" w:eastAsia="方正黑体_GBK" w:hAnsi="Times New Roman" w:hint="eastAsia"/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285</Words>
  <Characters>1628</Characters>
  <Application>Microsoft Office Word</Application>
  <DocSecurity>0</DocSecurity>
  <Lines>13</Lines>
  <Paragraphs>3</Paragraphs>
  <ScaleCrop>false</ScaleCrop>
  <Company>CHINA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lykik</dc:creator>
  <cp:lastModifiedBy>杨   敏</cp:lastModifiedBy>
  <cp:revision>2</cp:revision>
  <cp:lastPrinted>2020-12-04T02:48:00Z</cp:lastPrinted>
  <dcterms:created xsi:type="dcterms:W3CDTF">2021-12-30T02:43:00Z</dcterms:created>
  <dcterms:modified xsi:type="dcterms:W3CDTF">2021-12-30T02:43:00Z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