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kern w:val="0"/>
          <w:sz w:val="44"/>
          <w:szCs w:val="44"/>
        </w:rPr>
        <w:t>2023年度</w:t>
      </w:r>
      <w:r>
        <w:rPr>
          <w:rFonts w:hint="eastAsia" w:eastAsia="方正小标宋_GBK"/>
          <w:color w:val="000000"/>
          <w:kern w:val="0"/>
          <w:sz w:val="44"/>
          <w:szCs w:val="44"/>
          <w:lang w:eastAsia="zh-CN"/>
        </w:rPr>
        <w:t>丰都县餐饮服务</w:t>
      </w:r>
      <w:r>
        <w:rPr>
          <w:rFonts w:hint="eastAsia" w:eastAsia="方正小标宋_GBK"/>
          <w:color w:val="000000"/>
          <w:kern w:val="0"/>
          <w:sz w:val="44"/>
          <w:szCs w:val="44"/>
        </w:rPr>
        <w:t>“</w:t>
      </w:r>
      <w:r>
        <w:rPr>
          <w:rFonts w:eastAsia="方正小标宋_GBK"/>
          <w:color w:val="000000"/>
          <w:kern w:val="0"/>
          <w:sz w:val="44"/>
          <w:szCs w:val="44"/>
        </w:rPr>
        <w:t>双随机、一公开</w:t>
      </w:r>
      <w:r>
        <w:rPr>
          <w:rFonts w:hint="eastAsia" w:eastAsia="方正小标宋_GBK"/>
          <w:color w:val="000000"/>
          <w:kern w:val="0"/>
          <w:sz w:val="44"/>
          <w:szCs w:val="44"/>
        </w:rPr>
        <w:t>”</w:t>
      </w:r>
      <w:r>
        <w:rPr>
          <w:rFonts w:eastAsia="方正小标宋_GBK"/>
          <w:color w:val="000000"/>
          <w:kern w:val="0"/>
          <w:sz w:val="44"/>
          <w:szCs w:val="44"/>
        </w:rPr>
        <w:t>抽查工作计划</w:t>
      </w:r>
    </w:p>
    <w:bookmarkEnd w:id="0"/>
    <w:p>
      <w:pPr>
        <w:pStyle w:val="2"/>
        <w:rPr>
          <w:rFonts w:hint="eastAsia" w:eastAsia="方正小标宋_GBK"/>
          <w:color w:val="000000"/>
          <w:kern w:val="0"/>
          <w:sz w:val="44"/>
          <w:szCs w:val="44"/>
          <w:lang w:eastAsia="zh-CN"/>
        </w:rPr>
      </w:pPr>
    </w:p>
    <w:tbl>
      <w:tblPr>
        <w:tblStyle w:val="3"/>
        <w:tblW w:w="14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40"/>
        <w:gridCol w:w="2415"/>
        <w:gridCol w:w="2250"/>
        <w:gridCol w:w="2670"/>
        <w:gridCol w:w="249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抽查事项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抽查对象范围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抽查类别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抽取对象数（户）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抽查比例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抽查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餐饮服务监督检查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2022年风险等级A、B、C、D级和未评级的餐饮服务单位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重点检查事项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A：1%；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B：2%；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C：5%；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D：5%；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未评级：5%。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2-10月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NjJmMjcyNWFjOGZjMjQxMzYyMzRhYzBkMTBhMDMifQ=="/>
  </w:docVars>
  <w:rsids>
    <w:rsidRoot w:val="52811A8E"/>
    <w:rsid w:val="5281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2023-10-17T23:28:00Z</dcterms:created>
  <dc:creator>小唛</dc:creator>
  <cp:lastModifiedBy>小唛</cp:lastModifiedBy>
  <dcterms:modified xsi:type="dcterms:W3CDTF">2023-10-17T23:35:16Z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53F4212D9EA24D3A9D820B8A9381056D_11</vt:lpwstr>
  </property>
</Properties>
</file>