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rPr>
      </w:pPr>
      <w:r>
        <w:rPr>
          <w:rFonts w:hint="eastAsia" w:ascii="方正小标宋_GBK" w:hAnsi="方正小标宋_GBK" w:eastAsia="方正小标宋_GBK" w:cs="方正小标宋_GBK"/>
          <w:b w:val="0"/>
          <w:bCs w:val="0"/>
          <w:kern w:val="2"/>
          <w:sz w:val="44"/>
          <w:szCs w:val="44"/>
          <w:lang w:val="en-US" w:eastAsia="zh-CN"/>
        </w:rPr>
        <w:t>重庆市</w:t>
      </w:r>
      <w:r>
        <w:rPr>
          <w:rFonts w:hint="eastAsia" w:ascii="方正小标宋_GBK" w:hAnsi="方正小标宋_GBK" w:eastAsia="方正小标宋_GBK" w:cs="方正小标宋_GBK"/>
          <w:b w:val="0"/>
          <w:bCs w:val="0"/>
          <w:kern w:val="2"/>
          <w:sz w:val="44"/>
          <w:szCs w:val="44"/>
        </w:rPr>
        <w:t>丰都县档案馆</w:t>
      </w:r>
    </w:p>
    <w:p>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方正小标宋_GBK" w:hAnsi="方正小标宋_GBK" w:eastAsia="方正小标宋_GBK" w:cs="方正小标宋_GBK"/>
          <w:b w:val="0"/>
          <w:bCs w:val="0"/>
          <w:sz w:val="44"/>
          <w:szCs w:val="44"/>
          <w:shd w:val="clear" w:color="auto" w:fill="FFFFFF"/>
        </w:rPr>
      </w:pPr>
      <w:r>
        <w:rPr>
          <w:rFonts w:hint="default" w:ascii="方正小标宋_GBK" w:hAnsi="方正小标宋_GBK" w:eastAsia="方正小标宋_GBK" w:cs="方正小标宋_GBK"/>
          <w:b w:val="0"/>
          <w:bCs w:val="0"/>
          <w:kern w:val="2"/>
          <w:sz w:val="44"/>
          <w:szCs w:val="44"/>
        </w:rPr>
        <w:t>2024</w:t>
      </w:r>
      <w:r>
        <w:rPr>
          <w:rFonts w:hint="eastAsia" w:ascii="方正小标宋_GBK" w:hAnsi="方正小标宋_GBK" w:eastAsia="方正小标宋_GBK" w:cs="方正小标宋_GBK"/>
          <w:b w:val="0"/>
          <w:bCs w:val="0"/>
          <w:kern w:val="2"/>
          <w:sz w:val="44"/>
          <w:szCs w:val="44"/>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一、部门基本情况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接收、征集重要档案资料；数字化加工馆藏档案；开展档案馆爱国主义教育基地的宣传教育工作；编纂志书、年鉴和整理旧志；档案史料编研；档案史料实体的安全保管保护。</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default"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333333"/>
          <w:sz w:val="32"/>
          <w:szCs w:val="32"/>
          <w:shd w:val="clear" w:color="auto" w:fill="FFFFFF"/>
        </w:rPr>
      </w:pPr>
      <w:r>
        <w:rPr>
          <w:rFonts w:hint="eastAsia" w:ascii="方正仿宋_GBK" w:hAnsi="方正仿宋_GBK" w:eastAsia="方正仿宋_GBK" w:cs="方正仿宋_GBK"/>
          <w:b w:val="0"/>
          <w:bCs w:val="0"/>
          <w:color w:val="333333"/>
          <w:sz w:val="32"/>
          <w:szCs w:val="32"/>
          <w:shd w:val="clear" w:color="auto" w:fill="FFFFFF"/>
        </w:rPr>
        <w:t>丰都县档案馆为中共丰都县委办公室所属的正科级财政全额拨款公益一类事业单位。内设四科一室，即办公室、方志业务科、信息技术科、馆务科、</w:t>
      </w:r>
      <w:r>
        <w:rPr>
          <w:rFonts w:hint="eastAsia" w:ascii="方正仿宋_GBK" w:hAnsi="方正仿宋_GBK" w:eastAsia="方正仿宋_GBK" w:cs="方正仿宋_GBK"/>
          <w:b w:val="0"/>
          <w:bCs w:val="0"/>
          <w:color w:val="000000"/>
          <w:sz w:val="32"/>
          <w:szCs w:val="32"/>
          <w:shd w:val="clear" w:color="auto" w:fill="FFFFFF"/>
        </w:rPr>
        <w:t>展览编研科</w:t>
      </w:r>
      <w:r>
        <w:rPr>
          <w:rFonts w:hint="eastAsia" w:ascii="方正仿宋_GBK" w:hAnsi="方正仿宋_GBK" w:eastAsia="方正仿宋_GBK" w:cs="方正仿宋_GBK"/>
          <w:b w:val="0"/>
          <w:bCs w:val="0"/>
          <w:color w:val="333333"/>
          <w:sz w:val="32"/>
          <w:szCs w:val="32"/>
          <w:shd w:val="clear" w:color="auto" w:fill="FFFFFF"/>
        </w:rPr>
        <w:t>。丰都县档案馆编制</w:t>
      </w:r>
      <w:r>
        <w:rPr>
          <w:rFonts w:hint="default" w:ascii="Times New Roman" w:hAnsi="Times New Roman" w:eastAsia="方正仿宋_GBK" w:cs="Times New Roman"/>
          <w:b w:val="0"/>
          <w:bCs w:val="0"/>
          <w:color w:val="333333"/>
          <w:sz w:val="32"/>
          <w:szCs w:val="32"/>
          <w:shd w:val="clear" w:color="auto" w:fill="FFFFFF"/>
        </w:rPr>
        <w:t>人数18人，实有人数</w:t>
      </w:r>
      <w:r>
        <w:rPr>
          <w:rFonts w:hint="eastAsia" w:ascii="Times New Roman" w:hAnsi="Times New Roman" w:eastAsia="方正仿宋_GBK" w:cs="Times New Roman"/>
          <w:b w:val="0"/>
          <w:bCs w:val="0"/>
          <w:color w:val="333333"/>
          <w:sz w:val="32"/>
          <w:szCs w:val="32"/>
          <w:shd w:val="clear" w:color="auto" w:fill="FFFFFF"/>
          <w:lang w:val="en-US" w:eastAsia="zh-CN"/>
        </w:rPr>
        <w:t>15</w:t>
      </w:r>
      <w:r>
        <w:rPr>
          <w:rFonts w:hint="default" w:ascii="Times New Roman" w:hAnsi="Times New Roman" w:eastAsia="方正仿宋_GBK" w:cs="Times New Roman"/>
          <w:b w:val="0"/>
          <w:bCs w:val="0"/>
          <w:color w:val="333333"/>
          <w:sz w:val="32"/>
          <w:szCs w:val="32"/>
          <w:shd w:val="clear" w:color="auto" w:fill="FFFFFF"/>
        </w:rPr>
        <w:t>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二、部门决算收支情况说明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lang w:val="en-US" w:eastAsia="zh-CN"/>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年度收</w:t>
      </w:r>
      <w:r>
        <w:rPr>
          <w:rFonts w:hint="eastAsia" w:ascii="方正仿宋_GBK" w:hAnsi="方正仿宋_GBK" w:eastAsia="方正仿宋_GBK" w:cs="方正仿宋_GBK"/>
          <w:b w:val="0"/>
          <w:bCs w:val="0"/>
          <w:sz w:val="32"/>
          <w:szCs w:val="32"/>
          <w:shd w:val="clear" w:color="auto" w:fill="FFFFFF"/>
          <w:lang w:eastAsia="zh-CN"/>
        </w:rPr>
        <w:t>、支</w:t>
      </w:r>
      <w:r>
        <w:rPr>
          <w:rFonts w:ascii="方正仿宋_GBK" w:hAnsi="方正仿宋_GBK" w:eastAsia="方正仿宋_GBK" w:cs="方正仿宋_GBK"/>
          <w:b w:val="0"/>
          <w:bCs w:val="0"/>
          <w:sz w:val="32"/>
          <w:szCs w:val="32"/>
          <w:shd w:val="clear" w:color="auto" w:fill="FFFFFF"/>
        </w:rPr>
        <w:t>总计</w:t>
      </w:r>
      <w:r>
        <w:rPr>
          <w:rFonts w:hint="eastAsia" w:ascii="方正仿宋_GBK" w:hAnsi="方正仿宋_GBK" w:eastAsia="方正仿宋_GBK" w:cs="方正仿宋_GBK"/>
          <w:b w:val="0"/>
          <w:bCs w:val="0"/>
          <w:sz w:val="32"/>
          <w:szCs w:val="32"/>
          <w:shd w:val="clear" w:color="auto" w:fill="FFFFFF"/>
          <w:lang w:eastAsia="zh-CN"/>
        </w:rPr>
        <w:t>均为</w:t>
      </w:r>
      <w:r>
        <w:rPr>
          <w:rFonts w:hint="default" w:ascii="Times New Roman" w:hAnsi="Times New Roman" w:eastAsia="方正仿宋_GBK"/>
          <w:b w:val="0"/>
          <w:bCs w:val="0"/>
          <w:sz w:val="32"/>
          <w:szCs w:val="32"/>
          <w:shd w:val="clear" w:color="auto" w:fill="FFFFFF"/>
        </w:rPr>
        <w:t>574.78</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收、支与2023年度相比，减少355.34万元，下降38.2%</w:t>
      </w:r>
      <w:r>
        <w:rPr>
          <w:rFonts w:ascii="方正仿宋_GBK" w:hAnsi="方正仿宋_GBK" w:eastAsia="方正仿宋_GBK" w:cs="方正仿宋_GBK"/>
          <w:b w:val="0"/>
          <w:bCs w:val="0"/>
          <w:sz w:val="32"/>
          <w:szCs w:val="32"/>
          <w:shd w:val="clear" w:color="auto" w:fill="FFFFFF"/>
        </w:rPr>
        <w:t>，主要原因</w:t>
      </w:r>
      <w:r>
        <w:rPr>
          <w:rFonts w:hint="eastAsia" w:ascii="方正仿宋_GBK" w:hAnsi="方正仿宋_GBK" w:eastAsia="方正仿宋_GBK" w:cs="方正仿宋_GBK"/>
          <w:b w:val="0"/>
          <w:bCs w:val="0"/>
          <w:sz w:val="32"/>
          <w:szCs w:val="32"/>
          <w:shd w:val="clear" w:color="auto" w:fill="FFFFFF"/>
          <w:lang w:val="en-US" w:eastAsia="zh-CN"/>
        </w:rPr>
        <w:t>是</w:t>
      </w:r>
      <w:r>
        <w:rPr>
          <w:rFonts w:hint="default" w:ascii="Times New Roman" w:hAnsi="Times New Roman" w:eastAsia="方正仿宋_GBK" w:cs="Times New Roman"/>
          <w:b w:val="0"/>
          <w:bCs w:val="0"/>
          <w:sz w:val="32"/>
          <w:szCs w:val="32"/>
          <w:shd w:val="clear" w:color="auto" w:fill="FFFFFF"/>
          <w:lang w:val="en-US" w:eastAsia="zh-CN"/>
        </w:rPr>
        <w:t>2023</w:t>
      </w:r>
      <w:r>
        <w:rPr>
          <w:rFonts w:hint="eastAsia" w:ascii="方正仿宋_GBK" w:hAnsi="方正仿宋_GBK" w:eastAsia="方正仿宋_GBK" w:cs="方正仿宋_GBK"/>
          <w:b w:val="0"/>
          <w:bCs w:val="0"/>
          <w:sz w:val="32"/>
          <w:szCs w:val="32"/>
          <w:shd w:val="clear" w:color="auto" w:fill="FFFFFF"/>
          <w:lang w:val="en-US" w:eastAsia="zh-CN"/>
        </w:rPr>
        <w:t>年重庆市丰都县</w:t>
      </w:r>
      <w:r>
        <w:rPr>
          <w:rFonts w:hint="eastAsia" w:ascii="方正仿宋_GBK" w:hAnsi="方正仿宋_GBK" w:eastAsia="方正仿宋_GBK" w:cs="方正仿宋_GBK"/>
          <w:b w:val="0"/>
          <w:bCs w:val="0"/>
          <w:kern w:val="0"/>
          <w:sz w:val="32"/>
          <w:szCs w:val="32"/>
          <w:shd w:val="clear" w:color="auto" w:fill="FFFFFF"/>
        </w:rPr>
        <w:t>长江三峡后续项目档案工作</w:t>
      </w:r>
      <w:r>
        <w:rPr>
          <w:rFonts w:hint="eastAsia" w:ascii="方正仿宋_GBK" w:hAnsi="方正仿宋_GBK" w:eastAsia="方正仿宋_GBK" w:cs="方正仿宋_GBK"/>
          <w:b w:val="0"/>
          <w:bCs w:val="0"/>
          <w:kern w:val="0"/>
          <w:sz w:val="32"/>
          <w:szCs w:val="32"/>
          <w:shd w:val="clear" w:color="auto" w:fill="FFFFFF"/>
          <w:lang w:val="en-US" w:eastAsia="zh-CN"/>
        </w:rPr>
        <w:t>项目经费已经完结，项目经费减少</w:t>
      </w:r>
      <w:r>
        <w:rPr>
          <w:rFonts w:hint="eastAsia" w:ascii="方正仿宋_GBK" w:hAnsi="方正仿宋_GBK" w:eastAsia="方正仿宋_GBK" w:cs="方正仿宋_GBK"/>
          <w:b w:val="0"/>
          <w:bCs w:val="0"/>
          <w:sz w:val="32"/>
          <w:szCs w:val="32"/>
          <w:shd w:val="clear" w:color="auto" w:fill="FFFFFF"/>
          <w:lang w:val="en-US" w:eastAsia="zh-CN"/>
        </w:rPr>
        <w:t>。</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Style w:val="11"/>
          <w:rFonts w:hint="eastAsia" w:ascii="Times New Roman" w:hAnsi="Times New Roman" w:eastAsia="方正仿宋_GBK"/>
          <w:b w:val="0"/>
          <w:bCs w:val="0"/>
          <w:sz w:val="32"/>
          <w:szCs w:val="32"/>
          <w:shd w:val="clear" w:color="auto" w:fill="FFFFFF"/>
          <w:lang w:val="en-US" w:eastAsia="zh-CN"/>
        </w:rPr>
        <w:t>1</w:t>
      </w:r>
      <w:r>
        <w:rPr>
          <w:rStyle w:val="11"/>
          <w:rFonts w:ascii="方正仿宋_GBK" w:hAnsi="方正仿宋_GBK" w:eastAsia="方正仿宋_GBK" w:cs="方正仿宋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年度收入合计</w:t>
      </w:r>
      <w:r>
        <w:rPr>
          <w:rFonts w:hint="default" w:ascii="Times New Roman" w:hAnsi="Times New Roman" w:eastAsia="方正仿宋_GBK"/>
          <w:b w:val="0"/>
          <w:bCs w:val="0"/>
          <w:sz w:val="32"/>
          <w:szCs w:val="32"/>
          <w:shd w:val="clear" w:color="auto" w:fill="FFFFFF"/>
        </w:rPr>
        <w:t>574.70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与2023年度相比，增加63.21万元，增长12.4%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人员经费增加，</w:t>
      </w:r>
      <w:r>
        <w:rPr>
          <w:rFonts w:hint="default" w:ascii="Times New Roman" w:hAnsi="Times New Roman" w:eastAsia="方正仿宋_GBK" w:cs="Times New Roman"/>
          <w:b w:val="0"/>
          <w:bCs w:val="0"/>
          <w:sz w:val="32"/>
          <w:szCs w:val="32"/>
          <w:shd w:val="clear" w:color="auto" w:fill="FFFFFF"/>
          <w:lang w:val="en-US" w:eastAsia="zh-CN"/>
        </w:rPr>
        <w:t>职工的社保和公积金逐年增加</w:t>
      </w:r>
      <w:r>
        <w:rPr>
          <w:rFonts w:hint="eastAsia" w:ascii="方正仿宋_GBK" w:hAnsi="方正仿宋_GBK" w:eastAsia="方正仿宋_GBK" w:cs="方正仿宋_GBK"/>
          <w:b w:val="0"/>
          <w:bCs w:val="0"/>
          <w:sz w:val="32"/>
          <w:szCs w:val="32"/>
          <w:shd w:val="clear" w:color="auto" w:fill="FFFFFF"/>
          <w:lang w:val="en-US" w:eastAsia="zh-CN"/>
        </w:rPr>
        <w:t>。</w:t>
      </w:r>
      <w:r>
        <w:rPr>
          <w:rFonts w:ascii="方正仿宋_GBK" w:hAnsi="方正仿宋_GBK" w:eastAsia="方正仿宋_GBK" w:cs="方正仿宋_GBK"/>
          <w:b w:val="0"/>
          <w:bCs w:val="0"/>
          <w:sz w:val="32"/>
          <w:szCs w:val="32"/>
          <w:shd w:val="clear" w:color="auto" w:fill="FFFFFF"/>
        </w:rPr>
        <w:t>其中：财政拨款收入</w:t>
      </w:r>
      <w:r>
        <w:rPr>
          <w:rFonts w:hint="default" w:ascii="Times New Roman" w:hAnsi="Times New Roman" w:eastAsia="方正仿宋_GBK"/>
          <w:b w:val="0"/>
          <w:bCs w:val="0"/>
          <w:sz w:val="32"/>
          <w:szCs w:val="32"/>
          <w:shd w:val="clear" w:color="auto" w:fill="FFFFFF"/>
        </w:rPr>
        <w:t>574.70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100.0%</w:t>
      </w:r>
      <w:r>
        <w:rPr>
          <w:rFonts w:ascii="方正仿宋_GBK" w:hAnsi="方正仿宋_GBK" w:eastAsia="方正仿宋_GBK" w:cs="方正仿宋_GBK"/>
          <w:b w:val="0"/>
          <w:bCs w:val="0"/>
          <w:sz w:val="32"/>
          <w:szCs w:val="32"/>
          <w:shd w:val="clear" w:color="auto" w:fill="FFFFFF"/>
        </w:rPr>
        <w:t>；事业收入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w:t>
      </w:r>
      <w:r>
        <w:rPr>
          <w:rFonts w:hint="eastAsia" w:ascii="方正仿宋_GBK" w:hAnsi="方正仿宋_GBK" w:eastAsia="方正仿宋_GBK" w:cs="方正仿宋_GBK"/>
          <w:b w:val="0"/>
          <w:bCs w:val="0"/>
          <w:sz w:val="32"/>
          <w:szCs w:val="32"/>
          <w:shd w:val="clear" w:color="auto" w:fill="FFFFFF"/>
        </w:rPr>
        <w:t>使用非财政拨款结余（含专用结余）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万元，年初结转和结余</w:t>
      </w:r>
      <w:r>
        <w:rPr>
          <w:rFonts w:hint="default" w:ascii="Times New Roman" w:hAnsi="Times New Roman" w:eastAsia="方正仿宋_GBK"/>
          <w:b w:val="0"/>
          <w:bCs w:val="0"/>
          <w:sz w:val="32"/>
          <w:szCs w:val="32"/>
          <w:shd w:val="clear" w:color="auto" w:fill="FFFFFF"/>
        </w:rPr>
        <w:t>0.08</w:t>
      </w:r>
      <w:r>
        <w:rPr>
          <w:rFonts w:ascii="方正仿宋_GBK" w:hAnsi="方正仿宋_GBK" w:eastAsia="方正仿宋_GBK" w:cs="方正仿宋_GBK"/>
          <w:b w:val="0"/>
          <w:bCs w:val="0"/>
          <w:sz w:val="32"/>
          <w:szCs w:val="32"/>
          <w:shd w:val="clear" w:color="auto" w:fill="FFFFFF"/>
        </w:rPr>
        <w:t>万元。</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lang w:val="en-US" w:eastAsia="zh-CN"/>
        </w:rPr>
      </w:pPr>
      <w:r>
        <w:rPr>
          <w:rStyle w:val="11"/>
          <w:rFonts w:hint="eastAsia" w:ascii="Times New Roman" w:hAnsi="Times New Roman" w:eastAsia="方正仿宋_GBK"/>
          <w:b w:val="0"/>
          <w:bCs w:val="0"/>
          <w:sz w:val="32"/>
          <w:szCs w:val="32"/>
          <w:shd w:val="clear" w:color="auto" w:fill="FFFFFF"/>
          <w:lang w:val="en-US" w:eastAsia="zh-CN"/>
        </w:rPr>
        <w:t>2</w:t>
      </w:r>
      <w:r>
        <w:rPr>
          <w:rStyle w:val="11"/>
          <w:rFonts w:ascii="方正仿宋_GBK" w:hAnsi="方正仿宋_GBK" w:eastAsia="方正仿宋_GBK" w:cs="方正仿宋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年度支出合计</w:t>
      </w:r>
      <w:r>
        <w:rPr>
          <w:rFonts w:hint="default" w:ascii="Times New Roman" w:hAnsi="Times New Roman" w:eastAsia="方正仿宋_GBK"/>
          <w:b w:val="0"/>
          <w:bCs w:val="0"/>
          <w:sz w:val="32"/>
          <w:szCs w:val="32"/>
          <w:shd w:val="clear" w:color="auto" w:fill="FFFFFF"/>
        </w:rPr>
        <w:t>574.78</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与2023年度相比，减少355.25万元，下降38.2%</w:t>
      </w:r>
      <w:r>
        <w:rPr>
          <w:rFonts w:ascii="方正仿宋_GBK" w:hAnsi="方正仿宋_GBK" w:eastAsia="方正仿宋_GBK" w:cs="方正仿宋_GBK"/>
          <w:b w:val="0"/>
          <w:bCs w:val="0"/>
          <w:sz w:val="32"/>
          <w:szCs w:val="32"/>
          <w:shd w:val="clear" w:color="auto" w:fill="FFFFFF"/>
        </w:rPr>
        <w:t>，主要原因</w:t>
      </w:r>
      <w:r>
        <w:rPr>
          <w:rFonts w:hint="eastAsia" w:ascii="方正仿宋_GBK" w:hAnsi="方正仿宋_GBK" w:eastAsia="方正仿宋_GBK" w:cs="方正仿宋_GBK"/>
          <w:b w:val="0"/>
          <w:bCs w:val="0"/>
          <w:sz w:val="32"/>
          <w:szCs w:val="32"/>
          <w:shd w:val="clear" w:color="auto" w:fill="FFFFFF"/>
          <w:lang w:val="en-US" w:eastAsia="zh-CN"/>
        </w:rPr>
        <w:t>是</w:t>
      </w:r>
      <w:r>
        <w:rPr>
          <w:rFonts w:hint="default" w:ascii="Times New Roman" w:hAnsi="Times New Roman" w:eastAsia="方正仿宋_GBK" w:cs="Times New Roman"/>
          <w:b w:val="0"/>
          <w:bCs w:val="0"/>
          <w:sz w:val="32"/>
          <w:szCs w:val="32"/>
          <w:shd w:val="clear" w:color="auto" w:fill="FFFFFF"/>
          <w:lang w:val="en-US" w:eastAsia="zh-CN"/>
        </w:rPr>
        <w:t>2023</w:t>
      </w:r>
      <w:r>
        <w:rPr>
          <w:rFonts w:hint="eastAsia" w:ascii="方正仿宋_GBK" w:hAnsi="方正仿宋_GBK" w:eastAsia="方正仿宋_GBK" w:cs="方正仿宋_GBK"/>
          <w:b w:val="0"/>
          <w:bCs w:val="0"/>
          <w:sz w:val="32"/>
          <w:szCs w:val="32"/>
          <w:shd w:val="clear" w:color="auto" w:fill="FFFFFF"/>
          <w:lang w:val="en-US" w:eastAsia="zh-CN"/>
        </w:rPr>
        <w:t>年重庆市丰都县</w:t>
      </w:r>
      <w:r>
        <w:rPr>
          <w:rFonts w:hint="eastAsia" w:ascii="方正仿宋_GBK" w:hAnsi="方正仿宋_GBK" w:eastAsia="方正仿宋_GBK" w:cs="方正仿宋_GBK"/>
          <w:b w:val="0"/>
          <w:bCs w:val="0"/>
          <w:kern w:val="0"/>
          <w:sz w:val="32"/>
          <w:szCs w:val="32"/>
          <w:shd w:val="clear" w:color="auto" w:fill="FFFFFF"/>
        </w:rPr>
        <w:t>长江三峡后续项目档案工作</w:t>
      </w:r>
      <w:r>
        <w:rPr>
          <w:rFonts w:hint="eastAsia" w:ascii="方正仿宋_GBK" w:hAnsi="方正仿宋_GBK" w:eastAsia="方正仿宋_GBK" w:cs="方正仿宋_GBK"/>
          <w:b w:val="0"/>
          <w:bCs w:val="0"/>
          <w:kern w:val="0"/>
          <w:sz w:val="32"/>
          <w:szCs w:val="32"/>
          <w:shd w:val="clear" w:color="auto" w:fill="FFFFFF"/>
          <w:lang w:val="en-US" w:eastAsia="zh-CN"/>
        </w:rPr>
        <w:t>项目经费已经完结，</w:t>
      </w:r>
      <w:r>
        <w:rPr>
          <w:rFonts w:hint="default" w:ascii="Times New Roman" w:hAnsi="Times New Roman" w:eastAsia="方正仿宋_GBK" w:cs="Times New Roman"/>
          <w:b w:val="0"/>
          <w:bCs w:val="0"/>
          <w:kern w:val="0"/>
          <w:sz w:val="32"/>
          <w:szCs w:val="32"/>
          <w:shd w:val="clear" w:color="auto" w:fill="FFFFFF"/>
          <w:lang w:val="en-US" w:eastAsia="zh-CN"/>
        </w:rPr>
        <w:t>2024</w:t>
      </w:r>
      <w:r>
        <w:rPr>
          <w:rFonts w:hint="eastAsia" w:ascii="方正仿宋_GBK" w:hAnsi="方正仿宋_GBK" w:eastAsia="方正仿宋_GBK" w:cs="方正仿宋_GBK"/>
          <w:b w:val="0"/>
          <w:bCs w:val="0"/>
          <w:kern w:val="0"/>
          <w:sz w:val="32"/>
          <w:szCs w:val="32"/>
          <w:shd w:val="clear" w:color="auto" w:fill="FFFFFF"/>
          <w:lang w:val="en-US" w:eastAsia="zh-CN"/>
        </w:rPr>
        <w:t>年项目经费减少</w:t>
      </w:r>
      <w:r>
        <w:rPr>
          <w:rFonts w:hint="eastAsia" w:ascii="方正仿宋_GBK" w:hAnsi="方正仿宋_GBK" w:eastAsia="方正仿宋_GBK" w:cs="方正仿宋_GBK"/>
          <w:b w:val="0"/>
          <w:bCs w:val="0"/>
          <w:sz w:val="32"/>
          <w:szCs w:val="32"/>
          <w:shd w:val="clear" w:color="auto" w:fill="FFFFFF"/>
          <w:lang w:val="en-US" w:eastAsia="zh-CN"/>
        </w:rPr>
        <w:t>。</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其中：基本支出</w:t>
      </w:r>
      <w:r>
        <w:rPr>
          <w:rFonts w:hint="default" w:ascii="Times New Roman" w:hAnsi="Times New Roman" w:eastAsia="方正仿宋_GBK"/>
          <w:b w:val="0"/>
          <w:bCs w:val="0"/>
          <w:sz w:val="32"/>
          <w:szCs w:val="32"/>
          <w:shd w:val="clear" w:color="auto" w:fill="FFFFFF"/>
        </w:rPr>
        <w:t>432.89</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75.3%</w:t>
      </w:r>
      <w:r>
        <w:rPr>
          <w:rFonts w:ascii="方正仿宋_GBK" w:hAnsi="方正仿宋_GBK" w:eastAsia="方正仿宋_GBK" w:cs="方正仿宋_GBK"/>
          <w:b w:val="0"/>
          <w:bCs w:val="0"/>
          <w:sz w:val="32"/>
          <w:szCs w:val="32"/>
          <w:shd w:val="clear" w:color="auto" w:fill="FFFFFF"/>
        </w:rPr>
        <w:t>；项目支出</w:t>
      </w:r>
      <w:r>
        <w:rPr>
          <w:rFonts w:hint="default" w:ascii="Times New Roman" w:hAnsi="Times New Roman" w:eastAsia="方正仿宋_GBK"/>
          <w:b w:val="0"/>
          <w:bCs w:val="0"/>
          <w:sz w:val="32"/>
          <w:szCs w:val="32"/>
          <w:shd w:val="clear" w:color="auto" w:fill="FFFFFF"/>
        </w:rPr>
        <w:t>141.90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24.7%</w:t>
      </w:r>
      <w:r>
        <w:rPr>
          <w:rFonts w:ascii="方正仿宋_GBK" w:hAnsi="方正仿宋_GBK" w:eastAsia="方正仿宋_GBK" w:cs="方正仿宋_GBK"/>
          <w:b w:val="0"/>
          <w:bCs w:val="0"/>
          <w:sz w:val="32"/>
          <w:szCs w:val="32"/>
          <w:shd w:val="clear" w:color="auto" w:fill="FFFFFF"/>
        </w:rPr>
        <w:t>；经营支出</w:t>
      </w:r>
      <w:r>
        <w:rPr>
          <w:rFonts w:hint="default" w:ascii="Times New Roman" w:hAnsi="Times New Roman" w:eastAsia="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Style w:val="11"/>
          <w:rFonts w:hint="eastAsia" w:ascii="Times New Roman" w:hAnsi="Times New Roman" w:eastAsia="方正仿宋_GBK"/>
          <w:b w:val="0"/>
          <w:bCs w:val="0"/>
          <w:sz w:val="32"/>
          <w:szCs w:val="32"/>
          <w:shd w:val="clear" w:color="auto" w:fill="FFFFFF"/>
          <w:lang w:val="en-US" w:eastAsia="zh-CN"/>
        </w:rPr>
        <w:t>3</w:t>
      </w:r>
      <w:r>
        <w:rPr>
          <w:rStyle w:val="11"/>
          <w:rFonts w:ascii="方正仿宋_GBK" w:hAnsi="方正仿宋_GBK" w:eastAsia="方正仿宋_GBK" w:cs="方正仿宋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年度年末结转和结余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与2023年度相比，减少0.08万元，下降100.0%</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2023</w:t>
      </w:r>
      <w:r>
        <w:rPr>
          <w:rFonts w:hint="eastAsia" w:ascii="方正仿宋_GBK" w:hAnsi="方正仿宋_GBK" w:eastAsia="方正仿宋_GBK" w:cs="方正仿宋_GBK"/>
          <w:b w:val="0"/>
          <w:bCs w:val="0"/>
          <w:sz w:val="32"/>
          <w:szCs w:val="32"/>
          <w:shd w:val="clear" w:color="auto" w:fill="FFFFFF"/>
          <w:lang w:val="en-US" w:eastAsia="zh-CN"/>
        </w:rPr>
        <w:t>年重庆市丰都县</w:t>
      </w:r>
      <w:r>
        <w:rPr>
          <w:rFonts w:hint="eastAsia" w:ascii="方正仿宋_GBK" w:hAnsi="方正仿宋_GBK" w:eastAsia="方正仿宋_GBK" w:cs="方正仿宋_GBK"/>
          <w:b w:val="0"/>
          <w:bCs w:val="0"/>
          <w:kern w:val="0"/>
          <w:sz w:val="32"/>
          <w:szCs w:val="32"/>
          <w:shd w:val="clear" w:color="auto" w:fill="FFFFFF"/>
        </w:rPr>
        <w:t>长江三峡后续项目档案工作</w:t>
      </w:r>
      <w:r>
        <w:rPr>
          <w:rFonts w:hint="eastAsia" w:ascii="方正仿宋_GBK" w:hAnsi="方正仿宋_GBK" w:eastAsia="方正仿宋_GBK" w:cs="方正仿宋_GBK"/>
          <w:b w:val="0"/>
          <w:bCs w:val="0"/>
          <w:kern w:val="0"/>
          <w:sz w:val="32"/>
          <w:szCs w:val="32"/>
          <w:shd w:val="clear" w:color="auto" w:fill="FFFFFF"/>
          <w:lang w:val="en-US" w:eastAsia="zh-CN"/>
        </w:rPr>
        <w:t>项目经费是结余资金，该项目已经结束</w:t>
      </w:r>
      <w:r>
        <w:rPr>
          <w:rFonts w:hint="eastAsia" w:ascii="方正仿宋_GBK" w:hAnsi="方正仿宋_GBK" w:eastAsia="方正仿宋_GBK" w:cs="方正仿宋_GBK"/>
          <w:b w:val="0"/>
          <w:bCs w:val="0"/>
          <w:sz w:val="32"/>
          <w:szCs w:val="32"/>
          <w:shd w:val="clear" w:color="auto" w:fill="FFFFFF"/>
          <w:lang w:val="en-US"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（二）财政拨款收入支出决算总体情况说明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lang w:val="en-US"/>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年度财政拨款收、支总计均为</w:t>
      </w:r>
      <w:r>
        <w:rPr>
          <w:rFonts w:hint="default" w:ascii="Times New Roman" w:hAnsi="Times New Roman" w:eastAsia="方正仿宋_GBK"/>
          <w:b w:val="0"/>
          <w:bCs w:val="0"/>
          <w:sz w:val="32"/>
          <w:szCs w:val="32"/>
          <w:shd w:val="clear" w:color="auto" w:fill="FFFFFF"/>
        </w:rPr>
        <w:t>574.78</w:t>
      </w:r>
      <w:r>
        <w:rPr>
          <w:rFonts w:ascii="方正仿宋_GBK" w:hAnsi="方正仿宋_GBK" w:eastAsia="方正仿宋_GBK" w:cs="方正仿宋_GBK"/>
          <w:b w:val="0"/>
          <w:bCs w:val="0"/>
          <w:sz w:val="32"/>
          <w:szCs w:val="32"/>
          <w:shd w:val="clear" w:color="auto" w:fill="FFFFFF"/>
        </w:rPr>
        <w:t>万元。与</w:t>
      </w:r>
      <w:r>
        <w:rPr>
          <w:rFonts w:hint="default" w:ascii="Times New Roman" w:hAnsi="Times New Roman" w:eastAsia="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w:t>
      </w:r>
      <w:r>
        <w:rPr>
          <w:rFonts w:hint="eastAsia" w:ascii="方正仿宋_GBK" w:hAnsi="方正仿宋_GBK" w:eastAsia="方正仿宋_GBK" w:cs="方正仿宋_GBK"/>
          <w:b w:val="0"/>
          <w:bCs w:val="0"/>
          <w:sz w:val="32"/>
          <w:szCs w:val="32"/>
          <w:shd w:val="clear" w:color="auto" w:fill="FFFFFF"/>
          <w:lang w:eastAsia="zh-CN"/>
        </w:rPr>
        <w:t>度</w:t>
      </w:r>
      <w:r>
        <w:rPr>
          <w:rFonts w:ascii="方正仿宋_GBK" w:hAnsi="方正仿宋_GBK" w:eastAsia="方正仿宋_GBK" w:cs="方正仿宋_GBK"/>
          <w:b w:val="0"/>
          <w:bCs w:val="0"/>
          <w:sz w:val="32"/>
          <w:szCs w:val="32"/>
          <w:shd w:val="clear" w:color="auto" w:fill="FFFFFF"/>
        </w:rPr>
        <w:t>相比，</w:t>
      </w:r>
      <w:r>
        <w:rPr>
          <w:rFonts w:hint="default" w:ascii="Times New Roman" w:hAnsi="Times New Roman" w:eastAsia="方正仿宋_GBK"/>
          <w:b w:val="0"/>
          <w:bCs w:val="0"/>
          <w:sz w:val="32"/>
          <w:szCs w:val="32"/>
          <w:shd w:val="clear" w:color="auto" w:fill="FFFFFF"/>
        </w:rPr>
        <w:t>财政拨款收、支总计各减少355.34万元，下降38.2%</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2023</w:t>
      </w:r>
      <w:r>
        <w:rPr>
          <w:rFonts w:hint="eastAsia" w:ascii="方正仿宋_GBK" w:hAnsi="方正仿宋_GBK" w:eastAsia="方正仿宋_GBK" w:cs="方正仿宋_GBK"/>
          <w:b w:val="0"/>
          <w:bCs w:val="0"/>
          <w:sz w:val="32"/>
          <w:szCs w:val="32"/>
          <w:shd w:val="clear" w:color="auto" w:fill="FFFFFF"/>
          <w:lang w:val="en-US" w:eastAsia="zh-CN"/>
        </w:rPr>
        <w:t>年重庆市丰都县</w:t>
      </w:r>
      <w:r>
        <w:rPr>
          <w:rFonts w:hint="eastAsia" w:ascii="方正仿宋_GBK" w:hAnsi="方正仿宋_GBK" w:eastAsia="方正仿宋_GBK" w:cs="方正仿宋_GBK"/>
          <w:b w:val="0"/>
          <w:bCs w:val="0"/>
          <w:kern w:val="0"/>
          <w:sz w:val="32"/>
          <w:szCs w:val="32"/>
          <w:shd w:val="clear" w:color="auto" w:fill="FFFFFF"/>
        </w:rPr>
        <w:t>长江三峡后续项目档案工作</w:t>
      </w:r>
      <w:r>
        <w:rPr>
          <w:rFonts w:hint="eastAsia" w:ascii="方正仿宋_GBK" w:hAnsi="方正仿宋_GBK" w:eastAsia="方正仿宋_GBK" w:cs="方正仿宋_GBK"/>
          <w:b w:val="0"/>
          <w:bCs w:val="0"/>
          <w:kern w:val="0"/>
          <w:sz w:val="32"/>
          <w:szCs w:val="32"/>
          <w:shd w:val="clear" w:color="auto" w:fill="FFFFFF"/>
          <w:lang w:val="en-US" w:eastAsia="zh-CN"/>
        </w:rPr>
        <w:t>项目已经完结，项目经费减少。</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（三）一般公共预算财政拨款收入支出决算情况说明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Style w:val="11"/>
          <w:rFonts w:hint="default" w:ascii="Times New Roman" w:hAnsi="Times New Roman" w:eastAsia="方正仿宋_GBK"/>
          <w:b w:val="0"/>
          <w:bCs w:val="0"/>
          <w:sz w:val="32"/>
          <w:szCs w:val="32"/>
          <w:shd w:val="clear" w:color="auto" w:fill="FFFFFF"/>
        </w:rPr>
        <w:t>1</w:t>
      </w:r>
      <w:r>
        <w:rPr>
          <w:rStyle w:val="11"/>
          <w:rFonts w:ascii="方正仿宋_GBK" w:hAnsi="方正仿宋_GBK" w:eastAsia="方正仿宋_GBK" w:cs="方正仿宋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年度一般公共预算财政拨款收入</w:t>
      </w:r>
      <w:r>
        <w:rPr>
          <w:rFonts w:hint="default" w:ascii="Times New Roman" w:hAnsi="Times New Roman" w:eastAsia="方正仿宋_GBK"/>
          <w:b w:val="0"/>
          <w:bCs w:val="0"/>
          <w:sz w:val="32"/>
          <w:szCs w:val="32"/>
          <w:shd w:val="clear" w:color="auto" w:fill="FFFFFF"/>
        </w:rPr>
        <w:t>574.70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与2023年度相比，增加63.21万元，增长12.4%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人员经费增加，</w:t>
      </w:r>
      <w:r>
        <w:rPr>
          <w:rFonts w:hint="default" w:ascii="Times New Roman" w:hAnsi="Times New Roman" w:eastAsia="方正仿宋_GBK" w:cs="Times New Roman"/>
          <w:b w:val="0"/>
          <w:bCs w:val="0"/>
          <w:sz w:val="32"/>
          <w:szCs w:val="32"/>
          <w:shd w:val="clear" w:color="auto" w:fill="FFFFFF"/>
          <w:lang w:val="en-US" w:eastAsia="zh-CN"/>
        </w:rPr>
        <w:t>职工的社保和公积金逐年增加</w:t>
      </w:r>
      <w:r>
        <w:rPr>
          <w:rFonts w:hint="eastAsia" w:ascii="方正仿宋_GBK" w:hAnsi="方正仿宋_GBK" w:eastAsia="方正仿宋_GBK" w:cs="方正仿宋_GBK"/>
          <w:b w:val="0"/>
          <w:bCs w:val="0"/>
          <w:sz w:val="32"/>
          <w:szCs w:val="32"/>
          <w:shd w:val="clear" w:color="auto" w:fill="FFFFFF"/>
          <w:lang w:val="en-US" w:eastAsia="zh-CN"/>
        </w:rPr>
        <w:t>。</w:t>
      </w:r>
      <w:r>
        <w:rPr>
          <w:rFonts w:hint="default" w:ascii="Times New Roman" w:hAnsi="Times New Roman" w:eastAsia="方正仿宋_GBK"/>
          <w:b w:val="0"/>
          <w:bCs w:val="0"/>
          <w:sz w:val="32"/>
          <w:szCs w:val="32"/>
          <w:shd w:val="clear" w:color="auto" w:fill="FFFFFF"/>
        </w:rPr>
        <w:t>较年初预算数减少41.74万元，下降6.8%</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2024年6月和8月单位退休两人</w:t>
      </w:r>
      <w:r>
        <w:rPr>
          <w:rFonts w:hint="eastAsia" w:ascii="方正仿宋_GBK" w:hAnsi="方正仿宋_GBK" w:eastAsia="方正仿宋_GBK" w:cs="方正仿宋_GBK"/>
          <w:b w:val="0"/>
          <w:bCs w:val="0"/>
          <w:sz w:val="32"/>
          <w:szCs w:val="32"/>
          <w:shd w:val="clear" w:color="auto" w:fill="FFFFFF"/>
          <w:lang w:val="en-US" w:eastAsia="zh-CN"/>
        </w:rPr>
        <w:t>，人员经费减少。</w:t>
      </w:r>
      <w:r>
        <w:rPr>
          <w:rFonts w:ascii="方正仿宋_GBK" w:hAnsi="方正仿宋_GBK" w:eastAsia="方正仿宋_GBK" w:cs="方正仿宋_GBK"/>
          <w:b w:val="0"/>
          <w:bCs w:val="0"/>
          <w:sz w:val="32"/>
          <w:szCs w:val="32"/>
          <w:shd w:val="clear" w:color="auto" w:fill="FFFFFF"/>
        </w:rPr>
        <w:t>此外，年初财政拨款结转和结余</w:t>
      </w:r>
      <w:r>
        <w:rPr>
          <w:rFonts w:hint="default" w:ascii="Times New Roman" w:hAnsi="Times New Roman" w:eastAsia="方正仿宋_GBK"/>
          <w:b w:val="0"/>
          <w:bCs w:val="0"/>
          <w:sz w:val="32"/>
          <w:szCs w:val="32"/>
          <w:shd w:val="clear" w:color="auto" w:fill="FFFFFF"/>
        </w:rPr>
        <w:t>0.08</w:t>
      </w:r>
      <w:r>
        <w:rPr>
          <w:rFonts w:ascii="方正仿宋_GBK" w:hAnsi="方正仿宋_GBK" w:eastAsia="方正仿宋_GBK" w:cs="方正仿宋_GBK"/>
          <w:b w:val="0"/>
          <w:bCs w:val="0"/>
          <w:sz w:val="32"/>
          <w:szCs w:val="32"/>
          <w:shd w:val="clear" w:color="auto" w:fill="FFFFFF"/>
        </w:rPr>
        <w:t>万元。</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b w:val="0"/>
          <w:bCs w:val="0"/>
          <w:color w:val="FF0000"/>
          <w:sz w:val="32"/>
          <w:szCs w:val="32"/>
          <w:shd w:val="clear" w:color="auto" w:fill="FFFFFF"/>
        </w:rPr>
      </w:pPr>
      <w:r>
        <w:rPr>
          <w:rStyle w:val="11"/>
          <w:rFonts w:hint="default" w:ascii="Times New Roman" w:hAnsi="Times New Roman" w:eastAsia="方正仿宋_GBK"/>
          <w:b w:val="0"/>
          <w:bCs w:val="0"/>
          <w:sz w:val="32"/>
          <w:szCs w:val="32"/>
          <w:shd w:val="clear" w:color="auto" w:fill="FFFFFF"/>
        </w:rPr>
        <w:t>2</w:t>
      </w:r>
      <w:r>
        <w:rPr>
          <w:rStyle w:val="11"/>
          <w:rFonts w:ascii="方正仿宋_GBK" w:hAnsi="方正仿宋_GBK" w:eastAsia="方正仿宋_GBK" w:cs="方正仿宋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年度一般公共预算财政拨款支出</w:t>
      </w:r>
      <w:r>
        <w:rPr>
          <w:rFonts w:hint="default" w:ascii="Times New Roman" w:hAnsi="Times New Roman" w:eastAsia="方正仿宋_GBK"/>
          <w:b w:val="0"/>
          <w:bCs w:val="0"/>
          <w:sz w:val="32"/>
          <w:szCs w:val="32"/>
          <w:shd w:val="clear" w:color="auto" w:fill="FFFFFF"/>
        </w:rPr>
        <w:t>574.78</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与2023年度相比，增加45.50万元，增长8.6%</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职工的社保和公积金逐年增加</w:t>
      </w:r>
      <w:r>
        <w:rPr>
          <w:rFonts w:ascii="方正仿宋_GBK" w:hAnsi="方正仿宋_GBK" w:eastAsia="方正仿宋_GBK" w:cs="方正仿宋_GBK"/>
          <w:b w:val="0"/>
          <w:bCs w:val="0"/>
          <w:color w:val="auto"/>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较年初预算数减少41.66万元，下降6.8%</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2024年6月和8月单位退休两人</w:t>
      </w:r>
      <w:r>
        <w:rPr>
          <w:rFonts w:hint="eastAsia" w:ascii="方正仿宋_GBK" w:hAnsi="方正仿宋_GBK" w:eastAsia="方正仿宋_GBK" w:cs="方正仿宋_GBK"/>
          <w:b w:val="0"/>
          <w:bCs w:val="0"/>
          <w:sz w:val="32"/>
          <w:szCs w:val="32"/>
          <w:shd w:val="clear" w:color="auto" w:fill="FFFFFF"/>
          <w:lang w:val="en-US" w:eastAsia="zh-CN"/>
        </w:rPr>
        <w:t>，人员经费减少。</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b w:val="0"/>
          <w:bCs w:val="0"/>
          <w:sz w:val="32"/>
          <w:szCs w:val="32"/>
          <w:highlight w:val="none"/>
          <w:shd w:val="clear" w:color="auto" w:fill="FFFFFF"/>
        </w:rPr>
      </w:pPr>
      <w:r>
        <w:rPr>
          <w:rFonts w:ascii="方正仿宋_GBK" w:hAnsi="方正仿宋_GBK" w:eastAsia="方正仿宋_GBK" w:cs="方正仿宋_GBK"/>
          <w:b w:val="0"/>
          <w:bCs w:val="0"/>
          <w:sz w:val="32"/>
          <w:szCs w:val="32"/>
          <w:highlight w:val="none"/>
          <w:shd w:val="clear" w:color="auto" w:fill="FFFFFF"/>
        </w:rPr>
        <w:t>一般公共预算财政拨款支出主要</w:t>
      </w:r>
      <w:r>
        <w:rPr>
          <w:rFonts w:hint="eastAsia" w:ascii="方正仿宋_GBK" w:hAnsi="方正仿宋_GBK" w:eastAsia="方正仿宋_GBK" w:cs="方正仿宋_GBK"/>
          <w:b w:val="0"/>
          <w:bCs w:val="0"/>
          <w:sz w:val="32"/>
          <w:szCs w:val="32"/>
          <w:highlight w:val="none"/>
          <w:shd w:val="clear" w:color="auto" w:fill="FFFFFF"/>
          <w:lang w:eastAsia="zh-CN"/>
        </w:rPr>
        <w:t>用途如下</w:t>
      </w:r>
      <w:r>
        <w:rPr>
          <w:rFonts w:ascii="方正仿宋_GBK" w:hAnsi="方正仿宋_GBK" w:eastAsia="方正仿宋_GBK" w:cs="方正仿宋_GBK"/>
          <w:b w:val="0"/>
          <w:bCs w:val="0"/>
          <w:sz w:val="32"/>
          <w:szCs w:val="32"/>
          <w:highlight w:val="none"/>
          <w:shd w:val="clear" w:color="auto" w:fill="FFFFFF"/>
        </w:rPr>
        <w:t>：</w:t>
      </w:r>
    </w:p>
    <w:p>
      <w:pPr>
        <w:pStyle w:val="7"/>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一般公共服务支出440.45万元，占76.6%，较年初预算数减少38.33万元，下降8.0%，主要原因是</w:t>
      </w:r>
      <w:r>
        <w:rPr>
          <w:rFonts w:hint="default" w:ascii="Times New Roman" w:hAnsi="Times New Roman" w:eastAsia="方正仿宋_GBK" w:cs="Times New Roman"/>
          <w:b w:val="0"/>
          <w:bCs w:val="0"/>
          <w:sz w:val="32"/>
          <w:szCs w:val="32"/>
          <w:shd w:val="clear" w:color="auto" w:fill="FFFFFF"/>
          <w:lang w:val="en-US" w:eastAsia="zh-CN"/>
        </w:rPr>
        <w:t>2024年6月和8月单位退休两人，人员经费减少。</w:t>
      </w:r>
    </w:p>
    <w:p>
      <w:pPr>
        <w:pStyle w:val="7"/>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就业支出81.37万元，占14.2%，较年初预算数增加3.08万元，增长3.9%，主要原因是</w:t>
      </w:r>
      <w:r>
        <w:rPr>
          <w:rFonts w:hint="default" w:ascii="Times New Roman" w:hAnsi="Times New Roman" w:eastAsia="方正仿宋_GBK" w:cs="Times New Roman"/>
          <w:b w:val="0"/>
          <w:bCs w:val="0"/>
          <w:sz w:val="32"/>
          <w:szCs w:val="32"/>
          <w:shd w:val="clear" w:color="auto" w:fill="FFFFFF"/>
          <w:lang w:val="en-US" w:eastAsia="zh-CN"/>
        </w:rPr>
        <w:t>职工的社保逐年增加。</w:t>
      </w:r>
    </w:p>
    <w:p>
      <w:pPr>
        <w:pStyle w:val="7"/>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）卫生健康支出26.32万元，占4.6%，较年初预算数减少2.46万元，下降8.6%，主要原因是</w:t>
      </w:r>
      <w:r>
        <w:rPr>
          <w:rFonts w:hint="default" w:ascii="Times New Roman" w:hAnsi="Times New Roman" w:eastAsia="方正仿宋_GBK" w:cs="Times New Roman"/>
          <w:b w:val="0"/>
          <w:bCs w:val="0"/>
          <w:sz w:val="32"/>
          <w:szCs w:val="32"/>
          <w:shd w:val="clear" w:color="auto" w:fill="FFFFFF"/>
          <w:lang w:val="en-US" w:eastAsia="zh-CN"/>
        </w:rPr>
        <w:t>2024年6月和8月单位退休两人，人员经费减少。</w:t>
      </w:r>
    </w:p>
    <w:p>
      <w:pPr>
        <w:pStyle w:val="7"/>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hint="default" w:ascii="Times New Roman" w:hAnsi="Times New Roman" w:eastAsia="方正仿宋_GBK"/>
          <w:b w:val="0"/>
          <w:bCs w:val="0"/>
          <w:sz w:val="32"/>
          <w:szCs w:val="32"/>
          <w:shd w:val="clear" w:color="auto" w:fill="FFFFFF"/>
        </w:rPr>
        <w:t>26.64</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4.6%</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较年初预算数减少3.95万元，下降12.9%</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2024年6月和8月单位退休两人</w:t>
      </w:r>
      <w:r>
        <w:rPr>
          <w:rFonts w:hint="eastAsia" w:ascii="方正仿宋_GBK" w:hAnsi="方正仿宋_GBK" w:eastAsia="方正仿宋_GBK" w:cs="方正仿宋_GBK"/>
          <w:b w:val="0"/>
          <w:bCs w:val="0"/>
          <w:sz w:val="32"/>
          <w:szCs w:val="32"/>
          <w:shd w:val="clear" w:color="auto" w:fill="FFFFFF"/>
          <w:lang w:val="en-US" w:eastAsia="zh-CN"/>
        </w:rPr>
        <w:t>，人员经费减少。</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Style w:val="11"/>
          <w:rFonts w:hint="default" w:ascii="Times New Roman" w:hAnsi="Times New Roman" w:eastAsia="方正仿宋_GBK"/>
          <w:b w:val="0"/>
          <w:bCs w:val="0"/>
          <w:sz w:val="32"/>
          <w:szCs w:val="32"/>
          <w:shd w:val="clear" w:color="auto" w:fill="FFFFFF"/>
        </w:rPr>
        <w:t>3</w:t>
      </w:r>
      <w:r>
        <w:rPr>
          <w:rStyle w:val="11"/>
          <w:rFonts w:ascii="方正仿宋_GBK" w:hAnsi="方正仿宋_GBK" w:eastAsia="方正仿宋_GBK" w:cs="方正仿宋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年度年末一般公共预算财政拨款结转和结余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与2023年度相比，减少0.08万元，下降100.0%</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2023</w:t>
      </w:r>
      <w:r>
        <w:rPr>
          <w:rFonts w:hint="eastAsia" w:ascii="方正仿宋_GBK" w:hAnsi="方正仿宋_GBK" w:eastAsia="方正仿宋_GBK" w:cs="方正仿宋_GBK"/>
          <w:b w:val="0"/>
          <w:bCs w:val="0"/>
          <w:sz w:val="32"/>
          <w:szCs w:val="32"/>
          <w:shd w:val="clear" w:color="auto" w:fill="FFFFFF"/>
          <w:lang w:val="en-US" w:eastAsia="zh-CN"/>
        </w:rPr>
        <w:t>年重庆市丰都县</w:t>
      </w:r>
      <w:r>
        <w:rPr>
          <w:rFonts w:hint="eastAsia" w:ascii="方正仿宋_GBK" w:hAnsi="方正仿宋_GBK" w:eastAsia="方正仿宋_GBK" w:cs="方正仿宋_GBK"/>
          <w:b w:val="0"/>
          <w:bCs w:val="0"/>
          <w:kern w:val="0"/>
          <w:sz w:val="32"/>
          <w:szCs w:val="32"/>
          <w:shd w:val="clear" w:color="auto" w:fill="FFFFFF"/>
        </w:rPr>
        <w:t>长江三峡后续项目档案工作</w:t>
      </w:r>
      <w:r>
        <w:rPr>
          <w:rFonts w:hint="eastAsia" w:ascii="方正仿宋_GBK" w:hAnsi="方正仿宋_GBK" w:eastAsia="方正仿宋_GBK" w:cs="方正仿宋_GBK"/>
          <w:b w:val="0"/>
          <w:bCs w:val="0"/>
          <w:kern w:val="0"/>
          <w:sz w:val="32"/>
          <w:szCs w:val="32"/>
          <w:shd w:val="clear" w:color="auto" w:fill="FFFFFF"/>
          <w:lang w:val="en-US" w:eastAsia="zh-CN"/>
        </w:rPr>
        <w:t>项目经费是结余资金，该项目已经结束。</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年度一般公共财政拨款基本支出</w:t>
      </w:r>
      <w:r>
        <w:rPr>
          <w:rFonts w:hint="default" w:ascii="Times New Roman" w:hAnsi="Times New Roman" w:eastAsia="方正仿宋_GBK"/>
          <w:b w:val="0"/>
          <w:bCs w:val="0"/>
          <w:sz w:val="32"/>
          <w:szCs w:val="32"/>
          <w:shd w:val="clear" w:color="auto" w:fill="FFFFFF"/>
        </w:rPr>
        <w:t>432.89</w:t>
      </w:r>
      <w:r>
        <w:rPr>
          <w:rFonts w:ascii="方正仿宋_GBK" w:hAnsi="方正仿宋_GBK" w:eastAsia="方正仿宋_GBK" w:cs="方正仿宋_GBK"/>
          <w:b w:val="0"/>
          <w:bCs w:val="0"/>
          <w:sz w:val="32"/>
          <w:szCs w:val="32"/>
          <w:shd w:val="clear" w:color="auto" w:fill="FFFFFF"/>
        </w:rPr>
        <w:t>万元。其中：</w:t>
      </w:r>
    </w:p>
    <w:p>
      <w:pPr>
        <w:pStyle w:val="7"/>
        <w:numPr>
          <w:ilvl w:val="0"/>
          <w:numId w:val="0"/>
        </w:numPr>
        <w:snapToGrid w:val="0"/>
        <w:spacing w:before="0" w:beforeAutospacing="0" w:after="0" w:afterAutospacing="0" w:line="596" w:lineRule="exact"/>
        <w:ind w:firstLine="640" w:firstLineChars="200"/>
        <w:jc w:val="both"/>
        <w:rPr>
          <w:rFonts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人员经费</w:t>
      </w:r>
      <w:r>
        <w:rPr>
          <w:rFonts w:hint="default" w:ascii="Times New Roman" w:hAnsi="Times New Roman" w:eastAsia="方正仿宋_GBK"/>
          <w:b w:val="0"/>
          <w:bCs w:val="0"/>
          <w:sz w:val="32"/>
          <w:szCs w:val="32"/>
          <w:shd w:val="clear" w:color="auto" w:fill="FFFFFF"/>
        </w:rPr>
        <w:t>384.70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与2023年度相比，减少33.26万元，下降8.0%</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2024年6月和8月单位退休两人</w:t>
      </w:r>
      <w:r>
        <w:rPr>
          <w:rFonts w:hint="eastAsia" w:ascii="方正仿宋_GBK" w:hAnsi="方正仿宋_GBK" w:eastAsia="方正仿宋_GBK" w:cs="方正仿宋_GBK"/>
          <w:b w:val="0"/>
          <w:bCs w:val="0"/>
          <w:sz w:val="32"/>
          <w:szCs w:val="32"/>
          <w:shd w:val="clear" w:color="auto" w:fill="FFFFFF"/>
          <w:lang w:val="en-US" w:eastAsia="zh-CN"/>
        </w:rPr>
        <w:t>，人员经费减少。</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kern w:val="0"/>
          <w:sz w:val="32"/>
          <w:szCs w:val="32"/>
          <w:shd w:val="clear" w:color="auto" w:fill="FFFFFF"/>
        </w:rPr>
        <w:t>基本工资、津贴补贴、奖金、社会保障费、职业年金、公积金、其他工资福利支出</w:t>
      </w:r>
      <w:r>
        <w:rPr>
          <w:rFonts w:hint="eastAsia" w:ascii="方正仿宋_GBK" w:hAnsi="方正仿宋_GBK" w:eastAsia="方正仿宋_GBK" w:cs="方正仿宋_GBK"/>
          <w:b w:val="0"/>
          <w:bCs w:val="0"/>
          <w:kern w:val="0"/>
          <w:sz w:val="32"/>
          <w:szCs w:val="32"/>
          <w:shd w:val="clear" w:color="auto" w:fill="FFFFFF"/>
          <w:lang w:eastAsia="zh-CN"/>
        </w:rPr>
        <w:t>、</w:t>
      </w:r>
      <w:r>
        <w:rPr>
          <w:rFonts w:hint="eastAsia" w:ascii="方正仿宋_GBK" w:hAnsi="方正仿宋_GBK" w:eastAsia="方正仿宋_GBK" w:cs="方正仿宋_GBK"/>
          <w:b w:val="0"/>
          <w:bCs w:val="0"/>
          <w:kern w:val="0"/>
          <w:sz w:val="32"/>
          <w:szCs w:val="32"/>
          <w:shd w:val="clear" w:color="auto" w:fill="FFFFFF"/>
          <w:lang w:val="en-US" w:eastAsia="zh-CN"/>
        </w:rPr>
        <w:t>退休人员生活补助费以及退休人员的医疗补助费等。</w:t>
      </w:r>
    </w:p>
    <w:p>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公用经费</w:t>
      </w:r>
      <w:r>
        <w:rPr>
          <w:rFonts w:hint="default" w:ascii="Times New Roman" w:hAnsi="Times New Roman" w:eastAsia="方正仿宋_GBK"/>
          <w:b w:val="0"/>
          <w:bCs w:val="0"/>
          <w:sz w:val="32"/>
          <w:szCs w:val="32"/>
          <w:shd w:val="clear" w:color="auto" w:fill="FFFFFF"/>
        </w:rPr>
        <w:t>48.18</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与2023年度相比，减少16.28万元，下降25.3%</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2024年6月和8月单位退休两人</w:t>
      </w:r>
      <w:r>
        <w:rPr>
          <w:rFonts w:hint="eastAsia" w:ascii="方正仿宋_GBK" w:hAnsi="方正仿宋_GBK" w:eastAsia="方正仿宋_GBK" w:cs="方正仿宋_GBK"/>
          <w:b w:val="0"/>
          <w:bCs w:val="0"/>
          <w:sz w:val="32"/>
          <w:szCs w:val="32"/>
          <w:shd w:val="clear" w:color="auto" w:fill="FFFFFF"/>
          <w:lang w:val="en-US" w:eastAsia="zh-CN"/>
        </w:rPr>
        <w:t>，人员经费减少。</w:t>
      </w:r>
      <w:r>
        <w:rPr>
          <w:rFonts w:ascii="方正仿宋_GBK" w:hAnsi="方正仿宋_GBK" w:eastAsia="方正仿宋_GBK" w:cs="方正仿宋_GBK"/>
          <w:b w:val="0"/>
          <w:bCs w:val="0"/>
          <w:sz w:val="32"/>
          <w:szCs w:val="32"/>
          <w:shd w:val="clear" w:color="auto" w:fill="FFFFFF"/>
        </w:rPr>
        <w:t>公用经费用途主要包括</w:t>
      </w:r>
      <w:r>
        <w:rPr>
          <w:rFonts w:hint="eastAsia" w:ascii="方正仿宋_GBK" w:hAnsi="方正仿宋_GBK" w:eastAsia="方正仿宋_GBK" w:cs="方正仿宋_GBK"/>
          <w:b w:val="0"/>
          <w:bCs w:val="0"/>
          <w:kern w:val="0"/>
          <w:sz w:val="32"/>
          <w:szCs w:val="32"/>
          <w:shd w:val="clear" w:color="auto" w:fill="FFFFFF"/>
        </w:rPr>
        <w:t>办公费、邮电费、差旅费、劳务费、工会经费</w:t>
      </w:r>
      <w:r>
        <w:rPr>
          <w:rFonts w:hint="eastAsia" w:ascii="方正仿宋_GBK" w:hAnsi="方正仿宋_GBK" w:eastAsia="方正仿宋_GBK" w:cs="方正仿宋_GBK"/>
          <w:b w:val="0"/>
          <w:bCs w:val="0"/>
          <w:kern w:val="0"/>
          <w:sz w:val="32"/>
          <w:szCs w:val="32"/>
          <w:shd w:val="clear" w:color="auto" w:fill="FFFFFF"/>
          <w:lang w:eastAsia="zh-CN"/>
        </w:rPr>
        <w:t>、</w:t>
      </w:r>
      <w:r>
        <w:rPr>
          <w:rFonts w:hint="eastAsia" w:ascii="方正仿宋_GBK" w:hAnsi="方正仿宋_GBK" w:eastAsia="方正仿宋_GBK" w:cs="方正仿宋_GBK"/>
          <w:b w:val="0"/>
          <w:bCs w:val="0"/>
          <w:kern w:val="0"/>
          <w:sz w:val="32"/>
          <w:szCs w:val="32"/>
          <w:shd w:val="clear" w:color="auto" w:fill="FFFFFF"/>
          <w:lang w:val="en-US" w:eastAsia="zh-CN"/>
        </w:rPr>
        <w:t>公务接待费、电费、水费、培训费、</w:t>
      </w:r>
      <w:r>
        <w:rPr>
          <w:rFonts w:hint="eastAsia" w:ascii="方正仿宋_GBK" w:hAnsi="方正仿宋_GBK" w:eastAsia="方正仿宋_GBK" w:cs="方正仿宋_GBK"/>
          <w:b w:val="0"/>
          <w:bCs w:val="0"/>
          <w:kern w:val="0"/>
          <w:sz w:val="32"/>
          <w:szCs w:val="32"/>
          <w:shd w:val="clear" w:color="auto" w:fill="FFFFFF"/>
        </w:rPr>
        <w:t>其他交通费、维修维护费等</w:t>
      </w:r>
      <w:r>
        <w:rPr>
          <w:rFonts w:hint="eastAsia" w:ascii="方正仿宋_GBK" w:hAnsi="方正仿宋_GBK" w:eastAsia="方正仿宋_GBK" w:cs="方正仿宋_GBK"/>
          <w:b w:val="0"/>
          <w:bCs w:val="0"/>
          <w:kern w:val="0"/>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（五）政府性基金预算收支决算情况说明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shd w:val="clear" w:color="auto" w:fill="FFFFFF"/>
          <w:lang w:val="en-US"/>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年度政府性基金预算财政拨款年初结转结余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万元，年末结转结余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万元。本年收入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本部门2024年度无政府性基金预算财政拨款收入。</w:t>
      </w:r>
      <w:r>
        <w:rPr>
          <w:rFonts w:ascii="方正仿宋_GBK" w:hAnsi="方正仿宋_GBK" w:eastAsia="方正仿宋_GBK" w:cs="方正仿宋_GBK"/>
          <w:b w:val="0"/>
          <w:bCs w:val="0"/>
          <w:sz w:val="32"/>
          <w:szCs w:val="32"/>
          <w:shd w:val="clear" w:color="auto" w:fill="FFFFFF"/>
        </w:rPr>
        <w:t>本年支出</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与2023年度相比，减少400.75万元，下降100.0%</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本部门2024年度无政府性基金预算财政拨款收入</w:t>
      </w:r>
      <w:r>
        <w:rPr>
          <w:rFonts w:hint="eastAsia" w:ascii="Times New Roman" w:hAnsi="Times New Roman" w:eastAsia="方正仿宋_GBK" w:cs="Times New Roman"/>
          <w:b w:val="0"/>
          <w:bCs w:val="0"/>
          <w:sz w:val="32"/>
          <w:szCs w:val="32"/>
          <w:shd w:val="clear" w:color="auto" w:fill="FFFFFF"/>
          <w:lang w:val="en-US" w:eastAsia="zh-CN"/>
        </w:rPr>
        <w:t>；2023年度是</w:t>
      </w:r>
      <w:r>
        <w:rPr>
          <w:rFonts w:hint="default" w:ascii="Times New Roman" w:hAnsi="Times New Roman" w:eastAsia="方正仿宋_GBK" w:cs="Times New Roman"/>
          <w:b w:val="0"/>
          <w:bCs w:val="0"/>
          <w:sz w:val="32"/>
          <w:szCs w:val="32"/>
          <w:shd w:val="clear" w:color="auto" w:fill="FFFFFF"/>
          <w:lang w:val="en-US" w:eastAsia="zh-CN"/>
        </w:rPr>
        <w:t>重庆市丰都县</w:t>
      </w:r>
      <w:r>
        <w:rPr>
          <w:rFonts w:hint="default" w:ascii="Times New Roman" w:hAnsi="Times New Roman" w:eastAsia="方正仿宋_GBK" w:cs="Times New Roman"/>
          <w:b w:val="0"/>
          <w:bCs w:val="0"/>
          <w:kern w:val="0"/>
          <w:sz w:val="32"/>
          <w:szCs w:val="32"/>
          <w:shd w:val="clear" w:color="auto" w:fill="FFFFFF"/>
        </w:rPr>
        <w:t>长江三峡后续项目档案工作</w:t>
      </w:r>
      <w:r>
        <w:rPr>
          <w:rFonts w:hint="default" w:ascii="Times New Roman" w:hAnsi="Times New Roman" w:eastAsia="方正仿宋_GBK" w:cs="Times New Roman"/>
          <w:b w:val="0"/>
          <w:bCs w:val="0"/>
          <w:kern w:val="0"/>
          <w:sz w:val="32"/>
          <w:szCs w:val="32"/>
          <w:shd w:val="clear" w:color="auto" w:fill="FFFFFF"/>
          <w:lang w:val="en-US" w:eastAsia="zh-CN"/>
        </w:rPr>
        <w:t>项目经费</w:t>
      </w:r>
      <w:r>
        <w:rPr>
          <w:rFonts w:hint="eastAsia" w:ascii="Times New Roman" w:hAnsi="Times New Roman" w:eastAsia="方正仿宋_GBK" w:cs="Times New Roman"/>
          <w:b w:val="0"/>
          <w:bCs w:val="0"/>
          <w:kern w:val="0"/>
          <w:sz w:val="32"/>
          <w:szCs w:val="32"/>
          <w:shd w:val="clear" w:color="auto" w:fill="FFFFFF"/>
          <w:lang w:val="en-US" w:eastAsia="zh-CN"/>
        </w:rPr>
        <w:t>剩余的，项目在2023年度已经完结了。</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（六）国有资本经营预算财政拨款支出决算情况说明</w:t>
      </w:r>
    </w:p>
    <w:p>
      <w:pPr>
        <w:pStyle w:val="7"/>
        <w:snapToGrid w:val="0"/>
        <w:spacing w:before="0" w:beforeAutospacing="0" w:after="0" w:afterAutospacing="0" w:line="596" w:lineRule="exact"/>
        <w:ind w:firstLine="640" w:firstLineChars="200"/>
        <w:jc w:val="both"/>
        <w:rPr>
          <w:rStyle w:val="11"/>
          <w:rFonts w:hint="default" w:ascii="方正仿宋_GBK" w:hAnsi="方正仿宋_GBK" w:eastAsia="方正仿宋_GBK" w:cs="方正仿宋_GBK"/>
          <w:b w:val="0"/>
          <w:bCs w:val="0"/>
          <w:sz w:val="32"/>
          <w:szCs w:val="32"/>
          <w:shd w:val="clear" w:color="auto" w:fill="FFFF00"/>
          <w:lang w:val="en-US" w:eastAsia="zh-CN"/>
        </w:rPr>
      </w:pPr>
      <w:r>
        <w:rPr>
          <w:rFonts w:hint="eastAsia" w:ascii="Times New Roman" w:hAnsi="Times New Roman" w:eastAsia="方正仿宋_GBK" w:cs="Times New Roman"/>
          <w:b w:val="0"/>
          <w:bCs w:val="0"/>
          <w:kern w:val="0"/>
          <w:sz w:val="32"/>
          <w:szCs w:val="32"/>
          <w:shd w:val="clear" w:color="auto" w:fill="FFFFFF"/>
          <w:lang w:val="en-US" w:eastAsia="zh-CN"/>
        </w:rPr>
        <w:t>本部门2024年度无国有资本经营预算财政拨款支出。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三、财政拨款“三公”经费情况说明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年度“三公”经费支出共计</w:t>
      </w:r>
      <w:r>
        <w:rPr>
          <w:rFonts w:hint="default" w:ascii="Times New Roman" w:hAnsi="Times New Roman" w:eastAsia="方正仿宋_GBK"/>
          <w:b w:val="0"/>
          <w:bCs w:val="0"/>
          <w:sz w:val="32"/>
          <w:szCs w:val="32"/>
          <w:shd w:val="clear" w:color="auto" w:fill="FFFFFF"/>
        </w:rPr>
        <w:t>0.26</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较年初预算数减少1.74万元，下降87.0%</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要</w:t>
      </w:r>
      <w:r>
        <w:rPr>
          <w:rFonts w:hint="default" w:ascii="Times New Roman" w:hAnsi="Times New Roman" w:eastAsia="方正仿宋_GBK" w:cs="Times New Roman"/>
          <w:b w:val="0"/>
          <w:bCs w:val="0"/>
          <w:kern w:val="0"/>
          <w:sz w:val="32"/>
          <w:szCs w:val="32"/>
          <w:shd w:val="clear" w:color="auto" w:fill="FFFFFF"/>
        </w:rPr>
        <w:t>认真贯彻落实中央八项规定精神，</w:t>
      </w:r>
      <w:r>
        <w:rPr>
          <w:rFonts w:hint="eastAsia" w:ascii="Times New Roman" w:hAnsi="Times New Roman" w:eastAsia="方正仿宋_GBK" w:cs="Times New Roman"/>
          <w:b w:val="0"/>
          <w:bCs w:val="0"/>
          <w:kern w:val="0"/>
          <w:sz w:val="32"/>
          <w:szCs w:val="32"/>
          <w:shd w:val="clear" w:color="auto" w:fill="FFFFFF"/>
          <w:lang w:val="en-US" w:eastAsia="zh-CN"/>
        </w:rPr>
        <w:t>强化</w:t>
      </w:r>
      <w:r>
        <w:rPr>
          <w:rFonts w:hint="default" w:ascii="Times New Roman" w:hAnsi="Times New Roman" w:eastAsia="方正仿宋_GBK" w:cs="Times New Roman"/>
          <w:b w:val="0"/>
          <w:bCs w:val="0"/>
          <w:kern w:val="0"/>
          <w:sz w:val="32"/>
          <w:szCs w:val="32"/>
          <w:shd w:val="clear" w:color="auto" w:fill="FFFFFF"/>
        </w:rPr>
        <w:t>公务接待管理，严格遵守公务接待开支范围和开支标准，严格控制陪餐人数，对应由接待对象承担的费用一律由接待对象自行支付</w:t>
      </w:r>
      <w:r>
        <w:rPr>
          <w:rFonts w:hint="default" w:ascii="Times New Roman" w:hAnsi="Times New Roman" w:eastAsia="方正仿宋_GBK" w:cs="Times New Roman"/>
          <w:b w:val="0"/>
          <w:bCs w:val="0"/>
          <w:kern w:val="0"/>
          <w:sz w:val="32"/>
          <w:szCs w:val="32"/>
          <w:shd w:val="clear" w:color="auto" w:fill="FFFFFF"/>
          <w:lang w:eastAsia="zh-CN"/>
        </w:rPr>
        <w:t>，</w:t>
      </w:r>
      <w:r>
        <w:rPr>
          <w:rFonts w:hint="default" w:ascii="Times New Roman" w:hAnsi="Times New Roman" w:eastAsia="方正仿宋_GBK" w:cs="Times New Roman"/>
          <w:b w:val="0"/>
          <w:bCs w:val="0"/>
          <w:kern w:val="0"/>
          <w:sz w:val="32"/>
          <w:szCs w:val="32"/>
          <w:shd w:val="clear" w:color="auto" w:fill="FFFFFF"/>
          <w:lang w:val="en-US" w:eastAsia="zh-CN"/>
        </w:rPr>
        <w:t>认真</w:t>
      </w:r>
      <w:r>
        <w:rPr>
          <w:rFonts w:hint="default" w:ascii="Times New Roman" w:hAnsi="Times New Roman" w:eastAsia="方正仿宋_GBK" w:cs="Times New Roman"/>
          <w:b w:val="0"/>
          <w:bCs w:val="0"/>
          <w:sz w:val="32"/>
          <w:szCs w:val="32"/>
          <w:shd w:val="clear" w:color="auto" w:fill="FFFFFF"/>
          <w:lang w:val="en-US" w:eastAsia="zh-CN"/>
        </w:rPr>
        <w:t>执行</w:t>
      </w:r>
      <w:r>
        <w:rPr>
          <w:rFonts w:hint="eastAsia" w:ascii="方正仿宋_GBK" w:hAnsi="方正仿宋_GBK" w:eastAsia="方正仿宋_GBK" w:cs="方正仿宋_GBK"/>
          <w:b w:val="0"/>
          <w:bCs w:val="0"/>
          <w:sz w:val="32"/>
          <w:szCs w:val="32"/>
          <w:shd w:val="clear" w:color="auto" w:fill="FFFFFF"/>
          <w:lang w:val="en-US" w:eastAsia="zh-CN"/>
        </w:rPr>
        <w:t>“过紧日子”</w:t>
      </w:r>
      <w:r>
        <w:rPr>
          <w:rFonts w:hint="default" w:ascii="Times New Roman" w:hAnsi="Times New Roman" w:eastAsia="方正仿宋_GBK" w:cs="Times New Roman"/>
          <w:b w:val="0"/>
          <w:bCs w:val="0"/>
          <w:sz w:val="32"/>
          <w:szCs w:val="32"/>
          <w:shd w:val="clear" w:color="auto" w:fill="FFFFFF"/>
          <w:lang w:val="en-US" w:eastAsia="zh-CN"/>
        </w:rPr>
        <w:t>政策，一般公务活动吃工作餐</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b w:val="0"/>
          <w:bCs w:val="0"/>
          <w:sz w:val="32"/>
          <w:szCs w:val="32"/>
          <w:shd w:val="clear" w:color="auto" w:fill="FFFFFF"/>
        </w:rPr>
        <w:t>较上年支出数增加0.07万元，增长36.8%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档案业务交流学习增加，接待次数增加。</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（二）“三公”经费分项支出情况</w:t>
      </w:r>
    </w:p>
    <w:p>
      <w:pPr>
        <w:spacing w:line="594" w:lineRule="exact"/>
        <w:ind w:firstLine="640" w:firstLineChars="200"/>
        <w:rPr>
          <w:rFonts w:hint="default" w:ascii="Times New Roman" w:hAnsi="Times New Roman" w:eastAsia="方正仿宋_GBK"/>
          <w:b w:val="0"/>
          <w:bCs w:val="0"/>
          <w:sz w:val="32"/>
          <w:szCs w:val="32"/>
          <w:lang w:val="en-US" w:eastAsia="zh-CN"/>
        </w:rPr>
      </w:pPr>
      <w:r>
        <w:rPr>
          <w:rFonts w:ascii="Times New Roman" w:hAnsi="Times New Roman" w:eastAsia="方正仿宋_GBK"/>
          <w:b w:val="0"/>
          <w:bCs w:val="0"/>
          <w:sz w:val="32"/>
          <w:szCs w:val="32"/>
        </w:rPr>
        <w:t>2024年度本部门因公出国（境）费用</w:t>
      </w:r>
      <w:r>
        <w:rPr>
          <w:rFonts w:hint="eastAsia" w:ascii="Times New Roman" w:hAnsi="Times New Roman" w:eastAsia="方正仿宋_GBK"/>
          <w:b w:val="0"/>
          <w:bCs w:val="0"/>
          <w:sz w:val="32"/>
          <w:szCs w:val="32"/>
          <w:lang w:val="en-US" w:eastAsia="zh-CN"/>
        </w:rPr>
        <w:t>0.00</w:t>
      </w:r>
      <w:r>
        <w:rPr>
          <w:rFonts w:ascii="Times New Roman" w:hAnsi="Times New Roman" w:eastAsia="方正仿宋_GBK"/>
          <w:b w:val="0"/>
          <w:bCs w:val="0"/>
          <w:sz w:val="32"/>
          <w:szCs w:val="32"/>
        </w:rPr>
        <w:t>万元，费用支出较年初预算数</w:t>
      </w:r>
      <w:r>
        <w:rPr>
          <w:rFonts w:hint="eastAsia" w:ascii="Times New Roman" w:hAnsi="Times New Roman" w:eastAsia="方正仿宋_GBK"/>
          <w:b w:val="0"/>
          <w:bCs w:val="0"/>
          <w:sz w:val="32"/>
          <w:szCs w:val="32"/>
          <w:lang w:val="en-US" w:eastAsia="zh-CN"/>
        </w:rPr>
        <w:t>无增减，与上年决算数持平。</w:t>
      </w:r>
    </w:p>
    <w:p>
      <w:pPr>
        <w:spacing w:line="594" w:lineRule="exact"/>
        <w:ind w:firstLine="640" w:firstLineChars="200"/>
        <w:rPr>
          <w:rFonts w:hint="default"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2024年度本部门</w:t>
      </w:r>
      <w:r>
        <w:rPr>
          <w:rFonts w:ascii="Times New Roman" w:hAnsi="Times New Roman" w:eastAsia="方正仿宋_GBK"/>
          <w:b w:val="0"/>
          <w:bCs w:val="0"/>
          <w:sz w:val="32"/>
          <w:szCs w:val="32"/>
        </w:rPr>
        <w:t>公务车购置费</w:t>
      </w:r>
      <w:r>
        <w:rPr>
          <w:rFonts w:hint="eastAsia" w:ascii="Times New Roman" w:hAnsi="Times New Roman" w:eastAsia="方正仿宋_GBK"/>
          <w:b w:val="0"/>
          <w:bCs w:val="0"/>
          <w:sz w:val="32"/>
          <w:szCs w:val="32"/>
          <w:lang w:val="en-US" w:eastAsia="zh-CN"/>
        </w:rPr>
        <w:t>0.00</w:t>
      </w:r>
      <w:r>
        <w:rPr>
          <w:rFonts w:ascii="Times New Roman" w:hAnsi="Times New Roman" w:eastAsia="方正仿宋_GBK"/>
          <w:b w:val="0"/>
          <w:bCs w:val="0"/>
          <w:sz w:val="32"/>
          <w:szCs w:val="32"/>
        </w:rPr>
        <w:t>万元，费用支出较年初预算数</w:t>
      </w:r>
      <w:r>
        <w:rPr>
          <w:rFonts w:hint="eastAsia" w:ascii="Times New Roman" w:hAnsi="Times New Roman" w:eastAsia="方正仿宋_GBK"/>
          <w:b w:val="0"/>
          <w:bCs w:val="0"/>
          <w:sz w:val="32"/>
          <w:szCs w:val="32"/>
          <w:lang w:val="en-US" w:eastAsia="zh-CN"/>
        </w:rPr>
        <w:t>无增减，与上年决算数持平。</w:t>
      </w:r>
    </w:p>
    <w:p>
      <w:pPr>
        <w:spacing w:line="594" w:lineRule="exact"/>
        <w:ind w:firstLine="640" w:firstLineChars="200"/>
        <w:rPr>
          <w:rFonts w:hint="default" w:ascii="方正仿宋_GBK" w:hAnsi="方正仿宋_GBK" w:eastAsia="方正仿宋_GBK" w:cs="方正仿宋_GBK"/>
          <w:b w:val="0"/>
          <w:bCs w:val="0"/>
          <w:sz w:val="32"/>
          <w:szCs w:val="32"/>
          <w:highlight w:val="yellow"/>
          <w:shd w:val="clear" w:color="auto" w:fill="FFFFFF"/>
          <w:lang w:val="en-US" w:eastAsia="zh-CN"/>
        </w:rPr>
      </w:pPr>
      <w:r>
        <w:rPr>
          <w:rFonts w:hint="eastAsia" w:ascii="Times New Roman" w:hAnsi="Times New Roman" w:eastAsia="方正仿宋_GBK"/>
          <w:b w:val="0"/>
          <w:bCs w:val="0"/>
          <w:sz w:val="32"/>
          <w:szCs w:val="32"/>
          <w:lang w:val="en-US" w:eastAsia="zh-CN"/>
        </w:rPr>
        <w:t>2024年度本部门</w:t>
      </w:r>
      <w:r>
        <w:rPr>
          <w:rFonts w:ascii="Times New Roman" w:hAnsi="Times New Roman" w:eastAsia="方正仿宋_GBK"/>
          <w:b w:val="0"/>
          <w:bCs w:val="0"/>
          <w:sz w:val="32"/>
          <w:szCs w:val="32"/>
        </w:rPr>
        <w:t>公务车运行维护费</w:t>
      </w:r>
      <w:r>
        <w:rPr>
          <w:rFonts w:hint="eastAsia" w:ascii="Times New Roman" w:hAnsi="Times New Roman" w:eastAsia="方正仿宋_GBK"/>
          <w:b w:val="0"/>
          <w:bCs w:val="0"/>
          <w:sz w:val="32"/>
          <w:szCs w:val="32"/>
          <w:lang w:val="en-US" w:eastAsia="zh-CN"/>
        </w:rPr>
        <w:t>0.00</w:t>
      </w:r>
      <w:r>
        <w:rPr>
          <w:rFonts w:ascii="Times New Roman" w:hAnsi="Times New Roman" w:eastAsia="方正仿宋_GBK"/>
          <w:b w:val="0"/>
          <w:bCs w:val="0"/>
          <w:sz w:val="32"/>
          <w:szCs w:val="32"/>
        </w:rPr>
        <w:t>万元，费用支出较年初预算数</w:t>
      </w:r>
      <w:r>
        <w:rPr>
          <w:rFonts w:hint="eastAsia" w:ascii="Times New Roman" w:hAnsi="Times New Roman" w:eastAsia="方正仿宋_GBK"/>
          <w:b w:val="0"/>
          <w:bCs w:val="0"/>
          <w:sz w:val="32"/>
          <w:szCs w:val="32"/>
          <w:lang w:val="en-US" w:eastAsia="zh-CN"/>
        </w:rPr>
        <w:t>无增减，与上年决算数持平。</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lang w:val="en-US" w:eastAsia="zh-CN"/>
        </w:rPr>
        <w:t>2024年度本部门</w:t>
      </w:r>
      <w:r>
        <w:rPr>
          <w:rFonts w:hint="default" w:ascii="Times New Roman" w:hAnsi="Times New Roman" w:eastAsia="方正仿宋_GBK" w:cs="Times New Roman"/>
          <w:b w:val="0"/>
          <w:bCs w:val="0"/>
          <w:sz w:val="32"/>
          <w:szCs w:val="32"/>
          <w:shd w:val="clear" w:color="auto" w:fill="FFFFFF"/>
          <w:lang w:val="en-US" w:eastAsia="zh-CN"/>
        </w:rPr>
        <w:t>公务接待费0.26万元，主要用于接待区县档案馆业务交流学习公务活动以及旧志点校验收等费用支出。较年初预算数减少1.74万元，下降87.0%，主要原因是是要认真贯彻落实中央八项规定精神，强化公务接待管理，严格遵守公务接待开支范围和开支标准，严格控制陪餐人数，对应由接待对象承担的费用一律由接待对象自行支付，认真执行</w:t>
      </w:r>
      <w:r>
        <w:rPr>
          <w:rFonts w:hint="eastAsia" w:ascii="方正仿宋_GBK" w:hAnsi="方正仿宋_GBK" w:eastAsia="方正仿宋_GBK" w:cs="方正仿宋_GBK"/>
          <w:b w:val="0"/>
          <w:bCs w:val="0"/>
          <w:sz w:val="32"/>
          <w:szCs w:val="32"/>
          <w:shd w:val="clear" w:color="auto" w:fill="FFFFFF"/>
          <w:lang w:val="en-US" w:eastAsia="zh-CN"/>
        </w:rPr>
        <w:t>“过紧日子”</w:t>
      </w:r>
      <w:r>
        <w:rPr>
          <w:rFonts w:hint="default" w:ascii="Times New Roman" w:hAnsi="Times New Roman" w:eastAsia="方正仿宋_GBK" w:cs="Times New Roman"/>
          <w:b w:val="0"/>
          <w:bCs w:val="0"/>
          <w:sz w:val="32"/>
          <w:szCs w:val="32"/>
          <w:shd w:val="clear" w:color="auto" w:fill="FFFFFF"/>
          <w:lang w:val="en-US" w:eastAsia="zh-CN"/>
        </w:rPr>
        <w:t>政策，一般公务活动吃工作餐。较上年支出数增加0.07万元，增长36.8%，主要原因是区县间档案方志业务交流次数略有增加。</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（三）“三公”经费实物量情况</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年度本部门因公出国（境）共计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个团组，</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人；公务用车购置</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辆，公务车保有量为</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辆；国内公务接待</w:t>
      </w:r>
      <w:r>
        <w:rPr>
          <w:rFonts w:hint="default" w:ascii="Times New Roman" w:hAnsi="Times New Roman" w:eastAsia="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20</w:t>
      </w:r>
      <w:r>
        <w:rPr>
          <w:rFonts w:ascii="方正仿宋_GBK" w:hAnsi="方正仿宋_GBK" w:eastAsia="方正仿宋_GBK" w:cs="方正仿宋_GBK"/>
          <w:b w:val="0"/>
          <w:bCs w:val="0"/>
          <w:sz w:val="32"/>
          <w:szCs w:val="32"/>
          <w:shd w:val="clear" w:color="auto" w:fill="FFFFFF"/>
        </w:rPr>
        <w:t>人，其中：国内外事接待</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人；国（境）外公务接待</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年本部门人均接待费</w:t>
      </w:r>
      <w:r>
        <w:rPr>
          <w:rFonts w:hint="default" w:ascii="Times New Roman" w:hAnsi="Times New Roman" w:eastAsia="方正仿宋_GBK"/>
          <w:b w:val="0"/>
          <w:bCs w:val="0"/>
          <w:sz w:val="32"/>
          <w:szCs w:val="32"/>
          <w:shd w:val="clear" w:color="auto" w:fill="FFFFFF"/>
        </w:rPr>
        <w:t>130.00</w:t>
      </w:r>
      <w:r>
        <w:rPr>
          <w:rFonts w:ascii="方正仿宋_GBK" w:hAnsi="方正仿宋_GBK" w:eastAsia="方正仿宋_GBK" w:cs="方正仿宋_GBK"/>
          <w:b w:val="0"/>
          <w:bCs w:val="0"/>
          <w:sz w:val="32"/>
          <w:szCs w:val="32"/>
          <w:shd w:val="clear" w:color="auto" w:fill="FFFFFF"/>
        </w:rPr>
        <w:t>元，车均购置费</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万元，车均维护费</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四、其他需要说明的事项</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default"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（一）财政拨款会议费、培训费和差旅费情况说明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shd w:val="clear" w:color="auto" w:fill="FFFFFF"/>
          <w:lang w:val="en-US" w:eastAsia="zh-CN"/>
        </w:rPr>
      </w:pPr>
      <w:r>
        <w:rPr>
          <w:rFonts w:ascii="方正仿宋_GBK" w:hAnsi="方正仿宋_GBK" w:eastAsia="方正仿宋_GBK" w:cs="方正仿宋_GBK"/>
          <w:b w:val="0"/>
          <w:bCs w:val="0"/>
          <w:sz w:val="32"/>
          <w:szCs w:val="32"/>
          <w:shd w:val="clear" w:color="auto" w:fill="FFFFFF"/>
        </w:rPr>
        <w:t>本年度会议费支出</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为基层减负，近两年未举办会议</w:t>
      </w:r>
      <w:r>
        <w:rPr>
          <w:rFonts w:ascii="方正仿宋_GBK" w:hAnsi="方正仿宋_GBK" w:eastAsia="方正仿宋_GBK" w:cs="方正仿宋_GBK"/>
          <w:b w:val="0"/>
          <w:bCs w:val="0"/>
          <w:color w:val="FF0000"/>
          <w:sz w:val="32"/>
          <w:szCs w:val="32"/>
          <w:shd w:val="clear" w:color="auto" w:fill="FFFFFF"/>
        </w:rPr>
        <w:t>。</w:t>
      </w:r>
      <w:r>
        <w:rPr>
          <w:rFonts w:ascii="方正仿宋_GBK" w:hAnsi="方正仿宋_GBK" w:eastAsia="方正仿宋_GBK" w:cs="方正仿宋_GBK"/>
          <w:b w:val="0"/>
          <w:bCs w:val="0"/>
          <w:sz w:val="32"/>
          <w:szCs w:val="32"/>
          <w:shd w:val="clear" w:color="auto" w:fill="FFFFFF"/>
        </w:rPr>
        <w:t>本年度培训费支出</w:t>
      </w:r>
      <w:r>
        <w:rPr>
          <w:rFonts w:hint="default" w:ascii="Times New Roman" w:hAnsi="Times New Roman" w:eastAsia="方正仿宋_GBK"/>
          <w:b w:val="0"/>
          <w:bCs w:val="0"/>
          <w:sz w:val="32"/>
          <w:szCs w:val="32"/>
          <w:shd w:val="clear" w:color="auto" w:fill="FFFFFF"/>
        </w:rPr>
        <w:t>1.88</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与2023年度相比，减少0.06万元，下降3.1%</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严格执行“过紧日子”政策，培训次数减少。</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auto"/>
          <w:sz w:val="32"/>
          <w:szCs w:val="32"/>
          <w:highlight w:val="yellow"/>
          <w:lang w:val="en-US" w:eastAsia="zh-CN"/>
        </w:rPr>
      </w:pPr>
      <w:r>
        <w:rPr>
          <w:rFonts w:ascii="方正仿宋_GBK" w:hAnsi="方正仿宋_GBK" w:eastAsia="方正仿宋_GBK" w:cs="方正仿宋_GBK"/>
          <w:b w:val="0"/>
          <w:bCs w:val="0"/>
          <w:sz w:val="32"/>
          <w:szCs w:val="32"/>
          <w:shd w:val="clear" w:color="auto" w:fill="FFFFFF"/>
        </w:rPr>
        <w:t>本年度差旅费支出</w:t>
      </w:r>
      <w:r>
        <w:rPr>
          <w:rFonts w:hint="default" w:ascii="Times New Roman" w:hAnsi="Times New Roman" w:eastAsia="方正仿宋_GBK"/>
          <w:b w:val="0"/>
          <w:bCs w:val="0"/>
          <w:sz w:val="32"/>
          <w:szCs w:val="32"/>
          <w:shd w:val="clear" w:color="auto" w:fill="FFFFFF"/>
        </w:rPr>
        <w:t>1.74</w:t>
      </w:r>
      <w:r>
        <w:rPr>
          <w:rFonts w:ascii="方正仿宋_GBK" w:hAnsi="方正仿宋_GBK" w:eastAsia="方正仿宋_GBK" w:cs="方正仿宋_GBK"/>
          <w:b w:val="0"/>
          <w:bCs w:val="0"/>
          <w:sz w:val="32"/>
          <w:szCs w:val="32"/>
        </w:rPr>
        <w:t>万元，</w:t>
      </w:r>
      <w:r>
        <w:rPr>
          <w:rFonts w:hint="default" w:ascii="Times New Roman" w:hAnsi="Times New Roman" w:eastAsia="方正仿宋_GBK"/>
          <w:b w:val="0"/>
          <w:bCs w:val="0"/>
          <w:sz w:val="32"/>
          <w:szCs w:val="32"/>
          <w:shd w:val="clear" w:color="auto" w:fill="FFFFFF"/>
        </w:rPr>
        <w:t>与2023年度相比，减少3.13万元，下降64.3%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严格执行“过紧日子”政策，出差次数减少，差旅费减少。</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年度本部门机关运行经费支出</w:t>
      </w:r>
      <w:r>
        <w:rPr>
          <w:rFonts w:hint="default" w:ascii="Times New Roman" w:hAnsi="Times New Roman" w:eastAsia="方正仿宋_GBK"/>
          <w:b w:val="0"/>
          <w:bCs w:val="0"/>
          <w:sz w:val="32"/>
          <w:szCs w:val="32"/>
          <w:shd w:val="clear" w:color="auto" w:fill="FFFFFF"/>
        </w:rPr>
        <w:t>48.18</w:t>
      </w:r>
      <w:r>
        <w:rPr>
          <w:rFonts w:ascii="方正仿宋_GBK" w:hAnsi="方正仿宋_GBK" w:eastAsia="方正仿宋_GBK" w:cs="方正仿宋_GBK"/>
          <w:b w:val="0"/>
          <w:bCs w:val="0"/>
          <w:sz w:val="32"/>
          <w:szCs w:val="32"/>
          <w:shd w:val="clear" w:color="auto" w:fill="FFFFFF"/>
        </w:rPr>
        <w:t>万元，机关运行经费主要用于开支</w:t>
      </w:r>
      <w:r>
        <w:rPr>
          <w:rFonts w:hint="eastAsia" w:ascii="方正仿宋_GBK" w:hAnsi="方正仿宋_GBK" w:eastAsia="方正仿宋_GBK" w:cs="方正仿宋_GBK"/>
          <w:b w:val="0"/>
          <w:bCs w:val="0"/>
          <w:kern w:val="0"/>
          <w:sz w:val="32"/>
          <w:szCs w:val="32"/>
          <w:shd w:val="clear" w:color="auto" w:fill="FFFFFF"/>
        </w:rPr>
        <w:t>办公费、差旅费、</w:t>
      </w:r>
      <w:r>
        <w:rPr>
          <w:rFonts w:hint="eastAsia" w:ascii="方正仿宋_GBK" w:hAnsi="方正仿宋_GBK" w:eastAsia="方正仿宋_GBK" w:cs="方正仿宋_GBK"/>
          <w:b w:val="0"/>
          <w:bCs w:val="0"/>
          <w:kern w:val="0"/>
          <w:sz w:val="32"/>
          <w:szCs w:val="32"/>
          <w:shd w:val="clear" w:color="auto" w:fill="FFFFFF"/>
          <w:lang w:val="en-US" w:eastAsia="zh-CN"/>
        </w:rPr>
        <w:t>伙食费、</w:t>
      </w:r>
      <w:r>
        <w:rPr>
          <w:rFonts w:hint="eastAsia" w:ascii="方正仿宋_GBK" w:hAnsi="方正仿宋_GBK" w:eastAsia="方正仿宋_GBK" w:cs="方正仿宋_GBK"/>
          <w:b w:val="0"/>
          <w:bCs w:val="0"/>
          <w:kern w:val="0"/>
          <w:sz w:val="32"/>
          <w:szCs w:val="32"/>
          <w:shd w:val="clear" w:color="auto" w:fill="FFFFFF"/>
        </w:rPr>
        <w:t>电费、水费、维保费、</w:t>
      </w:r>
      <w:r>
        <w:rPr>
          <w:rFonts w:hint="eastAsia" w:ascii="方正仿宋_GBK" w:hAnsi="方正仿宋_GBK" w:eastAsia="方正仿宋_GBK" w:cs="方正仿宋_GBK"/>
          <w:b w:val="0"/>
          <w:bCs w:val="0"/>
          <w:kern w:val="0"/>
          <w:sz w:val="32"/>
          <w:szCs w:val="32"/>
          <w:shd w:val="clear" w:color="auto" w:fill="FFFFFF"/>
          <w:lang w:val="en-US" w:eastAsia="zh-CN"/>
        </w:rPr>
        <w:t>其他交通费、</w:t>
      </w:r>
      <w:r>
        <w:rPr>
          <w:rFonts w:hint="eastAsia" w:ascii="方正仿宋_GBK" w:hAnsi="方正仿宋_GBK" w:eastAsia="方正仿宋_GBK" w:cs="方正仿宋_GBK"/>
          <w:b w:val="0"/>
          <w:bCs w:val="0"/>
          <w:kern w:val="0"/>
          <w:sz w:val="32"/>
          <w:szCs w:val="32"/>
          <w:shd w:val="clear" w:color="auto" w:fill="FFFFFF"/>
        </w:rPr>
        <w:t>邮电费</w:t>
      </w:r>
      <w:r>
        <w:rPr>
          <w:rFonts w:hint="eastAsia" w:ascii="方正仿宋_GBK" w:hAnsi="方正仿宋_GBK" w:eastAsia="方正仿宋_GBK" w:cs="方正仿宋_GBK"/>
          <w:b w:val="0"/>
          <w:bCs w:val="0"/>
          <w:kern w:val="0"/>
          <w:sz w:val="32"/>
          <w:szCs w:val="32"/>
          <w:shd w:val="clear" w:color="auto" w:fill="FFFFFF"/>
          <w:lang w:eastAsia="zh-CN"/>
        </w:rPr>
        <w:t>、</w:t>
      </w:r>
      <w:r>
        <w:rPr>
          <w:rFonts w:hint="eastAsia" w:ascii="方正仿宋_GBK" w:hAnsi="方正仿宋_GBK" w:eastAsia="方正仿宋_GBK" w:cs="方正仿宋_GBK"/>
          <w:b w:val="0"/>
          <w:bCs w:val="0"/>
          <w:kern w:val="0"/>
          <w:sz w:val="32"/>
          <w:szCs w:val="32"/>
          <w:shd w:val="clear" w:color="auto" w:fill="FFFFFF"/>
          <w:lang w:val="en-US" w:eastAsia="zh-CN"/>
        </w:rPr>
        <w:t>工会经费</w:t>
      </w:r>
      <w:r>
        <w:rPr>
          <w:rFonts w:hint="eastAsia" w:ascii="方正仿宋_GBK" w:hAnsi="方正仿宋_GBK" w:eastAsia="方正仿宋_GBK" w:cs="方正仿宋_GBK"/>
          <w:b w:val="0"/>
          <w:bCs w:val="0"/>
          <w:kern w:val="0"/>
          <w:sz w:val="32"/>
          <w:szCs w:val="32"/>
          <w:shd w:val="clear" w:color="auto" w:fill="FFFFFF"/>
        </w:rPr>
        <w:t>和劳务费等维持部门正常运转经费支出</w:t>
      </w:r>
      <w:r>
        <w:rPr>
          <w:rFonts w:hint="eastAsia" w:ascii="方正仿宋_GBK" w:hAnsi="方正仿宋_GBK" w:eastAsia="方正仿宋_GBK" w:cs="方正仿宋_GBK"/>
          <w:b w:val="0"/>
          <w:bCs w:val="0"/>
          <w:kern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机关运行经费</w:t>
      </w:r>
      <w:r>
        <w:rPr>
          <w:rFonts w:hint="default" w:ascii="Times New Roman" w:hAnsi="Times New Roman" w:eastAsia="方正仿宋_GBK"/>
          <w:b w:val="0"/>
          <w:bCs w:val="0"/>
          <w:sz w:val="32"/>
          <w:szCs w:val="32"/>
          <w:shd w:val="clear" w:color="auto" w:fill="FFFFFF"/>
        </w:rPr>
        <w:t>较上年支出数减少16.28万元，下降25.3%</w:t>
      </w:r>
      <w:r>
        <w:rPr>
          <w:rFonts w:ascii="方正仿宋_GBK" w:hAnsi="方正仿宋_GBK" w:eastAsia="方正仿宋_GBK" w:cs="方正仿宋_GBK"/>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2024年6月和8月单位退休两人</w:t>
      </w:r>
      <w:r>
        <w:rPr>
          <w:rFonts w:hint="eastAsia" w:ascii="方正仿宋_GBK" w:hAnsi="方正仿宋_GBK" w:eastAsia="方正仿宋_GBK" w:cs="方正仿宋_GBK"/>
          <w:b w:val="0"/>
          <w:bCs w:val="0"/>
          <w:sz w:val="32"/>
          <w:szCs w:val="32"/>
          <w:shd w:val="clear" w:color="auto" w:fill="FFFFFF"/>
          <w:lang w:val="en-US" w:eastAsia="zh-CN"/>
        </w:rPr>
        <w:t>，人员经费减少。</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（三）国有资产占用情况说明</w:t>
      </w:r>
    </w:p>
    <w:p>
      <w:pPr>
        <w:pStyle w:val="7"/>
        <w:snapToGrid w:val="0"/>
        <w:spacing w:before="0" w:beforeAutospacing="0" w:after="0" w:afterAutospacing="0" w:line="596" w:lineRule="exact"/>
        <w:ind w:firstLine="640" w:firstLineChars="200"/>
        <w:jc w:val="both"/>
        <w:rPr>
          <w:rStyle w:val="11"/>
          <w:rFonts w:hint="default" w:ascii="方正楷体_GBK" w:hAnsi="方正楷体_GBK" w:eastAsia="方正楷体_GBK" w:cs="方正楷体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截至</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w:t>
      </w:r>
      <w:r>
        <w:rPr>
          <w:rFonts w:hint="default" w:ascii="Times New Roman" w:hAnsi="Times New Roman" w:eastAsia="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hint="default" w:ascii="Times New Roman" w:hAnsi="Times New Roman" w:eastAsia="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日，本部门共有车辆</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辆，其中，副部（省）级及以上领导用车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辆、主要负责人用车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辆、机要通信用车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辆、应急保障用车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辆、执法执勤用车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辆，特种专业技术用车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辆，离退休干部用车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辆。单价</w:t>
      </w:r>
      <w:r>
        <w:rPr>
          <w:rFonts w:hint="default" w:ascii="Times New Roman" w:hAnsi="Times New Roman" w:eastAsia="方正仿宋_GBK"/>
          <w:b w:val="0"/>
          <w:bCs w:val="0"/>
          <w:sz w:val="32"/>
          <w:szCs w:val="32"/>
          <w:shd w:val="clear" w:color="auto" w:fill="FFFFFF"/>
        </w:rPr>
        <w:t>1</w:t>
      </w:r>
      <w:r>
        <w:rPr>
          <w:rStyle w:val="11"/>
          <w:rFonts w:hint="default" w:ascii="方正楷体_GBK" w:hAnsi="方正楷体_GBK" w:eastAsia="方正楷体_GBK" w:cs="方正楷体_GBK"/>
          <w:b w:val="0"/>
          <w:bCs w:val="0"/>
          <w:sz w:val="32"/>
          <w:szCs w:val="32"/>
          <w:shd w:val="clear" w:color="auto" w:fill="FFFFFF"/>
          <w:lang w:val="en-US" w:eastAsia="zh-CN" w:bidi="ar-SA"/>
        </w:rPr>
        <w:t>00</w:t>
      </w:r>
      <w:r>
        <w:rPr>
          <w:rStyle w:val="11"/>
          <w:rFonts w:hint="eastAsia" w:ascii="方正楷体_GBK" w:hAnsi="方正楷体_GBK" w:eastAsia="方正楷体_GBK" w:cs="方正楷体_GBK"/>
          <w:b w:val="0"/>
          <w:bCs w:val="0"/>
          <w:sz w:val="32"/>
          <w:szCs w:val="32"/>
          <w:shd w:val="clear" w:color="auto" w:fill="FFFFFF"/>
          <w:lang w:val="en-US" w:eastAsia="zh-CN" w:bidi="ar-SA"/>
        </w:rPr>
        <w:t>万元（含）以上专用设备</w:t>
      </w:r>
      <w:r>
        <w:rPr>
          <w:rStyle w:val="11"/>
          <w:rFonts w:hint="default" w:ascii="方正楷体_GBK" w:hAnsi="方正楷体_GBK" w:eastAsia="方正楷体_GBK" w:cs="方正楷体_GBK"/>
          <w:b w:val="0"/>
          <w:bCs w:val="0"/>
          <w:sz w:val="32"/>
          <w:szCs w:val="32"/>
          <w:shd w:val="clear" w:color="auto" w:fill="FFFFFF"/>
          <w:lang w:val="en-US" w:eastAsia="zh-CN" w:bidi="ar-SA"/>
        </w:rPr>
        <w:t>0</w:t>
      </w:r>
      <w:r>
        <w:rPr>
          <w:rStyle w:val="11"/>
          <w:rFonts w:hint="eastAsia" w:ascii="方正楷体_GBK" w:hAnsi="方正楷体_GBK" w:eastAsia="方正楷体_GBK" w:cs="方正楷体_GBK"/>
          <w:b w:val="0"/>
          <w:bCs w:val="0"/>
          <w:sz w:val="32"/>
          <w:szCs w:val="32"/>
          <w:shd w:val="clear" w:color="auto" w:fill="FFFFFF"/>
          <w:lang w:val="en-US" w:eastAsia="zh-CN" w:bidi="ar-SA"/>
        </w:rPr>
        <w:t>台（套）。</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（四）政府采购支出情况说明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年度本部门政府采购支出总额</w:t>
      </w:r>
      <w:r>
        <w:rPr>
          <w:rFonts w:hint="default" w:ascii="Times New Roman" w:hAnsi="Times New Roman" w:eastAsia="方正仿宋_GBK"/>
          <w:b w:val="0"/>
          <w:bCs w:val="0"/>
          <w:sz w:val="32"/>
          <w:szCs w:val="32"/>
          <w:shd w:val="clear" w:color="auto" w:fill="FFFFFF"/>
        </w:rPr>
        <w:t>67.05</w:t>
      </w:r>
      <w:r>
        <w:rPr>
          <w:rFonts w:ascii="方正仿宋_GBK" w:hAnsi="方正仿宋_GBK" w:eastAsia="方正仿宋_GBK" w:cs="方正仿宋_GBK"/>
          <w:b w:val="0"/>
          <w:bCs w:val="0"/>
          <w:sz w:val="32"/>
          <w:szCs w:val="32"/>
          <w:shd w:val="clear" w:color="auto" w:fill="FFFFFF"/>
        </w:rPr>
        <w:t>万元，其中：政府采购货物支出</w:t>
      </w:r>
      <w:r>
        <w:rPr>
          <w:rFonts w:hint="default" w:ascii="Times New Roman" w:hAnsi="Times New Roman" w:eastAsia="方正仿宋_GBK"/>
          <w:b w:val="0"/>
          <w:bCs w:val="0"/>
          <w:sz w:val="32"/>
          <w:szCs w:val="32"/>
          <w:shd w:val="clear" w:color="auto" w:fill="FFFFFF"/>
        </w:rPr>
        <w:t>67.05</w:t>
      </w:r>
      <w:r>
        <w:rPr>
          <w:rFonts w:ascii="方正仿宋_GBK" w:hAnsi="方正仿宋_GBK" w:eastAsia="方正仿宋_GBK" w:cs="方正仿宋_GBK"/>
          <w:b w:val="0"/>
          <w:bCs w:val="0"/>
          <w:sz w:val="32"/>
          <w:szCs w:val="32"/>
          <w:shd w:val="clear" w:color="auto" w:fill="FFFFFF"/>
        </w:rPr>
        <w:t>万元、政府采购工程支出</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万元、政府采购服务支出</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万元。授予中小企业合同金额</w:t>
      </w:r>
      <w:r>
        <w:rPr>
          <w:rFonts w:hint="default" w:ascii="Times New Roman" w:hAnsi="Times New Roman" w:eastAsia="方正仿宋_GBK"/>
          <w:b w:val="0"/>
          <w:bCs w:val="0"/>
          <w:sz w:val="32"/>
          <w:szCs w:val="32"/>
          <w:shd w:val="clear" w:color="auto" w:fill="FFFFFF"/>
        </w:rPr>
        <w:t>67.05</w:t>
      </w:r>
      <w:r>
        <w:rPr>
          <w:rFonts w:ascii="方正仿宋_GBK" w:hAnsi="方正仿宋_GBK" w:eastAsia="方正仿宋_GBK" w:cs="方正仿宋_GBK"/>
          <w:b w:val="0"/>
          <w:bCs w:val="0"/>
          <w:sz w:val="32"/>
          <w:szCs w:val="32"/>
        </w:rPr>
        <w:t>万</w:t>
      </w:r>
      <w:r>
        <w:rPr>
          <w:rFonts w:ascii="方正仿宋_GBK" w:hAnsi="方正仿宋_GBK" w:eastAsia="方正仿宋_GBK" w:cs="方正仿宋_GBK"/>
          <w:b w:val="0"/>
          <w:bCs w:val="0"/>
          <w:sz w:val="32"/>
          <w:szCs w:val="32"/>
          <w:shd w:val="clear" w:color="auto" w:fill="FFFFFF"/>
        </w:rPr>
        <w:t>元，占政府采购支出总额的</w:t>
      </w:r>
      <w:r>
        <w:rPr>
          <w:rFonts w:hint="default" w:ascii="Times New Roman" w:hAnsi="Times New Roman" w:eastAsia="方正仿宋_GBK"/>
          <w:b w:val="0"/>
          <w:bCs w:val="0"/>
          <w:sz w:val="32"/>
          <w:szCs w:val="32"/>
          <w:shd w:val="clear" w:color="auto" w:fill="FFFFFF"/>
        </w:rPr>
        <w:t>100.0%</w:t>
      </w:r>
      <w:r>
        <w:rPr>
          <w:rFonts w:ascii="方正仿宋_GBK" w:hAnsi="方正仿宋_GBK" w:eastAsia="方正仿宋_GBK" w:cs="方正仿宋_GBK"/>
          <w:b w:val="0"/>
          <w:bCs w:val="0"/>
          <w:sz w:val="32"/>
          <w:szCs w:val="32"/>
          <w:shd w:val="clear" w:color="auto" w:fill="FFFFFF"/>
        </w:rPr>
        <w:t>，其中：授予小微企业合同金额</w:t>
      </w:r>
      <w:r>
        <w:rPr>
          <w:rFonts w:hint="default" w:ascii="Times New Roman" w:hAnsi="Times New Roman" w:eastAsia="方正仿宋_GBK"/>
          <w:b w:val="0"/>
          <w:bCs w:val="0"/>
          <w:sz w:val="32"/>
          <w:szCs w:val="32"/>
          <w:shd w:val="clear" w:color="auto" w:fill="FFFFFF"/>
        </w:rPr>
        <w:t>67.05</w:t>
      </w:r>
      <w:r>
        <w:rPr>
          <w:rFonts w:ascii="方正仿宋_GBK" w:hAnsi="方正仿宋_GBK" w:eastAsia="方正仿宋_GBK" w:cs="方正仿宋_GBK"/>
          <w:b w:val="0"/>
          <w:bCs w:val="0"/>
          <w:sz w:val="32"/>
          <w:szCs w:val="32"/>
          <w:shd w:val="clear" w:color="auto" w:fill="FFFFFF"/>
        </w:rPr>
        <w:t>万元，占政府采购支出总额的</w:t>
      </w:r>
      <w:r>
        <w:rPr>
          <w:rFonts w:hint="default" w:ascii="Times New Roman" w:hAnsi="Times New Roman" w:eastAsia="方正仿宋_GBK"/>
          <w:b w:val="0"/>
          <w:bCs w:val="0"/>
          <w:sz w:val="32"/>
          <w:szCs w:val="32"/>
          <w:shd w:val="clear" w:color="auto" w:fill="FFFFFF"/>
        </w:rPr>
        <w:t>100.0 %</w:t>
      </w:r>
      <w:r>
        <w:rPr>
          <w:rFonts w:ascii="方正仿宋_GBK" w:hAnsi="方正仿宋_GBK" w:eastAsia="方正仿宋_GBK" w:cs="方正仿宋_GBK"/>
          <w:b w:val="0"/>
          <w:bCs w:val="0"/>
          <w:sz w:val="32"/>
          <w:szCs w:val="32"/>
          <w:shd w:val="clear" w:color="auto" w:fill="FFFFFF"/>
        </w:rPr>
        <w:t>。主要用于采购</w:t>
      </w:r>
      <w:r>
        <w:rPr>
          <w:rFonts w:hint="eastAsia" w:ascii="方正仿宋_GBK" w:hAnsi="方正仿宋_GBK" w:eastAsia="方正仿宋_GBK" w:cs="方正仿宋_GBK"/>
          <w:b w:val="0"/>
          <w:bCs w:val="0"/>
          <w:sz w:val="32"/>
          <w:szCs w:val="32"/>
          <w:shd w:val="clear" w:color="auto" w:fill="FFFFFF"/>
          <w:lang w:val="en-US" w:eastAsia="zh-CN"/>
        </w:rPr>
        <w:t>本部门</w:t>
      </w:r>
      <w:r>
        <w:rPr>
          <w:rFonts w:hint="default" w:ascii="Times New Roman" w:hAnsi="Times New Roman" w:eastAsia="方正仿宋_GBK" w:cs="Times New Roman"/>
          <w:b w:val="0"/>
          <w:bCs w:val="0"/>
          <w:sz w:val="32"/>
          <w:szCs w:val="32"/>
          <w:shd w:val="clear" w:color="auto" w:fill="FFFFFF"/>
          <w:lang w:val="en-US" w:eastAsia="zh-CN"/>
        </w:rPr>
        <w:t>6楼</w:t>
      </w:r>
      <w:r>
        <w:rPr>
          <w:rFonts w:hint="eastAsia" w:ascii="Times New Roman" w:hAnsi="Times New Roman" w:eastAsia="方正仿宋_GBK" w:cs="Times New Roman"/>
          <w:b w:val="0"/>
          <w:bCs w:val="0"/>
          <w:sz w:val="32"/>
          <w:szCs w:val="32"/>
          <w:shd w:val="clear" w:color="auto" w:fill="FFFFFF"/>
          <w:lang w:val="en-US" w:eastAsia="zh-CN"/>
        </w:rPr>
        <w:t>档案库房的存放档案的密集架。</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五、2024年度预算绩效管理情况说明</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w:t>
      </w:r>
      <w:r>
        <w:rPr>
          <w:rFonts w:hint="eastAsia" w:ascii="方正楷体_GBK" w:hAnsi="方正楷体_GBK" w:eastAsia="方正楷体_GBK" w:cs="方正楷体_GBK"/>
          <w:b w:val="0"/>
          <w:bCs w:val="0"/>
          <w:kern w:val="0"/>
          <w:sz w:val="32"/>
          <w:szCs w:val="32"/>
          <w:shd w:val="clear" w:fill="FFFFFF"/>
          <w:lang w:val="en-US" w:eastAsia="zh-CN"/>
        </w:rPr>
        <w:t>部门</w:t>
      </w:r>
      <w:r>
        <w:rPr>
          <w:rFonts w:hint="eastAsia" w:ascii="方正楷体_GBK" w:hAnsi="方正楷体_GBK" w:eastAsia="方正楷体_GBK" w:cs="方正楷体_GBK"/>
          <w:b w:val="0"/>
          <w:bCs w:val="0"/>
          <w:kern w:val="0"/>
          <w:sz w:val="32"/>
          <w:szCs w:val="32"/>
          <w:shd w:val="clear" w:fill="FFFFFF"/>
        </w:rPr>
        <w:t>自评情况</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ascii="Times New Roman" w:hAnsi="Times New Roman" w:eastAsia="方正仿宋_GBK" w:cs="Times New Roman"/>
          <w:b w:val="0"/>
          <w:bCs w:val="0"/>
          <w:kern w:val="2"/>
          <w:sz w:val="32"/>
          <w:szCs w:val="32"/>
        </w:rPr>
        <w:t>根据预算绩效管理要求，本</w:t>
      </w:r>
      <w:r>
        <w:rPr>
          <w:rFonts w:hint="eastAsia" w:ascii="Times New Roman" w:hAnsi="Times New Roman" w:eastAsia="方正仿宋_GBK" w:cs="Times New Roman"/>
          <w:b w:val="0"/>
          <w:bCs w:val="0"/>
          <w:kern w:val="2"/>
          <w:sz w:val="32"/>
          <w:szCs w:val="32"/>
          <w:lang w:val="en-US" w:eastAsia="zh-CN"/>
        </w:rPr>
        <w:t>部门</w:t>
      </w:r>
      <w:r>
        <w:rPr>
          <w:rFonts w:ascii="Times New Roman" w:hAnsi="Times New Roman" w:eastAsia="方正仿宋_GBK" w:cs="Times New Roman"/>
          <w:b w:val="0"/>
          <w:bCs w:val="0"/>
          <w:kern w:val="2"/>
          <w:sz w:val="32"/>
          <w:szCs w:val="32"/>
        </w:rPr>
        <w:t>对</w:t>
      </w:r>
      <w:r>
        <w:rPr>
          <w:rFonts w:hint="eastAsia" w:ascii="Times New Roman" w:hAnsi="Times New Roman" w:eastAsia="方正仿宋_GBK" w:cs="Times New Roman"/>
          <w:b w:val="0"/>
          <w:bCs w:val="0"/>
          <w:kern w:val="2"/>
          <w:sz w:val="32"/>
          <w:szCs w:val="32"/>
        </w:rPr>
        <w:t>部门整体和</w:t>
      </w:r>
      <w:r>
        <w:rPr>
          <w:rFonts w:hint="eastAsia" w:ascii="Times New Roman" w:hAnsi="Times New Roman" w:eastAsia="方正仿宋_GBK" w:cs="Times New Roman"/>
          <w:b w:val="0"/>
          <w:bCs w:val="0"/>
          <w:kern w:val="2"/>
          <w:sz w:val="32"/>
          <w:szCs w:val="32"/>
          <w:lang w:val="en-US" w:eastAsia="zh-CN"/>
        </w:rPr>
        <w:t>6</w:t>
      </w:r>
      <w:r>
        <w:rPr>
          <w:rFonts w:ascii="Times New Roman" w:hAnsi="Times New Roman" w:eastAsia="方正仿宋_GBK" w:cs="Times New Roman"/>
          <w:b w:val="0"/>
          <w:bCs w:val="0"/>
          <w:kern w:val="2"/>
          <w:sz w:val="32"/>
          <w:szCs w:val="32"/>
        </w:rPr>
        <w:t>个项目开展了绩效自评</w:t>
      </w:r>
      <w:r>
        <w:rPr>
          <w:rFonts w:hint="eastAsia" w:ascii="Times New Roman" w:hAnsi="Times New Roman" w:eastAsia="方正仿宋_GBK" w:cs="Times New Roman"/>
          <w:b w:val="0"/>
          <w:bCs w:val="0"/>
          <w:kern w:val="2"/>
          <w:sz w:val="32"/>
          <w:szCs w:val="32"/>
        </w:rPr>
        <w:t>，</w:t>
      </w:r>
      <w:r>
        <w:rPr>
          <w:rFonts w:ascii="Times New Roman" w:hAnsi="Times New Roman" w:eastAsia="方正仿宋_GBK" w:cs="Times New Roman"/>
          <w:b w:val="0"/>
          <w:bCs w:val="0"/>
          <w:kern w:val="2"/>
          <w:sz w:val="32"/>
          <w:szCs w:val="32"/>
        </w:rPr>
        <w:t>其中，以填报自评表形式开展自评</w:t>
      </w:r>
      <w:r>
        <w:rPr>
          <w:rFonts w:hint="eastAsia" w:ascii="Times New Roman" w:hAnsi="Times New Roman" w:eastAsia="方正仿宋_GBK" w:cs="Times New Roman"/>
          <w:b w:val="0"/>
          <w:bCs w:val="0"/>
          <w:kern w:val="2"/>
          <w:sz w:val="32"/>
          <w:szCs w:val="32"/>
          <w:lang w:val="en-US" w:eastAsia="zh-CN"/>
        </w:rPr>
        <w:t>6</w:t>
      </w:r>
      <w:r>
        <w:rPr>
          <w:rFonts w:ascii="Times New Roman" w:hAnsi="Times New Roman" w:eastAsia="方正仿宋_GBK" w:cs="Times New Roman"/>
          <w:b w:val="0"/>
          <w:bCs w:val="0"/>
          <w:kern w:val="2"/>
          <w:sz w:val="32"/>
          <w:szCs w:val="32"/>
        </w:rPr>
        <w:t>项，涉及资金</w:t>
      </w:r>
      <w:r>
        <w:rPr>
          <w:rFonts w:hint="eastAsia" w:ascii="Times New Roman" w:hAnsi="Times New Roman" w:eastAsia="方正仿宋_GBK" w:cs="Times New Roman"/>
          <w:b w:val="0"/>
          <w:bCs w:val="0"/>
          <w:kern w:val="2"/>
          <w:sz w:val="32"/>
          <w:szCs w:val="32"/>
          <w:lang w:val="en-US" w:eastAsia="zh-CN"/>
        </w:rPr>
        <w:t>141.9</w:t>
      </w:r>
      <w:r>
        <w:rPr>
          <w:rFonts w:ascii="Times New Roman" w:hAnsi="Times New Roman" w:eastAsia="方正仿宋_GBK" w:cs="Times New Roman"/>
          <w:b w:val="0"/>
          <w:bCs w:val="0"/>
          <w:kern w:val="2"/>
          <w:sz w:val="32"/>
          <w:szCs w:val="32"/>
        </w:rPr>
        <w:t>万元；</w:t>
      </w:r>
      <w:r>
        <w:rPr>
          <w:rFonts w:hint="eastAsia" w:ascii="方正仿宋_GBK" w:hAnsi="方正仿宋_GBK" w:eastAsia="方正仿宋_GBK" w:cs="方正仿宋_GBK"/>
          <w:b w:val="0"/>
          <w:bCs w:val="0"/>
          <w:kern w:val="2"/>
          <w:sz w:val="32"/>
          <w:szCs w:val="32"/>
        </w:rPr>
        <w:t>未委托第三方形式开展绩效自评工作</w:t>
      </w:r>
      <w:r>
        <w:rPr>
          <w:rFonts w:hint="eastAsia" w:ascii="Times New Roman" w:hAnsi="Times New Roman" w:eastAsia="方正仿宋_GBK" w:cs="Times New Roman"/>
          <w:b w:val="0"/>
          <w:bCs w:val="0"/>
          <w:kern w:val="2"/>
          <w:sz w:val="32"/>
          <w:szCs w:val="32"/>
        </w:rPr>
        <w:t>。</w:t>
      </w:r>
      <w:r>
        <w:rPr>
          <w:rFonts w:ascii="Times New Roman" w:hAnsi="Times New Roman" w:eastAsia="方正仿宋_GBK" w:cs="Times New Roman"/>
          <w:b w:val="0"/>
          <w:bCs w:val="0"/>
          <w:kern w:val="2"/>
          <w:sz w:val="32"/>
          <w:szCs w:val="32"/>
        </w:rPr>
        <w:t>从评价情况来看，</w:t>
      </w:r>
      <w:r>
        <w:rPr>
          <w:rFonts w:hint="eastAsia" w:ascii="Times New Roman" w:hAnsi="Times New Roman" w:eastAsia="方正仿宋_GBK" w:cs="Times New Roman"/>
          <w:b w:val="0"/>
          <w:bCs w:val="0"/>
          <w:kern w:val="2"/>
          <w:sz w:val="32"/>
          <w:szCs w:val="32"/>
        </w:rPr>
        <w:t>项目立项较为规范，绩效目标明确，预算编制合理，管理科学规范，资金到位及时，总体完成情况较好，有力保障了</w:t>
      </w:r>
      <w:r>
        <w:rPr>
          <w:rFonts w:hint="eastAsia" w:ascii="Times New Roman" w:hAnsi="Times New Roman" w:eastAsia="方正仿宋_GBK" w:cs="Times New Roman"/>
          <w:b w:val="0"/>
          <w:bCs w:val="0"/>
          <w:kern w:val="2"/>
          <w:sz w:val="32"/>
          <w:szCs w:val="32"/>
          <w:lang w:val="en-US" w:eastAsia="zh-CN"/>
        </w:rPr>
        <w:t>档案馆履行好档案查阅利用、馆藏档案保管保护、《丰都年鉴》（2024）编纂印刷以及爱国主义教育基地正常运行、丰都县数字档案馆运行维护正常</w:t>
      </w:r>
      <w:r>
        <w:rPr>
          <w:rFonts w:hint="eastAsia" w:ascii="Times New Roman" w:hAnsi="Times New Roman" w:eastAsia="方正仿宋_GBK" w:cs="Times New Roman"/>
          <w:b w:val="0"/>
          <w:bCs w:val="0"/>
          <w:kern w:val="2"/>
          <w:sz w:val="32"/>
          <w:szCs w:val="32"/>
        </w:rPr>
        <w:t>，项目基本达到了预期绩效目标</w:t>
      </w:r>
      <w:r>
        <w:rPr>
          <w:rFonts w:ascii="Times New Roman" w:hAnsi="Times New Roman" w:eastAsia="方正仿宋_GBK" w:cs="Times New Roman"/>
          <w:b w:val="0"/>
          <w:bCs w:val="0"/>
          <w:kern w:val="2"/>
          <w:sz w:val="32"/>
          <w:szCs w:val="32"/>
        </w:rPr>
        <w:t>。</w:t>
      </w:r>
    </w:p>
    <w:tbl>
      <w:tblPr>
        <w:tblStyle w:val="8"/>
        <w:tblpPr w:leftFromText="180" w:rightFromText="180" w:vertAnchor="text" w:horzAnchor="page" w:tblpX="1700" w:tblpY="33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61"/>
        <w:gridCol w:w="721"/>
        <w:gridCol w:w="670"/>
        <w:gridCol w:w="887"/>
        <w:gridCol w:w="790"/>
        <w:gridCol w:w="630"/>
        <w:gridCol w:w="151"/>
        <w:gridCol w:w="491"/>
        <w:gridCol w:w="412"/>
        <w:gridCol w:w="373"/>
        <w:gridCol w:w="233"/>
        <w:gridCol w:w="331"/>
        <w:gridCol w:w="280"/>
        <w:gridCol w:w="845"/>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ascii="微软雅黑" w:hAnsi="微软雅黑" w:eastAsia="微软雅黑" w:cs="微软雅黑"/>
                <w:b w:val="0"/>
                <w:bCs w:val="0"/>
                <w:i w:val="0"/>
                <w:iCs w:val="0"/>
                <w:color w:val="000000"/>
                <w:sz w:val="40"/>
                <w:szCs w:val="40"/>
                <w:u w:val="none"/>
              </w:rPr>
            </w:pPr>
            <w:r>
              <w:rPr>
                <w:rFonts w:hint="eastAsia" w:ascii="微软雅黑" w:hAnsi="微软雅黑" w:eastAsia="微软雅黑" w:cs="微软雅黑"/>
                <w:b w:val="0"/>
                <w:bCs w:val="0"/>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43"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r>
              <w:rPr>
                <w:rFonts w:hint="eastAsia" w:cs="宋体"/>
                <w:b w:val="0"/>
                <w:bCs w:val="0"/>
                <w:i w:val="0"/>
                <w:iCs w:val="0"/>
                <w:color w:val="000000"/>
                <w:kern w:val="0"/>
                <w:sz w:val="22"/>
                <w:szCs w:val="22"/>
                <w:u w:val="none"/>
                <w:lang w:val="en-US" w:eastAsia="zh-CN" w:bidi="ar"/>
              </w:rPr>
              <w:t xml:space="preserve">  名</w:t>
            </w:r>
            <w:r>
              <w:rPr>
                <w:rFonts w:hint="eastAsia" w:ascii="宋体" w:hAnsi="宋体" w:eastAsia="宋体" w:cs="宋体"/>
                <w:b w:val="0"/>
                <w:bCs w:val="0"/>
                <w:i w:val="0"/>
                <w:iCs w:val="0"/>
                <w:color w:val="000000"/>
                <w:kern w:val="0"/>
                <w:sz w:val="22"/>
                <w:szCs w:val="22"/>
                <w:u w:val="none"/>
                <w:lang w:val="en-US" w:eastAsia="zh-CN" w:bidi="ar"/>
              </w:rPr>
              <w:t>称：</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丰都县档案馆整体监控</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项目编码：</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50023000024P000031</w:t>
            </w:r>
          </w:p>
        </w:tc>
        <w:tc>
          <w:tcPr>
            <w:tcW w:w="3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自评总分：</w:t>
            </w: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86.50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eastAsia" w:ascii="宋体" w:hAnsi="宋体" w:eastAsia="宋体" w:cs="宋体"/>
                <w:b w:val="0"/>
                <w:bCs w:val="0"/>
                <w:i w:val="0"/>
                <w:iCs w:val="0"/>
                <w:color w:val="000000"/>
                <w:sz w:val="20"/>
                <w:szCs w:val="20"/>
                <w:u w:val="none"/>
              </w:rPr>
            </w:pPr>
          </w:p>
        </w:tc>
        <w:tc>
          <w:tcPr>
            <w:tcW w:w="1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项目主管部门：</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209-丰都县档案馆</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财政归口处室：</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001-行政政法科</w:t>
            </w:r>
          </w:p>
        </w:tc>
        <w:tc>
          <w:tcPr>
            <w:tcW w:w="3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部门联系人：</w:t>
            </w: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隆晓蓉</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宋体" w:hAnsi="宋体" w:eastAsia="宋体" w:cs="宋体"/>
                <w:b w:val="0"/>
                <w:bCs w:val="0"/>
                <w:i w:val="0"/>
                <w:iCs w:val="0"/>
                <w:color w:val="000000"/>
                <w:sz w:val="20"/>
                <w:szCs w:val="20"/>
                <w:u w:val="none"/>
                <w:lang w:val="en-US" w:eastAsia="zh-CN"/>
              </w:rPr>
            </w:pPr>
            <w:r>
              <w:rPr>
                <w:rFonts w:hint="eastAsia" w:cs="宋体"/>
                <w:b w:val="0"/>
                <w:bCs w:val="0"/>
                <w:i w:val="0"/>
                <w:iCs w:val="0"/>
                <w:color w:val="000000"/>
                <w:sz w:val="20"/>
                <w:szCs w:val="20"/>
                <w:u w:val="none"/>
                <w:lang w:val="en-US" w:eastAsia="zh-CN"/>
              </w:rPr>
              <w:t>联系电话</w:t>
            </w:r>
          </w:p>
        </w:tc>
        <w:tc>
          <w:tcPr>
            <w:tcW w:w="1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70605271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0"/>
                <w:szCs w:val="20"/>
                <w:u w:val="none"/>
              </w:rPr>
            </w:pPr>
            <w:r>
              <w:rPr>
                <w:rFonts w:hint="eastAsia" w:ascii="微软雅黑" w:hAnsi="微软雅黑" w:eastAsia="微软雅黑" w:cs="微软雅黑"/>
                <w:b w:val="0"/>
                <w:bCs w:val="0"/>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b w:val="0"/>
                <w:bCs w:val="0"/>
                <w:i w:val="0"/>
                <w:iCs w:val="0"/>
                <w:color w:val="000000"/>
                <w:sz w:val="20"/>
                <w:szCs w:val="20"/>
                <w:u w:val="none"/>
              </w:rPr>
            </w:pP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年初预算数</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全年（调整）预算数</w:t>
            </w:r>
          </w:p>
        </w:tc>
        <w:tc>
          <w:tcPr>
            <w:tcW w:w="8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全年执行数</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执行率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执行率权重</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年度总金额</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6,164,375.70 </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5,822,202.24 </w:t>
            </w:r>
          </w:p>
        </w:tc>
        <w:tc>
          <w:tcPr>
            <w:tcW w:w="8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5,822,202.24 </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宋体" w:hAnsi="宋体" w:eastAsia="宋体" w:cs="宋体"/>
                <w:b w:val="0"/>
                <w:bCs w:val="0"/>
                <w:i w:val="0"/>
                <w:iCs w:val="0"/>
                <w:color w:val="000000"/>
                <w:sz w:val="20"/>
                <w:szCs w:val="20"/>
                <w:u w:val="none"/>
              </w:rPr>
            </w:pP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宋体" w:hAnsi="宋体" w:eastAsia="宋体" w:cs="宋体"/>
                <w:b w:val="0"/>
                <w:bCs w:val="0"/>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其中：财政拨款</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6,164,375.70 </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5,822,202.24 </w:t>
            </w:r>
          </w:p>
        </w:tc>
        <w:tc>
          <w:tcPr>
            <w:tcW w:w="8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5,822,202.24 </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一般公共预算</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6,164,375.70 </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5,822,202.24 </w:t>
            </w:r>
          </w:p>
        </w:tc>
        <w:tc>
          <w:tcPr>
            <w:tcW w:w="8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5,822,202.24 </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宋体" w:hAnsi="宋体" w:eastAsia="宋体" w:cs="宋体"/>
                <w:b w:val="0"/>
                <w:bCs w:val="0"/>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9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年初绩效目标</w:t>
            </w:r>
          </w:p>
        </w:tc>
        <w:tc>
          <w:tcPr>
            <w:tcW w:w="202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全年（调整）绩效目标</w:t>
            </w:r>
          </w:p>
        </w:tc>
        <w:tc>
          <w:tcPr>
            <w:tcW w:w="10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9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keepLines w:val="0"/>
              <w:widowControl/>
              <w:suppressLineNumbers w:val="0"/>
              <w:snapToGrid w:val="0"/>
              <w:jc w:val="left"/>
              <w:textAlignment w:val="top"/>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档案馆贯彻党中央、国务院关于档案管理、方志工作的方针政策和决策部署，贯彻执行市档案局、市志办、县档案局关于档案和地方志工作的安排部署，在履行职责过程中坚持和加强党对档案和地方志工作的集中统一领导。负责接收、征集重要档案资料；数字化加工馆藏档案；负责开展档案馆爱国主义教育基地的宣传教育工作；负责编纂志书、年鉴和整理旧志；负责档案史料编研；负责档案史料实体的安全保管保护;负责档案查阅利用等工作。在县委办的领导下，权利做好全县档案和地方志的各项工作，一体推进丰都县档案和方志工作向更高质量的方向发展。</w:t>
            </w:r>
          </w:p>
        </w:tc>
        <w:tc>
          <w:tcPr>
            <w:tcW w:w="2020"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档案馆贯彻党中央、国务院关于档案管理、方志工作的方针政策和决策部署，贯彻执行市档案局、市志办、县档案局关于档案和地方志工作的安排部署，在履行职责过程中坚持和加强党对档案和地方志工作的集中统一领导。负责接收、征集重要档案资料；数字化加工馆藏档案；负责开展档案馆爱国主义教育基地的宣传教育工作；负责编纂志书、年鉴和整理旧志；负责档案史料编研；负责档案史料实体的安全保管保护;负责档案查阅利用等工作。在县委办的领导下，权利做好全县档案和地方志的各项工作，一体推进丰都县档案和方志工作向更高质量的方向发展。</w:t>
            </w:r>
          </w:p>
        </w:tc>
        <w:tc>
          <w:tcPr>
            <w:tcW w:w="10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keepLines w:val="0"/>
              <w:widowControl/>
              <w:suppressLineNumbers w:val="0"/>
              <w:snapToGrid w:val="0"/>
              <w:jc w:val="left"/>
              <w:textAlignment w:val="top"/>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16"/>
                <w:szCs w:val="16"/>
                <w:u w:val="none"/>
                <w:lang w:val="en-US" w:eastAsia="zh-CN" w:bidi="ar"/>
              </w:rPr>
              <w:t>2024年度全面做好了接受档案、征集重要档案资料，档案接受实现全覆盖，丰富了馆藏资源；目前档案馆馆藏档案数字化率已达972%。全年接受33个单位档案数字化副本，建立扶贫、防疫“两类档案”数据库和红色档案、照片档案等专项数据库，对馆藏856珍贵字画进行了数字化。高标准夯实档案安全体系建设，完善库房设施设备，做好馆藏档案数字资源异质异地备份，做好涉密档案安全，开展消防培训2次，落实好安全责任制，全年无安全事故发生；强化档案为民惠民服务能力，积极提供档案查阅利用，开展好档案“6.9”国际档案日宣传活动，及时更新爱国主义教育基地展厅，接待个团体和散客的参观；高质量完成地方志工作，《丰都年鉴（2024）》高水平编辑出版印刷成册，较好地完成旧志点校工作以及全面提供地方志业务指导工作；深入开发红色档案资源，完成4篇档案史料编研成果，工91万字。较好地履行好档案和地方志工作职能职责，持续推动丰都县档案和地方志工作更好地发挥存史资政育人等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指标名称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计量单位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指标性质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指标值</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全年完成值</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偏离度（%）</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得分系数（%）</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指标权重</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是否核心指标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编纂档案编研成果</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篇</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情况属实，数量设置不好估计。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查阅利用档案份数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份</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default" w:ascii="宋体" w:hAnsi="宋体" w:eastAsia="宋体" w:cs="宋体"/>
                <w:b w:val="0"/>
                <w:bCs w:val="0"/>
                <w:i w:val="0"/>
                <w:iCs w:val="0"/>
                <w:color w:val="000000"/>
                <w:sz w:val="22"/>
                <w:szCs w:val="22"/>
                <w:u w:val="none"/>
                <w:lang w:val="en-US" w:eastAsia="zh-CN"/>
              </w:rPr>
            </w:pPr>
            <w:r>
              <w:rPr>
                <w:rFonts w:hint="eastAsia" w:cs="宋体"/>
                <w:b w:val="0"/>
                <w:bCs w:val="0"/>
                <w:i w:val="0"/>
                <w:iCs w:val="0"/>
                <w:color w:val="000000"/>
                <w:sz w:val="22"/>
                <w:szCs w:val="22"/>
                <w:u w:val="none"/>
                <w:lang w:val="en-US" w:eastAsia="zh-CN"/>
              </w:rPr>
              <w:t>15910</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218.2</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此指标数值设置太低。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全年征集老照片、老物件数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167</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234</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情况属实，征集档案数量不好估计，超额完成。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到各部门、乡镇指导档案和地方志业务工作次数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全年接收档案卷数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卷</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12217</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144.34</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情况属实。超额完成。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完成《丰都年鉴（2024）》的组稿、编辑、出版</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400</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42.86</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根据工作需要，经班子研究用后，减少印刷册数。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以持续维护好爱国主义教育基地档案展，及时更新内容，服务号好参观群众收集陈展资料</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处</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情况属实，维修次数目标设置预计不准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值班时间</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小时</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做好爱国主义教育基地接待工作次数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4100</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583.33</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情况属实，参观人数预计不准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做好档案安全工作，档案安全事故发生次数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发挥存史资政育人</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b w:val="0"/>
                <w:bCs w:val="0"/>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充分发挥</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服务监管对象满意度</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96</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1.05</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left"/>
              <w:rPr>
                <w:rFonts w:hint="eastAsia" w:ascii="宋体" w:hAnsi="宋体" w:eastAsia="宋体" w:cs="宋体"/>
                <w:b w:val="0"/>
                <w:bCs w:val="0"/>
                <w:i w:val="0"/>
                <w:iCs w:val="0"/>
                <w:color w:val="000000"/>
                <w:sz w:val="22"/>
                <w:szCs w:val="22"/>
                <w:u w:val="none"/>
              </w:rPr>
            </w:pPr>
          </w:p>
        </w:tc>
      </w:tr>
    </w:tbl>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b w:val="0"/>
          <w:bCs w:val="0"/>
          <w:kern w:val="0"/>
          <w:sz w:val="32"/>
          <w:szCs w:val="32"/>
          <w:shd w:val="clear" w:fill="FFFFFF"/>
        </w:rPr>
      </w:pPr>
    </w:p>
    <w:tbl>
      <w:tblPr>
        <w:tblStyle w:val="8"/>
        <w:tblW w:w="98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236"/>
        <w:gridCol w:w="486"/>
        <w:gridCol w:w="530"/>
        <w:gridCol w:w="808"/>
        <w:gridCol w:w="817"/>
        <w:gridCol w:w="602"/>
        <w:gridCol w:w="467"/>
        <w:gridCol w:w="759"/>
        <w:gridCol w:w="104"/>
        <w:gridCol w:w="502"/>
        <w:gridCol w:w="135"/>
        <w:gridCol w:w="614"/>
        <w:gridCol w:w="111"/>
        <w:gridCol w:w="1000"/>
        <w:gridCol w:w="1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84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val="0"/>
                <w:bCs w:val="0"/>
                <w:i w:val="0"/>
                <w:iCs w:val="0"/>
                <w:color w:val="000000"/>
                <w:sz w:val="40"/>
                <w:szCs w:val="40"/>
                <w:u w:val="none"/>
              </w:rPr>
            </w:pPr>
            <w:r>
              <w:rPr>
                <w:rFonts w:hint="eastAsia" w:ascii="微软雅黑" w:hAnsi="微软雅黑" w:eastAsia="微软雅黑" w:cs="微软雅黑"/>
                <w:b w:val="0"/>
                <w:bCs w:val="0"/>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项目名称：</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馆藏档案保管保护</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项目编码：</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50023024T000004072811</w:t>
            </w: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自评总分：</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b w:val="0"/>
                <w:bCs w:val="0"/>
                <w:i w:val="0"/>
                <w:iCs w:val="0"/>
                <w:color w:val="000000"/>
                <w:sz w:val="22"/>
                <w:szCs w:val="22"/>
                <w:u w:val="none"/>
              </w:rPr>
            </w:pP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227"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项目主管部门：</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209-丰都县档案馆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财政归口处室：</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001-行政政法科</w:t>
            </w: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部门联系人：</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秦虎</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联系电话：</w:t>
            </w: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70710181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984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1246" w:hRule="atLeast"/>
          <w:jc w:val="center"/>
        </w:trPr>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val="0"/>
                <w:bCs w:val="0"/>
                <w:i w:val="0"/>
                <w:iCs w:val="0"/>
                <w:color w:val="000000"/>
                <w:sz w:val="22"/>
                <w:szCs w:val="22"/>
                <w:u w:val="none"/>
              </w:rPr>
            </w:pP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年初预算数</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全年（调整）预算数</w:t>
            </w: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全年执行数</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执行率权重</w:t>
            </w: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年度总金额</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270,000.00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270,000.00 </w:t>
            </w: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270,000.00 </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b w:val="0"/>
                <w:bCs w:val="0"/>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b w:val="0"/>
                <w:bCs w:val="0"/>
                <w:i w:val="0"/>
                <w:iCs w:val="0"/>
                <w:color w:val="000000"/>
                <w:sz w:val="22"/>
                <w:szCs w:val="22"/>
                <w:u w:val="none"/>
              </w:rPr>
            </w:pP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919" w:hRule="atLeast"/>
          <w:jc w:val="center"/>
        </w:trPr>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其中：财政拨款</w:t>
            </w:r>
          </w:p>
          <w:p>
            <w:pPr>
              <w:snapToGrid w:val="0"/>
              <w:rPr>
                <w:rFonts w:hint="eastAsia" w:ascii="宋体" w:hAnsi="宋体" w:eastAsia="宋体" w:cs="宋体"/>
                <w:b w:val="0"/>
                <w:bCs w:val="0"/>
                <w:i w:val="0"/>
                <w:iCs w:val="0"/>
                <w:color w:val="000000"/>
                <w:kern w:val="0"/>
                <w:sz w:val="22"/>
                <w:szCs w:val="22"/>
                <w:u w:val="none"/>
                <w:lang w:val="en-US" w:eastAsia="zh-CN" w:bidi="ar"/>
              </w:rPr>
            </w:pP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270,000.00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270,000.00 </w:t>
            </w: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270,000.00 </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w:t>
            </w: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3" w:hRule="atLeast"/>
          <w:jc w:val="center"/>
        </w:trPr>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一般公共预算</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270,000.00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b w:val="0"/>
                <w:bCs w:val="0"/>
                <w:lang w:val="en-US" w:eastAsia="zh-CN"/>
              </w:rPr>
            </w:pPr>
            <w:r>
              <w:rPr>
                <w:rFonts w:hint="eastAsia" w:ascii="宋体" w:hAnsi="宋体" w:eastAsia="宋体" w:cs="宋体"/>
                <w:b w:val="0"/>
                <w:bCs w:val="0"/>
                <w:i w:val="0"/>
                <w:iCs w:val="0"/>
                <w:color w:val="000000"/>
                <w:kern w:val="0"/>
                <w:sz w:val="22"/>
                <w:szCs w:val="22"/>
                <w:u w:val="none"/>
                <w:lang w:val="en-US" w:eastAsia="zh-CN" w:bidi="ar"/>
              </w:rPr>
              <w:t xml:space="preserve">270,000.00 </w:t>
            </w: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270,000.00 </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b w:val="0"/>
                <w:bCs w:val="0"/>
                <w:i w:val="0"/>
                <w:iCs w:val="0"/>
                <w:color w:val="000000"/>
                <w:sz w:val="22"/>
                <w:szCs w:val="22"/>
                <w:u w:val="none"/>
              </w:rPr>
            </w:pP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84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年初绩效目标</w:t>
            </w:r>
          </w:p>
        </w:tc>
        <w:tc>
          <w:tcPr>
            <w:tcW w:w="40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全年（调整）绩效目标</w:t>
            </w: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6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馆藏档案大约30万卷，要认真做好档案防火、防盗、防潮、防高温、防光、防尘、防虫蛀鼠咬、防有害气体等安全保护工作，搞好定期检查，对档案保管设施达不到国家规定要求的，要限期整改。添置必要的保管保护设施，确保档案工作正常有序开展。</w:t>
            </w:r>
          </w:p>
        </w:tc>
        <w:tc>
          <w:tcPr>
            <w:tcW w:w="40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馆藏档案大约30万卷，要认真做好档案防火、防盗、防潮、防高温、防光、防尘、防虫蛀鼠咬、防有害气体等安全保护工作，搞好定期检查，对档案保管设施达不到国家规定要求的，要限期整改。添置必要的保管保护设施，确保档案工作正常有序开展。</w:t>
            </w: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全年做好了档案实体库房的恒温、恒湿、消毒杀虫、日常清洁维护、消防系统维修维护等工作，及时更换或者维修了库房坏掉的电子设备，做到2名消防值班人员24小时值班，做好防盗等工作，档案实体安全得到保障，同时免费为群众提供档案查阅利用服务。</w:t>
            </w: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984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指标名称</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计量单位</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全年完成值</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偏离度（%）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得分系数（%）</w:t>
            </w:r>
          </w:p>
        </w:tc>
        <w:tc>
          <w:tcPr>
            <w:tcW w:w="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指标权重</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指标得分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是否核心指标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档案接收量</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卷</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12217</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144.34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目标值定太低，每年接受进馆档案数量不固定。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科学安全管护档案资料数量</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卷(件)</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w:t>
            </w:r>
            <w:r>
              <w:rPr>
                <w:rFonts w:hint="eastAsia" w:cs="宋体"/>
                <w:b w:val="0"/>
                <w:bCs w:val="0"/>
                <w:i w:val="0"/>
                <w:iCs w:val="0"/>
                <w:color w:val="000000"/>
                <w:kern w:val="0"/>
                <w:sz w:val="22"/>
                <w:szCs w:val="22"/>
                <w:u w:val="none"/>
                <w:lang w:val="en-US" w:eastAsia="zh-CN" w:bidi="ar"/>
              </w:rPr>
              <w:t>0</w:t>
            </w:r>
            <w:r>
              <w:rPr>
                <w:rFonts w:hint="eastAsia" w:ascii="宋体" w:hAnsi="宋体" w:eastAsia="宋体" w:cs="宋体"/>
                <w:b w:val="0"/>
                <w:bCs w:val="0"/>
                <w:i w:val="0"/>
                <w:iCs w:val="0"/>
                <w:color w:val="000000"/>
                <w:kern w:val="0"/>
                <w:sz w:val="22"/>
                <w:szCs w:val="22"/>
                <w:u w:val="none"/>
                <w:lang w:val="en-US" w:eastAsia="zh-CN" w:bidi="ar"/>
              </w:rPr>
              <w:t>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300000</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全年免费向社会公众提供查阅服务接待人次</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人（次）</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5664</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13.28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档案资料完好率</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全年接待档案利用人次</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人（次）</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5664</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13.28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查阅利用满意度</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bl>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172"/>
        <w:gridCol w:w="567"/>
        <w:gridCol w:w="609"/>
        <w:gridCol w:w="702"/>
        <w:gridCol w:w="1022"/>
        <w:gridCol w:w="736"/>
        <w:gridCol w:w="604"/>
        <w:gridCol w:w="500"/>
        <w:gridCol w:w="465"/>
        <w:gridCol w:w="171"/>
        <w:gridCol w:w="553"/>
        <w:gridCol w:w="394"/>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val="0"/>
                <w:bCs w:val="0"/>
                <w:i w:val="0"/>
                <w:iCs w:val="0"/>
                <w:color w:val="000000"/>
                <w:sz w:val="40"/>
                <w:szCs w:val="40"/>
                <w:u w:val="none"/>
              </w:rPr>
            </w:pPr>
            <w:r>
              <w:rPr>
                <w:rFonts w:hint="eastAsia" w:ascii="微软雅黑" w:hAnsi="微软雅黑" w:eastAsia="微软雅黑" w:cs="微软雅黑"/>
                <w:b w:val="0"/>
                <w:bCs w:val="0"/>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项目名称：</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购买档案库房密集架费用</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项目编码：</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50023024T000004072962</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宋体" w:hAnsi="宋体" w:eastAsia="宋体" w:cs="宋体"/>
                <w:b w:val="0"/>
                <w:bCs w:val="0"/>
                <w:i w:val="0"/>
                <w:iCs w:val="0"/>
                <w:color w:val="000000"/>
                <w:sz w:val="22"/>
                <w:szCs w:val="22"/>
                <w:u w:val="none"/>
                <w:lang w:val="en-US" w:eastAsia="zh-CN"/>
              </w:rPr>
            </w:pPr>
            <w:r>
              <w:rPr>
                <w:rFonts w:hint="eastAsia" w:cs="宋体"/>
                <w:b w:val="0"/>
                <w:bCs w:val="0"/>
                <w:i w:val="0"/>
                <w:iCs w:val="0"/>
                <w:color w:val="000000"/>
                <w:sz w:val="22"/>
                <w:szCs w:val="22"/>
                <w:u w:val="none"/>
                <w:lang w:val="en-US" w:eastAsia="zh-CN"/>
              </w:rPr>
              <w:t>自评总分：</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enter" w:pos="1357"/>
              </w:tabs>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60.00</w:t>
            </w:r>
            <w:r>
              <w:rPr>
                <w:rFonts w:hint="eastAsia" w:cs="宋体"/>
                <w:b w:val="0"/>
                <w:bCs w:val="0"/>
                <w:i w:val="0"/>
                <w:iCs w:val="0"/>
                <w:color w:val="000000"/>
                <w:kern w:val="0"/>
                <w:sz w:val="22"/>
                <w:szCs w:val="22"/>
                <w:u w:val="none"/>
                <w:lang w:val="en-US" w:eastAsia="zh-CN" w:bidi="ar"/>
              </w:rPr>
              <w:tab/>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enter" w:pos="1357"/>
              </w:tabs>
              <w:snapToGrid w:val="0"/>
              <w:rPr>
                <w:rFonts w:hint="eastAsia" w:ascii="宋体" w:hAnsi="宋体" w:eastAsia="宋体" w:cs="宋体"/>
                <w:b w:val="0"/>
                <w:bCs w:val="0"/>
                <w:i w:val="0"/>
                <w:iCs w:val="0"/>
                <w:color w:val="000000"/>
                <w:kern w:val="0"/>
                <w:sz w:val="22"/>
                <w:szCs w:val="22"/>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enter" w:pos="1357"/>
              </w:tabs>
              <w:snapToGrid w:val="0"/>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项目主管部门：</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209-丰都县档案馆</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财政归口处室：</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001-行政政法科</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部门联系人：</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秦虎</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联系电话：</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70710181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val="0"/>
                <w:bCs w:val="0"/>
                <w:i w:val="0"/>
                <w:iCs w:val="0"/>
                <w:color w:val="000000"/>
                <w:sz w:val="22"/>
                <w:szCs w:val="22"/>
                <w:u w:val="none"/>
              </w:rPr>
            </w:pP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年初预算数</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全年（调整）预算数</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全年执行数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执行率权重</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年度总金额</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885,000.00 </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776,267.01 </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776,267.01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b w:val="0"/>
                <w:bCs w:val="0"/>
                <w:i w:val="0"/>
                <w:iCs w:val="0"/>
                <w:color w:val="000000"/>
                <w:sz w:val="22"/>
                <w:szCs w:val="22"/>
                <w:u w:val="none"/>
              </w:rPr>
            </w:pP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b w:val="0"/>
                <w:bCs w:val="0"/>
                <w:i w:val="0"/>
                <w:iCs w:val="0"/>
                <w:color w:val="000000"/>
                <w:sz w:val="22"/>
                <w:szCs w:val="22"/>
                <w:u w:val="none"/>
              </w:rPr>
            </w:pP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其中：财政拨款</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885,000.00 </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776,267.01 </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776,267.01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一般公共预算</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885,000.00 </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776,267.01 </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776,267.01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b w:val="0"/>
                <w:bCs w:val="0"/>
                <w:i w:val="0"/>
                <w:iCs w:val="0"/>
                <w:color w:val="000000"/>
                <w:sz w:val="22"/>
                <w:szCs w:val="22"/>
                <w:u w:val="none"/>
              </w:rPr>
            </w:pP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年初绩效目标</w:t>
            </w:r>
          </w:p>
        </w:tc>
        <w:tc>
          <w:tcPr>
            <w:tcW w:w="239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全年（调整）绩效目标</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档案馆六楼有2个库房面积共有379.78平方米，没有密集架。目前档案馆其余库房已经装满，再接收档案将没有地方存放。现申请购买六楼库房的密集架用于存放新接收的档案。</w:t>
            </w: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tc>
        <w:tc>
          <w:tcPr>
            <w:tcW w:w="239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档案馆六楼有2个库房面积共有379.78平方米，没有密集架。目前档案馆其余库房已经装满，再接收档案将没有地方存放。现申请购买六楼库房的密集架用于存放新接收的档案。</w:t>
            </w: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p>
            <w:pPr>
              <w:snapToGrid w:val="0"/>
              <w:jc w:val="left"/>
              <w:rPr>
                <w:rFonts w:hint="eastAsia" w:ascii="宋体" w:hAnsi="宋体" w:eastAsia="宋体" w:cs="宋体"/>
                <w:b w:val="0"/>
                <w:bCs w:val="0"/>
                <w:i w:val="0"/>
                <w:iCs w:val="0"/>
                <w:color w:val="000000"/>
                <w:kern w:val="0"/>
                <w:sz w:val="22"/>
                <w:szCs w:val="22"/>
                <w:u w:val="none"/>
                <w:lang w:val="en-US" w:eastAsia="zh-CN" w:bidi="ar"/>
              </w:rPr>
            </w:pP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完善好库房设施设备，在606库房新安装档案密集架480立方米并通过验收，配置2台5匹式吸顶空调，2台除湿机，对507档案库房原无轨密集架改为有</w:t>
            </w:r>
            <w:r>
              <w:rPr>
                <w:rFonts w:hint="eastAsia" w:cs="宋体"/>
                <w:b w:val="0"/>
                <w:bCs w:val="0"/>
                <w:i w:val="0"/>
                <w:iCs w:val="0"/>
                <w:color w:val="000000"/>
                <w:kern w:val="0"/>
                <w:sz w:val="22"/>
                <w:szCs w:val="22"/>
                <w:u w:val="none"/>
                <w:lang w:val="en-US" w:eastAsia="zh-CN" w:bidi="ar"/>
              </w:rPr>
              <w:t>轨</w:t>
            </w:r>
            <w:r>
              <w:rPr>
                <w:rFonts w:hint="eastAsia" w:ascii="宋体" w:hAnsi="宋体" w:eastAsia="宋体" w:cs="宋体"/>
                <w:b w:val="0"/>
                <w:bCs w:val="0"/>
                <w:i w:val="0"/>
                <w:iCs w:val="0"/>
                <w:color w:val="000000"/>
                <w:kern w:val="0"/>
                <w:sz w:val="22"/>
                <w:szCs w:val="22"/>
                <w:u w:val="none"/>
                <w:lang w:val="en-US" w:eastAsia="zh-CN" w:bidi="ar"/>
              </w:rPr>
              <w:t>密集架，对3、4、5楼其他库房已损坏的密集架进行修复。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指标名称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计量单位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指标性质</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指标值</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全年完成值</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偏离度（%）</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得分系数（%）</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指标得分</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是否核心指标</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密集架库房库容量</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立方米</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31.43</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由于申请资金不够，将分批次完成，经班子会研究同意，数量减少。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为丰都县各单位保管好档案</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为丰都县各单位保管好档案</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为社会保管好档案</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为社会保管好档案</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查阅对象满意度</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bl>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tbl>
      <w:tblPr>
        <w:tblStyle w:val="8"/>
        <w:tblW w:w="50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23"/>
        <w:gridCol w:w="738"/>
        <w:gridCol w:w="735"/>
        <w:gridCol w:w="895"/>
        <w:gridCol w:w="811"/>
        <w:gridCol w:w="421"/>
        <w:gridCol w:w="406"/>
        <w:gridCol w:w="604"/>
        <w:gridCol w:w="180"/>
        <w:gridCol w:w="103"/>
        <w:gridCol w:w="286"/>
        <w:gridCol w:w="266"/>
        <w:gridCol w:w="321"/>
        <w:gridCol w:w="16"/>
        <w:gridCol w:w="439"/>
        <w:gridCol w:w="521"/>
        <w:gridCol w:w="977"/>
        <w:gridCol w:w="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498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ascii="微软雅黑" w:hAnsi="微软雅黑" w:eastAsia="微软雅黑" w:cs="微软雅黑"/>
                <w:b w:val="0"/>
                <w:bCs w:val="0"/>
                <w:i w:val="0"/>
                <w:iCs w:val="0"/>
                <w:color w:val="000000"/>
                <w:sz w:val="40"/>
                <w:szCs w:val="40"/>
                <w:u w:val="none"/>
              </w:rPr>
            </w:pPr>
            <w:r>
              <w:rPr>
                <w:rFonts w:hint="eastAsia" w:ascii="微软雅黑" w:hAnsi="微软雅黑" w:eastAsia="微软雅黑" w:cs="微软雅黑"/>
                <w:b w:val="0"/>
                <w:bCs w:val="0"/>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项目名称：</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爱国主义教育基地运行维护经费</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项目编码：</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50023024T000004072823</w:t>
            </w:r>
          </w:p>
        </w:tc>
        <w:tc>
          <w:tcPr>
            <w:tcW w:w="7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自评总分：</w:t>
            </w:r>
          </w:p>
        </w:tc>
        <w:tc>
          <w:tcPr>
            <w:tcW w:w="5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100.00</w:t>
            </w:r>
          </w:p>
        </w:tc>
        <w:tc>
          <w:tcPr>
            <w:tcW w:w="5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宋体" w:hAnsi="宋体" w:eastAsia="宋体" w:cs="宋体"/>
                <w:b w:val="0"/>
                <w:bCs w:val="0"/>
                <w:i w:val="0"/>
                <w:iCs w:val="0"/>
                <w:color w:val="000000"/>
                <w:kern w:val="0"/>
                <w:sz w:val="22"/>
                <w:szCs w:val="22"/>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项目主管部门：</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209-丰都县档案馆</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财政归口处室：</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001-行政政法科</w:t>
            </w:r>
          </w:p>
        </w:tc>
        <w:tc>
          <w:tcPr>
            <w:tcW w:w="7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部门联系人：</w:t>
            </w:r>
          </w:p>
        </w:tc>
        <w:tc>
          <w:tcPr>
            <w:tcW w:w="3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张平</w:t>
            </w:r>
          </w:p>
        </w:tc>
        <w:tc>
          <w:tcPr>
            <w:tcW w:w="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联系电话：</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default" w:ascii="宋体" w:hAnsi="宋体" w:eastAsia="宋体" w:cs="宋体"/>
                <w:b w:val="0"/>
                <w:bCs w:val="0"/>
                <w:i w:val="0"/>
                <w:iCs w:val="0"/>
                <w:color w:val="000000"/>
                <w:sz w:val="22"/>
                <w:szCs w:val="22"/>
                <w:u w:val="none"/>
                <w:lang w:val="en-US" w:eastAsia="zh-CN"/>
              </w:rPr>
            </w:pPr>
            <w:r>
              <w:rPr>
                <w:rFonts w:hint="eastAsia" w:cs="宋体"/>
                <w:b w:val="0"/>
                <w:bCs w:val="0"/>
                <w:i w:val="0"/>
                <w:iCs w:val="0"/>
                <w:color w:val="000000"/>
                <w:sz w:val="22"/>
                <w:szCs w:val="22"/>
                <w:u w:val="none"/>
                <w:lang w:val="en-US" w:eastAsia="zh-CN"/>
              </w:rPr>
              <w:t>70712513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498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b w:val="0"/>
                <w:bCs w:val="0"/>
                <w:i w:val="0"/>
                <w:iCs w:val="0"/>
                <w:color w:val="000000"/>
                <w:sz w:val="22"/>
                <w:szCs w:val="22"/>
                <w:u w:val="none"/>
              </w:rPr>
            </w:pP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全年（调整）预算数</w:t>
            </w: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全年执行数</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w:t>
            </w:r>
          </w:p>
        </w:tc>
        <w:tc>
          <w:tcPr>
            <w:tcW w:w="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执行率权重</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年度总金额</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30,000.00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30,000.00 </w:t>
            </w: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30,000.00 </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宋体" w:hAnsi="宋体" w:eastAsia="宋体" w:cs="宋体"/>
                <w:b w:val="0"/>
                <w:bCs w:val="0"/>
                <w:i w:val="0"/>
                <w:iCs w:val="0"/>
                <w:color w:val="000000"/>
                <w:sz w:val="22"/>
                <w:szCs w:val="22"/>
                <w:u w:val="none"/>
              </w:rPr>
            </w:pPr>
          </w:p>
        </w:tc>
        <w:tc>
          <w:tcPr>
            <w:tcW w:w="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宋体" w:hAnsi="宋体" w:eastAsia="宋体" w:cs="宋体"/>
                <w:b w:val="0"/>
                <w:bCs w:val="0"/>
                <w:i w:val="0"/>
                <w:iCs w:val="0"/>
                <w:color w:val="000000"/>
                <w:sz w:val="22"/>
                <w:szCs w:val="22"/>
                <w:u w:val="none"/>
              </w:rPr>
            </w:pP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其中：财政拨款</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30,000.00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30,000.00 </w:t>
            </w: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30,000.00 </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一般公共预算</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30,000.00</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30,000.00 </w:t>
            </w: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30,000.00 </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宋体" w:hAnsi="宋体" w:eastAsia="宋体" w:cs="宋体"/>
                <w:b w:val="0"/>
                <w:bCs w:val="0"/>
                <w:i w:val="0"/>
                <w:iCs w:val="0"/>
                <w:color w:val="000000"/>
                <w:sz w:val="22"/>
                <w:szCs w:val="22"/>
                <w:u w:val="none"/>
              </w:rPr>
            </w:pP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498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18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年初绩效目标</w:t>
            </w:r>
          </w:p>
        </w:tc>
        <w:tc>
          <w:tcPr>
            <w:tcW w:w="22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全年（调整）绩效目标</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18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keepLines w:val="0"/>
              <w:widowControl/>
              <w:suppressLineNumbers w:val="0"/>
              <w:snapToGrid w:val="0"/>
              <w:jc w:val="left"/>
              <w:textAlignment w:val="top"/>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丰都县档案馆爱国主义教育基地及地情展示厅是全县爱国主义教育重要场所，每年接待人次在1000人次以上。该展厅的部分内容会根据当年的实际需要进行更新，同时对爱国主义教育基地及地情展示厅的电子设备和陈展品进行保养保护，确保正常运转，开放参观。</w:t>
            </w:r>
          </w:p>
        </w:tc>
        <w:tc>
          <w:tcPr>
            <w:tcW w:w="2273"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丰都县档案馆爱国主义教育基地及地情展示厅是全县爱国主义教育重要场所，每年接待人次在1000人次以上。该展厅的部分内容会根据当年的实际需要进行更新，同时对爱国主义教育基地及地情展示厅的电子设备和陈展品进行保养保护，确保正常运转，开放参观。</w:t>
            </w: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p>
            <w:pPr>
              <w:keepNext/>
              <w:snapToGrid w:val="0"/>
              <w:jc w:val="left"/>
              <w:rPr>
                <w:rFonts w:hint="eastAsia" w:ascii="宋体" w:hAnsi="宋体" w:eastAsia="宋体" w:cs="宋体"/>
                <w:b w:val="0"/>
                <w:bCs w:val="0"/>
                <w:i w:val="0"/>
                <w:iCs w:val="0"/>
                <w:color w:val="000000"/>
                <w:kern w:val="0"/>
                <w:sz w:val="22"/>
                <w:szCs w:val="22"/>
                <w:u w:val="none"/>
                <w:lang w:val="en-US" w:eastAsia="zh-CN" w:bidi="ar"/>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keepLines w:val="0"/>
              <w:widowControl/>
              <w:suppressLineNumbers w:val="0"/>
              <w:snapToGrid w:val="0"/>
              <w:jc w:val="left"/>
              <w:textAlignment w:val="top"/>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2024年爱国主义教育基地和地情展示厅更新24块展板，全年接待参观团体32批次1100多人次，散客3000多人次，充分发挥档案育人作用，与西安档案局共同开展6“6.9”共计档案日宣传活动和档案技能整理大比拼等活动，加强档案宣传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498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指标名称</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计量单位</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指标值</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全年完成值</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偏离度（%）</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得分系数（%）</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指标权重</w:t>
            </w:r>
          </w:p>
        </w:tc>
        <w:tc>
          <w:tcPr>
            <w:tcW w:w="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指标得分</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是否核心指标</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更新展陈展品</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处</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更新展板次数不好估计，只能估大约值。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8" w:type="pct"/>
          <w:trHeight w:val="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接待人次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人数</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4100</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412</w:t>
            </w:r>
            <w:r>
              <w:rPr>
                <w:rFonts w:hint="eastAsia"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参观展览接待人数不好预估。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8" w:type="pct"/>
          <w:trHeight w:val="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可持续影响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b w:val="0"/>
                <w:bCs w:val="0"/>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提高参观群众对丰都本土文</w:t>
            </w:r>
            <w:r>
              <w:rPr>
                <w:rFonts w:hint="eastAsia" w:cs="宋体"/>
                <w:b w:val="0"/>
                <w:bCs w:val="0"/>
                <w:i w:val="0"/>
                <w:iCs w:val="0"/>
                <w:color w:val="000000"/>
                <w:kern w:val="0"/>
                <w:sz w:val="22"/>
                <w:szCs w:val="22"/>
                <w:u w:val="none"/>
                <w:lang w:val="en-US" w:eastAsia="zh-CN" w:bidi="ar"/>
              </w:rPr>
              <w:t>化</w:t>
            </w:r>
            <w:r>
              <w:rPr>
                <w:rFonts w:hint="eastAsia" w:ascii="宋体" w:hAnsi="宋体" w:eastAsia="宋体" w:cs="宋体"/>
                <w:b w:val="0"/>
                <w:bCs w:val="0"/>
                <w:i w:val="0"/>
                <w:iCs w:val="0"/>
                <w:color w:val="000000"/>
                <w:kern w:val="0"/>
                <w:sz w:val="22"/>
                <w:szCs w:val="22"/>
                <w:u w:val="none"/>
                <w:lang w:val="en-US" w:eastAsia="zh-CN" w:bidi="ar"/>
              </w:rPr>
              <w:t>了解，增强爱国思想。</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8" w:type="pct"/>
          <w:trHeight w:val="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满意度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b w:val="0"/>
                <w:bCs w:val="0"/>
                <w:i w:val="0"/>
                <w:iCs w:val="0"/>
                <w:color w:val="000000"/>
                <w:sz w:val="22"/>
                <w:szCs w:val="22"/>
                <w:u w:val="none"/>
              </w:rPr>
            </w:pPr>
          </w:p>
        </w:tc>
      </w:tr>
    </w:tbl>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tbl>
      <w:tblPr>
        <w:tblStyle w:val="8"/>
        <w:tblW w:w="52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4" w:type="dxa"/>
          <w:left w:w="62" w:type="dxa"/>
          <w:bottom w:w="34" w:type="dxa"/>
          <w:right w:w="62" w:type="dxa"/>
        </w:tblCellMar>
      </w:tblPr>
      <w:tblGrid>
        <w:gridCol w:w="636"/>
        <w:gridCol w:w="368"/>
        <w:gridCol w:w="241"/>
        <w:gridCol w:w="511"/>
        <w:gridCol w:w="375"/>
        <w:gridCol w:w="698"/>
        <w:gridCol w:w="586"/>
        <w:gridCol w:w="655"/>
        <w:gridCol w:w="76"/>
        <w:gridCol w:w="965"/>
        <w:gridCol w:w="218"/>
        <w:gridCol w:w="588"/>
        <w:gridCol w:w="211"/>
        <w:gridCol w:w="583"/>
        <w:gridCol w:w="245"/>
        <w:gridCol w:w="1103"/>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val="0"/>
                <w:bCs w:val="0"/>
                <w:i w:val="0"/>
                <w:iCs w:val="0"/>
                <w:color w:val="000000"/>
                <w:sz w:val="40"/>
                <w:szCs w:val="40"/>
                <w:u w:val="none"/>
              </w:rPr>
            </w:pPr>
            <w:r>
              <w:rPr>
                <w:rFonts w:hint="eastAsia" w:ascii="微软雅黑" w:hAnsi="微软雅黑" w:eastAsia="微软雅黑" w:cs="微软雅黑"/>
                <w:b w:val="0"/>
                <w:bCs w:val="0"/>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项目名称：</w:t>
            </w:r>
          </w:p>
        </w:tc>
        <w:tc>
          <w:tcPr>
            <w:tcW w:w="8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《康熙、嘉庆、同治酆都县志》点校费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项目编码：</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50023024T000004087260</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自评总分：</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项目主管部门：</w:t>
            </w:r>
          </w:p>
        </w:tc>
        <w:tc>
          <w:tcPr>
            <w:tcW w:w="8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209-丰都县档案馆</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财政归口处室：</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001-行政政法科</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部门联系人：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王尔欢</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联系电话：</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70605330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7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val="0"/>
                <w:bCs w:val="0"/>
                <w:i w:val="0"/>
                <w:iCs w:val="0"/>
                <w:color w:val="000000"/>
                <w:sz w:val="22"/>
                <w:szCs w:val="22"/>
                <w:u w:val="none"/>
              </w:rPr>
            </w:pPr>
          </w:p>
        </w:tc>
        <w:tc>
          <w:tcPr>
            <w:tcW w:w="9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年初预算数</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全年（调整）预算数</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全年执行数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执行率权重</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年度总金额</w:t>
            </w:r>
          </w:p>
        </w:tc>
        <w:tc>
          <w:tcPr>
            <w:tcW w:w="9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156,000.00 </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156,000.00 </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156,000.00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b w:val="0"/>
                <w:bCs w:val="0"/>
                <w:i w:val="0"/>
                <w:iCs w:val="0"/>
                <w:color w:val="000000"/>
                <w:sz w:val="22"/>
                <w:szCs w:val="22"/>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b w:val="0"/>
                <w:bCs w:val="0"/>
                <w:i w:val="0"/>
                <w:iCs w:val="0"/>
                <w:color w:val="000000"/>
                <w:sz w:val="22"/>
                <w:szCs w:val="22"/>
                <w:u w:val="none"/>
              </w:rPr>
            </w:pP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其中：财政拨款</w:t>
            </w:r>
          </w:p>
        </w:tc>
        <w:tc>
          <w:tcPr>
            <w:tcW w:w="9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156,000.00 </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156,000.00 </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156,000.00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一般公共预算</w:t>
            </w:r>
          </w:p>
        </w:tc>
        <w:tc>
          <w:tcPr>
            <w:tcW w:w="9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156,000.00 </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156,000.00 </w:t>
            </w:r>
          </w:p>
        </w:tc>
        <w:tc>
          <w:tcPr>
            <w:tcW w:w="7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156,000.00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val="0"/>
                <w:bCs w:val="0"/>
                <w:i w:val="0"/>
                <w:iCs w:val="0"/>
                <w:color w:val="000000"/>
                <w:sz w:val="22"/>
                <w:szCs w:val="22"/>
                <w:u w:val="none"/>
              </w:rPr>
            </w:pP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160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年初绩效目标</w:t>
            </w:r>
          </w:p>
        </w:tc>
        <w:tc>
          <w:tcPr>
            <w:tcW w:w="220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全年（调整）绩效目标</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16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为贯彻落实习近平总书记“让书写在古籍里的文字都活起来”的指示和中共中央办公厅、国务院办公厅《关于实施中华优秀传统文化传承发展工程的意见》（中办发〔2017〕5号）精神，传播弘扬中华优秀传统文化，发挥地方志存史、资治、教化功能和传承历史文脉、服务经济社会发展作用，民国以前，丰都留存于世的县志有5部。之前已经点校了光绪版，现将剩下的康熙1部、嘉庆1部、同治2部，共4部全部进行点校工作，为全县人民全面系统了解丰都、建设丰都注入新动力。</w:t>
            </w: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tc>
        <w:tc>
          <w:tcPr>
            <w:tcW w:w="2207"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对康熙1部、嘉庆1部、同治2部，共4部全部进行点校工作并通过验收。</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将完成康熙1部、嘉庆1部、同治2部，共4部旧志点校工作，已经通过重庆市地方志办公室验收通过。</w:t>
            </w: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snapToGrid w:val="0"/>
              <w:jc w:val="left"/>
              <w:textAlignment w:val="top"/>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指标名称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计量单位</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指标性质</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指标值</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全年完成值</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偏离度（%）</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得分系数（%）</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指标权重</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指标得分</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是否核心指标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一册字数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万字</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公开出版</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公开出版</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经济发展作用</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宣传丰都历史时期的 经济、文化、政治</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宣传作用</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彰显文化县城的深厚底蕴</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4" w:type="dxa"/>
            <w:left w:w="62" w:type="dxa"/>
            <w:bottom w:w="34" w:type="dxa"/>
            <w:right w:w="62" w:type="dxa"/>
          </w:tblCellMar>
        </w:tblPrEx>
        <w:trPr>
          <w:trHeight w:val="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查阅利用</w:t>
            </w:r>
          </w:p>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val="0"/>
                <w:bCs w:val="0"/>
                <w:i w:val="0"/>
                <w:iCs w:val="0"/>
                <w:color w:val="000000"/>
                <w:sz w:val="22"/>
                <w:szCs w:val="22"/>
                <w:u w:val="none"/>
              </w:rPr>
            </w:pPr>
          </w:p>
          <w:p>
            <w:pPr>
              <w:snapToGrid w:val="0"/>
              <w:jc w:val="left"/>
              <w:rPr>
                <w:rFonts w:hint="eastAsia" w:ascii="宋体" w:hAnsi="宋体" w:eastAsia="宋体" w:cs="宋体"/>
                <w:b w:val="0"/>
                <w:bCs w:val="0"/>
                <w:i w:val="0"/>
                <w:iCs w:val="0"/>
                <w:color w:val="000000"/>
                <w:sz w:val="22"/>
                <w:szCs w:val="22"/>
                <w:u w:val="none"/>
              </w:rPr>
            </w:pPr>
          </w:p>
          <w:p>
            <w:pPr>
              <w:snapToGrid w:val="0"/>
              <w:jc w:val="left"/>
              <w:rPr>
                <w:rFonts w:hint="eastAsia" w:ascii="宋体" w:hAnsi="宋体" w:eastAsia="宋体" w:cs="宋体"/>
                <w:b w:val="0"/>
                <w:bCs w:val="0"/>
                <w:i w:val="0"/>
                <w:iCs w:val="0"/>
                <w:color w:val="000000"/>
                <w:sz w:val="22"/>
                <w:szCs w:val="22"/>
                <w:u w:val="none"/>
              </w:rPr>
            </w:pPr>
          </w:p>
          <w:p>
            <w:pPr>
              <w:snapToGrid w:val="0"/>
              <w:jc w:val="left"/>
              <w:rPr>
                <w:rFonts w:hint="eastAsia" w:ascii="宋体" w:hAnsi="宋体" w:eastAsia="宋体" w:cs="宋体"/>
                <w:b w:val="0"/>
                <w:bCs w:val="0"/>
                <w:i w:val="0"/>
                <w:iCs w:val="0"/>
                <w:color w:val="000000"/>
                <w:sz w:val="22"/>
                <w:szCs w:val="22"/>
                <w:u w:val="none"/>
              </w:rPr>
            </w:pPr>
          </w:p>
          <w:p>
            <w:pPr>
              <w:snapToGrid w:val="0"/>
              <w:jc w:val="left"/>
              <w:rPr>
                <w:rFonts w:hint="eastAsia" w:ascii="宋体" w:hAnsi="宋体" w:eastAsia="宋体" w:cs="宋体"/>
                <w:b w:val="0"/>
                <w:bCs w:val="0"/>
                <w:i w:val="0"/>
                <w:iCs w:val="0"/>
                <w:color w:val="000000"/>
                <w:sz w:val="22"/>
                <w:szCs w:val="22"/>
                <w:u w:val="none"/>
              </w:rPr>
            </w:pPr>
          </w:p>
          <w:p>
            <w:pPr>
              <w:snapToGrid w:val="0"/>
              <w:jc w:val="left"/>
              <w:rPr>
                <w:rFonts w:hint="eastAsia" w:ascii="宋体" w:hAnsi="宋体" w:eastAsia="宋体" w:cs="宋体"/>
                <w:b w:val="0"/>
                <w:bCs w:val="0"/>
                <w:i w:val="0"/>
                <w:iCs w:val="0"/>
                <w:color w:val="000000"/>
                <w:sz w:val="22"/>
                <w:szCs w:val="22"/>
                <w:u w:val="none"/>
              </w:rPr>
            </w:pPr>
          </w:p>
          <w:p>
            <w:pPr>
              <w:snapToGrid w:val="0"/>
              <w:jc w:val="left"/>
              <w:rPr>
                <w:rFonts w:hint="eastAsia" w:ascii="宋体" w:hAnsi="宋体" w:eastAsia="宋体" w:cs="宋体"/>
                <w:b w:val="0"/>
                <w:bCs w:val="0"/>
                <w:i w:val="0"/>
                <w:iCs w:val="0"/>
                <w:color w:val="000000"/>
                <w:sz w:val="22"/>
                <w:szCs w:val="22"/>
                <w:u w:val="none"/>
              </w:rPr>
            </w:pPr>
          </w:p>
        </w:tc>
      </w:tr>
    </w:tbl>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6"/>
        <w:gridCol w:w="466"/>
        <w:gridCol w:w="552"/>
        <w:gridCol w:w="896"/>
        <w:gridCol w:w="776"/>
        <w:gridCol w:w="793"/>
        <w:gridCol w:w="690"/>
        <w:gridCol w:w="638"/>
        <w:gridCol w:w="569"/>
        <w:gridCol w:w="793"/>
        <w:gridCol w:w="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val="0"/>
                <w:bCs w:val="0"/>
                <w:i w:val="0"/>
                <w:iCs w:val="0"/>
                <w:color w:val="000000"/>
                <w:sz w:val="40"/>
                <w:szCs w:val="40"/>
                <w:u w:val="none"/>
              </w:rPr>
            </w:pPr>
            <w:r>
              <w:rPr>
                <w:rFonts w:hint="eastAsia" w:ascii="微软雅黑" w:hAnsi="微软雅黑" w:eastAsia="微软雅黑" w:cs="微软雅黑"/>
                <w:b w:val="0"/>
                <w:bCs w:val="0"/>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项目名称：</w:t>
            </w:r>
          </w:p>
        </w:tc>
        <w:tc>
          <w:tcPr>
            <w:tcW w:w="5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数字档案馆运行维护费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项目编码：</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50023024T000004120500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自评总分：</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项目主管部门：</w:t>
            </w:r>
          </w:p>
        </w:tc>
        <w:tc>
          <w:tcPr>
            <w:tcW w:w="5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209-丰都县档案馆</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财政归口处室：</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001-行政政法科</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部门联系人：</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张杰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联系电话：</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70605968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年初预算数</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全年（调整）预算数</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执行率权重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年度总金额</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86,700.00 </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86,700.00 </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86,700.00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其中：财政拨款</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86,700.00 </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86,700.00 </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86,700.00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2"/>
                <w:szCs w:val="22"/>
                <w:u w:val="none"/>
                <w:lang w:val="en-US" w:eastAsia="zh-CN"/>
              </w:rPr>
            </w:pPr>
            <w:r>
              <w:rPr>
                <w:rFonts w:hint="eastAsia" w:cs="宋体"/>
                <w:b w:val="0"/>
                <w:bCs w:val="0"/>
                <w:i w:val="0"/>
                <w:iCs w:val="0"/>
                <w:color w:val="000000"/>
                <w:sz w:val="22"/>
                <w:szCs w:val="22"/>
                <w:u w:val="none"/>
                <w:lang w:val="en-US" w:eastAsia="zh-CN"/>
              </w:rPr>
              <w:t>10.00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一般公共预算</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86,700.00 </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86,700.00 </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86,700.00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年初绩效目标</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全年（调整）绩效目标</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2024年数字档案馆网络安全维护费。</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2024年数字档案馆网络安全维护费。</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2024年数字档案全全年运行正常，确保数字档案安全，档案阅利用系统运行正常。做到一个季度常规维修维护，有问题随时维修维护。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指标名称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计量单位</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指标性质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指标值</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全年完成值</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偏离度（%）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得分系数（%）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指标权重</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指标得分</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是否核心指标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维护数字档案馆运行网络安全。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维护数字档案馆运行网络安全。</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保管好数字档案</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保管好数字档案</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查阅对象满意度</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r>
    </w:tbl>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708"/>
        <w:gridCol w:w="706"/>
        <w:gridCol w:w="782"/>
        <w:gridCol w:w="764"/>
        <w:gridCol w:w="754"/>
        <w:gridCol w:w="827"/>
        <w:gridCol w:w="552"/>
        <w:gridCol w:w="569"/>
        <w:gridCol w:w="914"/>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val="0"/>
                <w:bCs w:val="0"/>
                <w:i w:val="0"/>
                <w:iCs w:val="0"/>
                <w:color w:val="000000"/>
                <w:sz w:val="40"/>
                <w:szCs w:val="40"/>
                <w:u w:val="none"/>
              </w:rPr>
            </w:pPr>
            <w:r>
              <w:rPr>
                <w:rFonts w:hint="eastAsia" w:ascii="微软雅黑" w:hAnsi="微软雅黑" w:eastAsia="微软雅黑" w:cs="微软雅黑"/>
                <w:b w:val="0"/>
                <w:bCs w:val="0"/>
                <w:i w:val="0"/>
                <w:iCs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项目名称：</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《丰都年鉴（2024）》印刷出版费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项目编码：</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50023024T000004072828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自评总分：</w:t>
            </w:r>
          </w:p>
        </w:tc>
        <w:tc>
          <w:tcPr>
            <w:tcW w:w="6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iCs w:val="0"/>
                <w:color w:val="000000"/>
                <w:sz w:val="22"/>
                <w:szCs w:val="22"/>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项目主管部门：</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209-丰都县档案馆</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财政归口处室：</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001-行政政法科</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部门联系人：</w:t>
            </w:r>
          </w:p>
        </w:tc>
        <w:tc>
          <w:tcPr>
            <w:tcW w:w="6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王尔欢</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联系电话：</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70605330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执行率权重</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年度总金额</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100,000.00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100,000.00 </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100,000.00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其中：财政拨款</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100,000.00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100,000.00 </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100,000.00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一般公共预算</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100,000.00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100,000.00 </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100,000.00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年初绩效目标</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全年（调整）绩效目标</w:t>
            </w:r>
          </w:p>
        </w:tc>
        <w:tc>
          <w:tcPr>
            <w:tcW w:w="15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72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18"/>
                <w:szCs w:val="18"/>
                <w:u w:val="none"/>
                <w:lang w:val="en-US" w:eastAsia="zh-CN" w:bidi="ar"/>
              </w:rPr>
              <w:t>《丰都年鉴(2024）》印刷出版是按照《地方志工作条例》 《全国地方志事业发展规划纲要（2015－2020年）》、《关于大力促进新时代地方志事业发展的意见》(渝府办发〔2020〕80号)等文件规定，要求各区县做到“一年一鉴”、公开出版。该书主要记录了2021年丰都的政治、经济、文化、社会、生态建设的发展，为领导决策服务，为经济导航，为民众提供信息，为修志积累史料，为各界人士了解和研究丰都发挥窗口作用；同时也起到了宣传丰都县政治、经济、文化、社会、生态建设，为县内外各个层面提供参考依据。</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公开出版</w:t>
            </w:r>
            <w:r>
              <w:rPr>
                <w:rFonts w:hint="eastAsia" w:ascii="宋体" w:hAnsi="宋体" w:eastAsia="宋体" w:cs="宋体"/>
                <w:b w:val="0"/>
                <w:bCs w:val="0"/>
                <w:i w:val="0"/>
                <w:iCs w:val="0"/>
                <w:color w:val="000000"/>
                <w:kern w:val="0"/>
                <w:sz w:val="22"/>
                <w:szCs w:val="22"/>
                <w:u w:val="none"/>
                <w:lang w:val="en-US" w:eastAsia="zh-CN" w:bidi="ar"/>
              </w:rPr>
              <w:t>《丰都年鉴（2024）》</w:t>
            </w:r>
          </w:p>
        </w:tc>
        <w:tc>
          <w:tcPr>
            <w:tcW w:w="15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《丰都年鉴（2024）》每本书共计75万字，已经公开出版，印刷共计400册。</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808080"/>
                <w:sz w:val="28"/>
                <w:szCs w:val="28"/>
                <w:u w:val="none"/>
              </w:rPr>
            </w:pPr>
            <w:r>
              <w:rPr>
                <w:rFonts w:hint="eastAsia" w:ascii="微软雅黑" w:hAnsi="微软雅黑" w:eastAsia="微软雅黑" w:cs="微软雅黑"/>
                <w:b w:val="0"/>
                <w:bCs w:val="0"/>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指标名称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计量单位</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指标性质</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全年完成值</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偏离度（%）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得分系数（%）</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指标权重</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指标得分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是否核心指标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一册字数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万字</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印刷册数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册</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根据工作需要，经班子会研究同意，将年鉴印刷册数减少。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公开出版</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公开</w:t>
            </w:r>
          </w:p>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出版</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是</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宣传价值</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记录保存宣传丰都的发展</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查阅对象满意度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98</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否</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sz w:val="22"/>
                <w:szCs w:val="22"/>
                <w:u w:val="none"/>
              </w:rPr>
            </w:pPr>
          </w:p>
        </w:tc>
      </w:tr>
    </w:tbl>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val="0"/>
          <w:bCs w:val="0"/>
          <w:kern w:val="0"/>
          <w:sz w:val="32"/>
          <w:szCs w:val="32"/>
          <w:shd w:val="clear" w:fill="FFFFFF"/>
        </w:rPr>
        <w:t>（二）部门绩效评价情况</w:t>
      </w:r>
    </w:p>
    <w:p>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我部门</w:t>
      </w:r>
      <w:r>
        <w:rPr>
          <w:rFonts w:hint="eastAsia" w:ascii="方正仿宋_GBK" w:hAnsi="方正仿宋_GBK" w:eastAsia="方正仿宋_GBK" w:cs="方正仿宋_GBK"/>
          <w:b w:val="0"/>
          <w:bCs w:val="0"/>
          <w:sz w:val="32"/>
          <w:szCs w:val="32"/>
          <w:shd w:val="clear" w:color="auto" w:fill="FFFFFF"/>
          <w:lang w:val="en-US" w:eastAsia="zh-CN"/>
        </w:rPr>
        <w:t>未组织开展绩效评价。</w:t>
      </w:r>
    </w:p>
    <w:p>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val="0"/>
          <w:bCs w:val="0"/>
          <w:kern w:val="0"/>
          <w:sz w:val="32"/>
          <w:szCs w:val="32"/>
          <w:shd w:val="clear" w:fill="FFFFFF"/>
          <w:lang w:val="en-US" w:eastAsia="zh-CN" w:bidi="ar"/>
        </w:rPr>
        <w:t>（三）财政绩效评价情况</w:t>
      </w:r>
    </w:p>
    <w:p>
      <w:pPr>
        <w:pStyle w:val="15"/>
        <w:autoSpaceDE w:val="0"/>
        <w:ind w:firstLine="64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县财政局未委托第三方对</w:t>
      </w:r>
      <w:r>
        <w:rPr>
          <w:rFonts w:hint="eastAsia" w:ascii="方正仿宋_GBK" w:hAnsi="方正仿宋_GBK" w:eastAsia="方正仿宋_GBK" w:cs="方正仿宋_GBK"/>
          <w:b w:val="0"/>
          <w:bCs w:val="0"/>
          <w:sz w:val="30"/>
          <w:szCs w:val="30"/>
          <w:shd w:val="clear" w:color="auto" w:fill="FFFFFF"/>
          <w:lang w:val="en-US" w:eastAsia="zh-CN"/>
        </w:rPr>
        <w:t>我</w:t>
      </w:r>
      <w:r>
        <w:rPr>
          <w:rFonts w:hint="eastAsia" w:ascii="方正仿宋_GBK" w:hAnsi="方正仿宋_GBK" w:eastAsia="方正仿宋_GBK" w:cs="方正仿宋_GBK"/>
          <w:b w:val="0"/>
          <w:bCs w:val="0"/>
          <w:sz w:val="32"/>
          <w:szCs w:val="32"/>
          <w:shd w:val="clear" w:color="auto" w:fill="FFFFFF"/>
          <w:lang w:val="en-US" w:eastAsia="zh-CN"/>
        </w:rPr>
        <w:t>部门开展绩效评价。</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b w:val="0"/>
          <w:bCs w:val="0"/>
          <w:kern w:val="0"/>
          <w:sz w:val="32"/>
          <w:szCs w:val="32"/>
        </w:rPr>
      </w:pPr>
      <w:r>
        <w:rPr>
          <w:rStyle w:val="14"/>
          <w:rFonts w:hint="eastAsia" w:ascii="方正仿宋_GBK" w:hAnsi="方正仿宋_GBK" w:eastAsia="方正仿宋_GBK" w:cs="方正仿宋_GBK"/>
          <w:b w:val="0"/>
          <w:bCs w:val="0"/>
          <w:sz w:val="32"/>
          <w:szCs w:val="32"/>
          <w:shd w:val="clear" w:fill="FFFFFF"/>
        </w:rPr>
        <w:t xml:space="preserve"> </w:t>
      </w:r>
      <w:r>
        <w:rPr>
          <w:rStyle w:val="14"/>
          <w:rFonts w:hint="eastAsia" w:ascii="方正仿宋_GBK" w:hAnsi="方正仿宋_GBK" w:eastAsia="方正仿宋_GBK" w:cs="方正仿宋_GBK"/>
          <w:b w:val="0"/>
          <w:bCs w:val="0"/>
          <w:sz w:val="32"/>
          <w:szCs w:val="32"/>
          <w:shd w:val="clear" w:fill="FFFFFF"/>
          <w:lang w:val="en-US" w:eastAsia="zh-CN"/>
        </w:rPr>
        <w:t xml:space="preserve">  </w:t>
      </w:r>
      <w:r>
        <w:rPr>
          <w:rStyle w:val="11"/>
          <w:rFonts w:hint="eastAsia" w:ascii="黑体" w:hAnsi="黑体" w:eastAsia="黑体" w:cs="黑体"/>
          <w:b w:val="0"/>
          <w:bCs w:val="0"/>
          <w:sz w:val="32"/>
          <w:szCs w:val="32"/>
          <w:shd w:val="clear" w:color="auto" w:fill="FFFFFF"/>
          <w:lang w:val="en-US" w:eastAsia="zh-CN" w:bidi="ar-SA"/>
        </w:rPr>
        <w:t xml:space="preserve"> 六、专业名词解释</w:t>
      </w:r>
    </w:p>
    <w:p>
      <w:pPr>
        <w:pStyle w:val="7"/>
        <w:numPr>
          <w:ilvl w:val="0"/>
          <w:numId w:val="0"/>
        </w:numPr>
        <w:shd w:val="clear" w:color="auto" w:fill="FFFFFF"/>
        <w:ind w:leftChars="0" w:firstLine="640" w:firstLineChars="200"/>
        <w:rPr>
          <w:rFonts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7"/>
        <w:numPr>
          <w:ilvl w:val="0"/>
          <w:numId w:val="0"/>
        </w:numPr>
        <w:shd w:val="clear" w:color="auto" w:fill="FFFFFF"/>
        <w:ind w:leftChars="0" w:firstLine="640" w:firstLineChars="200"/>
        <w:rPr>
          <w:rFonts w:ascii="方正仿宋_GBK" w:hAnsi="方正仿宋_GBK" w:eastAsia="方正仿宋_GBK" w:cs="方正仿宋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w:t>
      </w:r>
      <w:r>
        <w:rPr>
          <w:rStyle w:val="11"/>
          <w:rFonts w:hint="eastAsia" w:ascii="方正楷体_GBK" w:hAnsi="方正楷体_GBK" w:eastAsia="方正楷体_GBK" w:cs="方正楷体_GBK"/>
          <w:b w:val="0"/>
          <w:bCs w:val="0"/>
          <w:sz w:val="32"/>
          <w:szCs w:val="32"/>
          <w:shd w:val="clear" w:color="auto" w:fill="FFFFFF"/>
          <w:lang w:val="en-US" w:eastAsia="zh-CN"/>
        </w:rPr>
        <w:t>二</w:t>
      </w:r>
      <w:r>
        <w:rPr>
          <w:rStyle w:val="11"/>
          <w:rFonts w:hint="eastAsia" w:ascii="方正楷体_GBK" w:hAnsi="方正楷体_GBK" w:eastAsia="方正楷体_GBK" w:cs="方正楷体_GBK"/>
          <w:b w:val="0"/>
          <w:bCs w:val="0"/>
          <w:sz w:val="32"/>
          <w:szCs w:val="32"/>
          <w:shd w:val="clear" w:color="auto" w:fill="FFFFFF"/>
        </w:rPr>
        <w:t>）其他收入</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numPr>
          <w:ilvl w:val="0"/>
          <w:numId w:val="0"/>
        </w:numPr>
        <w:shd w:val="clear" w:color="auto" w:fill="FFFFFF"/>
        <w:ind w:leftChars="0" w:firstLine="640" w:firstLineChars="200"/>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w:t>
      </w:r>
      <w:r>
        <w:rPr>
          <w:rStyle w:val="11"/>
          <w:rFonts w:hint="eastAsia" w:ascii="方正楷体_GBK" w:hAnsi="方正楷体_GBK" w:eastAsia="方正楷体_GBK" w:cs="方正楷体_GBK"/>
          <w:b w:val="0"/>
          <w:bCs w:val="0"/>
          <w:sz w:val="32"/>
          <w:szCs w:val="32"/>
          <w:shd w:val="clear" w:color="auto" w:fill="FFFFFF"/>
          <w:lang w:val="en-US" w:eastAsia="zh-CN"/>
        </w:rPr>
        <w:t>三</w:t>
      </w:r>
      <w:r>
        <w:rPr>
          <w:rStyle w:val="11"/>
          <w:rFonts w:hint="eastAsia" w:ascii="方正楷体_GBK" w:hAnsi="方正楷体_GBK" w:eastAsia="方正楷体_GBK" w:cs="方正楷体_GBK"/>
          <w:b w:val="0"/>
          <w:bCs w:val="0"/>
          <w:sz w:val="32"/>
          <w:szCs w:val="32"/>
          <w:shd w:val="clear" w:color="auto" w:fill="FFFFFF"/>
        </w:rPr>
        <w:t>）年初结转和结余</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w:t>
      </w:r>
      <w:r>
        <w:rPr>
          <w:rStyle w:val="11"/>
          <w:rFonts w:hint="eastAsia" w:ascii="方正楷体_GBK" w:hAnsi="方正楷体_GBK" w:eastAsia="方正楷体_GBK" w:cs="方正楷体_GBK"/>
          <w:b w:val="0"/>
          <w:bCs w:val="0"/>
          <w:sz w:val="32"/>
          <w:szCs w:val="32"/>
          <w:shd w:val="clear" w:color="auto" w:fill="FFFFFF"/>
          <w:lang w:val="en-US" w:eastAsia="zh-CN"/>
        </w:rPr>
        <w:t>四</w:t>
      </w:r>
      <w:r>
        <w:rPr>
          <w:rStyle w:val="11"/>
          <w:rFonts w:hint="eastAsia" w:ascii="方正楷体_GBK" w:hAnsi="方正楷体_GBK" w:eastAsia="方正楷体_GBK" w:cs="方正楷体_GBK"/>
          <w:b w:val="0"/>
          <w:bCs w:val="0"/>
          <w:sz w:val="32"/>
          <w:szCs w:val="32"/>
          <w:shd w:val="clear" w:color="auto" w:fill="FFFFFF"/>
        </w:rPr>
        <w:t>）年末结转和结余</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 （</w:t>
      </w:r>
      <w:r>
        <w:rPr>
          <w:rStyle w:val="11"/>
          <w:rFonts w:hint="eastAsia" w:ascii="方正楷体_GBK" w:hAnsi="方正楷体_GBK" w:eastAsia="方正楷体_GBK" w:cs="方正楷体_GBK"/>
          <w:b w:val="0"/>
          <w:bCs w:val="0"/>
          <w:sz w:val="32"/>
          <w:szCs w:val="32"/>
          <w:shd w:val="clear" w:color="auto" w:fill="FFFFFF"/>
          <w:lang w:val="en-US" w:eastAsia="zh-CN"/>
        </w:rPr>
        <w:t>五</w:t>
      </w:r>
      <w:r>
        <w:rPr>
          <w:rStyle w:val="11"/>
          <w:rFonts w:hint="eastAsia" w:ascii="方正楷体_GBK" w:hAnsi="方正楷体_GBK" w:eastAsia="方正楷体_GBK" w:cs="方正楷体_GBK"/>
          <w:b w:val="0"/>
          <w:bCs w:val="0"/>
          <w:sz w:val="32"/>
          <w:szCs w:val="32"/>
          <w:shd w:val="clear" w:color="auto" w:fill="FFFFFF"/>
        </w:rPr>
        <w:t>）基本支出</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1"/>
          <w:rFonts w:ascii="方正仿宋_GBK" w:hAnsi="方正仿宋_GBK" w:eastAsia="方正仿宋_GBK" w:cs="方正仿宋_GBK"/>
          <w:b w:val="0"/>
          <w:bCs w:val="0"/>
          <w:sz w:val="32"/>
          <w:szCs w:val="32"/>
          <w:shd w:val="clear" w:color="auto" w:fill="FFFFFF"/>
        </w:rPr>
        <w:t> </w:t>
      </w:r>
      <w:r>
        <w:rPr>
          <w:rStyle w:val="11"/>
          <w:rFonts w:hint="eastAsia" w:ascii="方正楷体_GBK" w:hAnsi="方正楷体_GBK" w:eastAsia="方正楷体_GBK" w:cs="方正楷体_GBK"/>
          <w:b w:val="0"/>
          <w:bCs w:val="0"/>
          <w:sz w:val="32"/>
          <w:szCs w:val="32"/>
          <w:shd w:val="clear" w:color="auto" w:fill="FFFFFF"/>
        </w:rPr>
        <w:t>（</w:t>
      </w:r>
      <w:r>
        <w:rPr>
          <w:rStyle w:val="11"/>
          <w:rFonts w:hint="eastAsia" w:ascii="方正楷体_GBK" w:hAnsi="方正楷体_GBK" w:eastAsia="方正楷体_GBK" w:cs="方正楷体_GBK"/>
          <w:b w:val="0"/>
          <w:bCs w:val="0"/>
          <w:sz w:val="32"/>
          <w:szCs w:val="32"/>
          <w:shd w:val="clear" w:color="auto" w:fill="FFFFFF"/>
          <w:lang w:val="en-US" w:eastAsia="zh-CN"/>
        </w:rPr>
        <w:t>六</w:t>
      </w:r>
      <w:r>
        <w:rPr>
          <w:rStyle w:val="11"/>
          <w:rFonts w:hint="eastAsia" w:ascii="方正楷体_GBK" w:hAnsi="方正楷体_GBK" w:eastAsia="方正楷体_GBK" w:cs="方正楷体_GBK"/>
          <w:b w:val="0"/>
          <w:bCs w:val="0"/>
          <w:sz w:val="32"/>
          <w:szCs w:val="32"/>
          <w:shd w:val="clear" w:color="auto" w:fill="FFFFFF"/>
        </w:rPr>
        <w:t>）项目支出</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rPr>
        <w:t> （</w:t>
      </w:r>
      <w:r>
        <w:rPr>
          <w:rStyle w:val="11"/>
          <w:rFonts w:hint="eastAsia" w:ascii="方正楷体_GBK" w:hAnsi="方正楷体_GBK" w:eastAsia="方正楷体_GBK" w:cs="方正楷体_GBK"/>
          <w:b w:val="0"/>
          <w:bCs w:val="0"/>
          <w:sz w:val="32"/>
          <w:szCs w:val="32"/>
          <w:shd w:val="clear" w:color="auto" w:fill="FFFFFF"/>
          <w:lang w:val="en-US" w:eastAsia="zh-CN"/>
        </w:rPr>
        <w:t>七</w:t>
      </w:r>
      <w:r>
        <w:rPr>
          <w:rStyle w:val="11"/>
          <w:rFonts w:hint="eastAsia" w:ascii="方正楷体_GBK" w:hAnsi="方正楷体_GBK" w:eastAsia="方正楷体_GBK" w:cs="方正楷体_GBK"/>
          <w:b w:val="0"/>
          <w:bCs w:val="0"/>
          <w:sz w:val="32"/>
          <w:szCs w:val="32"/>
          <w:shd w:val="clear" w:color="auto" w:fill="FFFFFF"/>
        </w:rPr>
        <w:t>）“三公”经费</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1"/>
          <w:rFonts w:ascii="方正仿宋_GBK" w:hAnsi="方正仿宋_GBK" w:eastAsia="方正仿宋_GBK" w:cs="方正仿宋_GBK"/>
          <w:b w:val="0"/>
          <w:bCs w:val="0"/>
          <w:sz w:val="32"/>
          <w:szCs w:val="32"/>
          <w:shd w:val="clear" w:color="auto" w:fill="FFFFFF"/>
        </w:rPr>
        <w:t> </w:t>
      </w:r>
      <w:r>
        <w:rPr>
          <w:rStyle w:val="11"/>
          <w:rFonts w:hint="eastAsia" w:ascii="方正楷体_GBK" w:hAnsi="方正楷体_GBK" w:eastAsia="方正楷体_GBK" w:cs="方正楷体_GBK"/>
          <w:b w:val="0"/>
          <w:bCs w:val="0"/>
          <w:sz w:val="32"/>
          <w:szCs w:val="32"/>
          <w:shd w:val="clear" w:color="auto" w:fill="FFFFFF"/>
        </w:rPr>
        <w:t>（</w:t>
      </w:r>
      <w:r>
        <w:rPr>
          <w:rStyle w:val="11"/>
          <w:rFonts w:hint="eastAsia" w:ascii="方正楷体_GBK" w:hAnsi="方正楷体_GBK" w:eastAsia="方正楷体_GBK" w:cs="方正楷体_GBK"/>
          <w:b w:val="0"/>
          <w:bCs w:val="0"/>
          <w:sz w:val="32"/>
          <w:szCs w:val="32"/>
          <w:shd w:val="clear" w:color="auto" w:fill="FFFFFF"/>
          <w:lang w:val="en-US" w:eastAsia="zh-CN"/>
        </w:rPr>
        <w:t>八</w:t>
      </w:r>
      <w:r>
        <w:rPr>
          <w:rStyle w:val="11"/>
          <w:rFonts w:hint="eastAsia" w:ascii="方正楷体_GBK" w:hAnsi="方正楷体_GBK" w:eastAsia="方正楷体_GBK" w:cs="方正楷体_GBK"/>
          <w:b w:val="0"/>
          <w:bCs w:val="0"/>
          <w:sz w:val="32"/>
          <w:szCs w:val="32"/>
          <w:shd w:val="clear" w:color="auto" w:fill="FFFFFF"/>
        </w:rPr>
        <w:t>）机关运行经费</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1"/>
          <w:rFonts w:ascii="方正仿宋_GBK" w:hAnsi="方正仿宋_GBK" w:eastAsia="方正仿宋_GBK" w:cs="方正仿宋_GBK"/>
          <w:b w:val="0"/>
          <w:bCs w:val="0"/>
          <w:sz w:val="32"/>
          <w:szCs w:val="32"/>
          <w:shd w:val="clear" w:color="auto" w:fill="FFFFFF"/>
        </w:rPr>
        <w:t> </w:t>
      </w:r>
      <w:r>
        <w:rPr>
          <w:rStyle w:val="11"/>
          <w:rFonts w:hint="eastAsia" w:ascii="方正楷体_GBK" w:hAnsi="方正楷体_GBK" w:eastAsia="方正楷体_GBK" w:cs="方正楷体_GBK"/>
          <w:b w:val="0"/>
          <w:bCs w:val="0"/>
          <w:sz w:val="32"/>
          <w:szCs w:val="32"/>
          <w:shd w:val="clear" w:color="auto" w:fill="FFFFFF"/>
        </w:rPr>
        <w:t>（</w:t>
      </w:r>
      <w:r>
        <w:rPr>
          <w:rStyle w:val="11"/>
          <w:rFonts w:hint="eastAsia" w:ascii="方正楷体_GBK" w:hAnsi="方正楷体_GBK" w:eastAsia="方正楷体_GBK" w:cs="方正楷体_GBK"/>
          <w:b w:val="0"/>
          <w:bCs w:val="0"/>
          <w:sz w:val="32"/>
          <w:szCs w:val="32"/>
          <w:shd w:val="clear" w:color="auto" w:fill="FFFFFF"/>
          <w:lang w:val="en-US" w:eastAsia="zh-CN"/>
        </w:rPr>
        <w:t>九</w:t>
      </w:r>
      <w:r>
        <w:rPr>
          <w:rStyle w:val="11"/>
          <w:rFonts w:hint="eastAsia" w:ascii="方正楷体_GBK" w:hAnsi="方正楷体_GBK" w:eastAsia="方正楷体_GBK" w:cs="方正楷体_GBK"/>
          <w:b w:val="0"/>
          <w:bCs w:val="0"/>
          <w:sz w:val="32"/>
          <w:szCs w:val="32"/>
          <w:shd w:val="clear" w:color="auto" w:fill="FFFFFF"/>
        </w:rPr>
        <w:t>）工资福利支出（支出经济分类科目类级）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1"/>
          <w:rFonts w:ascii="方正仿宋_GBK" w:hAnsi="方正仿宋_GBK" w:eastAsia="方正仿宋_GBK" w:cs="方正仿宋_GBK"/>
          <w:b w:val="0"/>
          <w:bCs w:val="0"/>
          <w:sz w:val="32"/>
          <w:szCs w:val="32"/>
          <w:shd w:val="clear" w:color="auto" w:fill="FFFFFF"/>
        </w:rPr>
        <w:t> </w:t>
      </w:r>
      <w:r>
        <w:rPr>
          <w:rStyle w:val="11"/>
          <w:rFonts w:hint="eastAsia" w:ascii="方正楷体_GBK" w:hAnsi="方正楷体_GBK" w:eastAsia="方正楷体_GBK" w:cs="方正楷体_GBK"/>
          <w:b w:val="0"/>
          <w:bCs w:val="0"/>
          <w:sz w:val="32"/>
          <w:szCs w:val="32"/>
          <w:shd w:val="clear" w:color="auto" w:fill="FFFFFF"/>
        </w:rPr>
        <w:t>（十）商品和服务支出（支出经济分类科目类级）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Style w:val="11"/>
          <w:rFonts w:ascii="楷体" w:hAnsi="楷体" w:eastAsia="楷体" w:cs="楷体"/>
          <w:b w:val="0"/>
          <w:bCs w:val="0"/>
          <w:sz w:val="32"/>
          <w:szCs w:val="32"/>
          <w:shd w:val="clear" w:color="auto" w:fill="FFFFFF"/>
        </w:rPr>
        <w:t> </w:t>
      </w:r>
      <w:r>
        <w:rPr>
          <w:rStyle w:val="11"/>
          <w:rFonts w:hint="eastAsia" w:ascii="方正楷体_GBK" w:hAnsi="方正楷体_GBK" w:eastAsia="方正楷体_GBK" w:cs="方正楷体_GBK"/>
          <w:b w:val="0"/>
          <w:bCs w:val="0"/>
          <w:sz w:val="32"/>
          <w:szCs w:val="32"/>
          <w:shd w:val="clear" w:color="auto" w:fill="FFFFFF"/>
        </w:rPr>
        <w:t>（十</w:t>
      </w:r>
      <w:r>
        <w:rPr>
          <w:rStyle w:val="11"/>
          <w:rFonts w:hint="eastAsia" w:ascii="方正楷体_GBK" w:hAnsi="方正楷体_GBK" w:eastAsia="方正楷体_GBK" w:cs="方正楷体_GBK"/>
          <w:b w:val="0"/>
          <w:bCs w:val="0"/>
          <w:sz w:val="32"/>
          <w:szCs w:val="32"/>
          <w:shd w:val="clear" w:color="auto" w:fill="FFFFFF"/>
          <w:lang w:val="en-US" w:eastAsia="zh-CN"/>
        </w:rPr>
        <w:t>一</w:t>
      </w:r>
      <w:r>
        <w:rPr>
          <w:rStyle w:val="11"/>
          <w:rFonts w:hint="eastAsia" w:ascii="方正楷体_GBK" w:hAnsi="方正楷体_GBK" w:eastAsia="方正楷体_GBK" w:cs="方正楷体_GBK"/>
          <w:b w:val="0"/>
          <w:bCs w:val="0"/>
          <w:sz w:val="32"/>
          <w:szCs w:val="32"/>
          <w:shd w:val="clear" w:color="auto" w:fill="FFFFFF"/>
        </w:rPr>
        <w:t>）对个人和家庭的补助（支出经济分类科目类级）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b w:val="0"/>
          <w:bCs w:val="0"/>
          <w:sz w:val="32"/>
          <w:szCs w:val="32"/>
          <w:shd w:val="clear" w:color="auto" w:fill="FFFFFF"/>
        </w:rPr>
      </w:pPr>
      <w:r>
        <w:rPr>
          <w:rStyle w:val="11"/>
          <w:rFonts w:ascii="方正仿宋_GBK" w:hAnsi="方正仿宋_GBK" w:eastAsia="方正仿宋_GBK" w:cs="方正仿宋_GBK"/>
          <w:b w:val="0"/>
          <w:bCs w:val="0"/>
          <w:sz w:val="32"/>
          <w:szCs w:val="32"/>
          <w:shd w:val="clear" w:color="auto" w:fill="FFFFFF"/>
        </w:rPr>
        <w:t> </w:t>
      </w:r>
      <w:r>
        <w:rPr>
          <w:rStyle w:val="11"/>
          <w:rFonts w:hint="eastAsia" w:ascii="方正楷体_GBK" w:hAnsi="方正楷体_GBK" w:eastAsia="方正楷体_GBK" w:cs="方正楷体_GBK"/>
          <w:b w:val="0"/>
          <w:bCs w:val="0"/>
          <w:sz w:val="32"/>
          <w:szCs w:val="32"/>
          <w:shd w:val="clear" w:color="auto" w:fill="FFFFFF"/>
        </w:rPr>
        <w:t>（</w:t>
      </w:r>
      <w:r>
        <w:rPr>
          <w:rStyle w:val="11"/>
          <w:rFonts w:hint="eastAsia" w:ascii="方正楷体_GBK" w:hAnsi="方正楷体_GBK" w:eastAsia="方正楷体_GBK" w:cs="方正楷体_GBK"/>
          <w:b w:val="0"/>
          <w:bCs w:val="0"/>
          <w:sz w:val="32"/>
          <w:szCs w:val="32"/>
          <w:shd w:val="clear" w:color="auto" w:fill="FFFFFF"/>
          <w:lang w:val="en-US" w:eastAsia="zh-CN"/>
        </w:rPr>
        <w:t>十二</w:t>
      </w:r>
      <w:r>
        <w:rPr>
          <w:rStyle w:val="11"/>
          <w:rFonts w:hint="eastAsia" w:ascii="方正楷体_GBK" w:hAnsi="方正楷体_GBK" w:eastAsia="方正楷体_GBK" w:cs="方正楷体_GBK"/>
          <w:b w:val="0"/>
          <w:bCs w:val="0"/>
          <w:sz w:val="32"/>
          <w:szCs w:val="32"/>
          <w:shd w:val="clear" w:color="auto" w:fill="FFFFFF"/>
        </w:rPr>
        <w:t>）其他资本性支出（支出经济分类科目类级）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napToGrid w:val="0"/>
        <w:spacing w:before="0" w:beforeAutospacing="0" w:after="0" w:afterAutospacing="0" w:line="600" w:lineRule="exact"/>
        <w:ind w:firstLine="640" w:firstLineChars="200"/>
        <w:jc w:val="both"/>
        <w:rPr>
          <w:rStyle w:val="11"/>
          <w:rFonts w:hint="eastAsia" w:ascii="方正黑体_GBK" w:hAnsi="方正黑体_GBK" w:eastAsia="方正黑体_GBK" w:cs="方正黑体_GBK"/>
          <w:b w:val="0"/>
          <w:bCs w:val="0"/>
          <w:sz w:val="32"/>
          <w:szCs w:val="32"/>
          <w:shd w:val="clear" w:color="auto" w:fill="FFFFFF"/>
        </w:rPr>
      </w:pPr>
      <w:r>
        <w:rPr>
          <w:rStyle w:val="11"/>
          <w:rFonts w:hint="eastAsia" w:ascii="方正黑体_GBK" w:hAnsi="方正黑体_GBK" w:eastAsia="方正黑体_GBK" w:cs="方正黑体_GBK"/>
          <w:b w:val="0"/>
          <w:bCs w:val="0"/>
          <w:sz w:val="32"/>
          <w:szCs w:val="32"/>
          <w:shd w:val="clear" w:color="auto" w:fill="FFFFFF"/>
        </w:rPr>
        <w:t xml:space="preserve"> 七、决算公开联系方式及信息反馈渠道</w:t>
      </w:r>
    </w:p>
    <w:p>
      <w:pPr>
        <w:spacing w:line="570" w:lineRule="exact"/>
        <w:ind w:firstLine="640" w:firstLineChars="200"/>
        <w:rPr>
          <w:rFonts w:ascii="Times New Roman" w:hAnsi="Times New Roman" w:eastAsia="方正仿宋_GBK"/>
          <w:b w:val="0"/>
          <w:bCs w:val="0"/>
          <w:sz w:val="32"/>
          <w:szCs w:val="32"/>
        </w:rPr>
      </w:pPr>
      <w:r>
        <w:rPr>
          <w:rFonts w:ascii="Times New Roman" w:hAnsi="Times New Roman" w:eastAsia="方正仿宋_GBK"/>
          <w:b w:val="0"/>
          <w:bCs w:val="0"/>
          <w:sz w:val="32"/>
          <w:szCs w:val="32"/>
        </w:rPr>
        <w:t>本</w:t>
      </w:r>
      <w:r>
        <w:rPr>
          <w:rFonts w:hint="eastAsia" w:ascii="Times New Roman" w:hAnsi="Times New Roman" w:eastAsia="方正仿宋_GBK"/>
          <w:b w:val="0"/>
          <w:bCs w:val="0"/>
          <w:sz w:val="32"/>
          <w:szCs w:val="32"/>
          <w:lang w:val="en-US" w:eastAsia="zh-CN"/>
        </w:rPr>
        <w:t>部门</w:t>
      </w:r>
      <w:r>
        <w:rPr>
          <w:rFonts w:ascii="Times New Roman" w:hAnsi="Times New Roman" w:eastAsia="方正仿宋_GBK"/>
          <w:b w:val="0"/>
          <w:bCs w:val="0"/>
          <w:sz w:val="32"/>
          <w:szCs w:val="32"/>
        </w:rPr>
        <w:t>决算公开信息反馈和联系方式：</w:t>
      </w:r>
    </w:p>
    <w:p>
      <w:pPr>
        <w:spacing w:line="570" w:lineRule="exact"/>
        <w:ind w:firstLine="640" w:firstLineChars="200"/>
        <w:rPr>
          <w:rFonts w:hint="default"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隆晓蓉</w:t>
      </w:r>
      <w:r>
        <w:rPr>
          <w:rFonts w:hint="eastAsia" w:ascii="Times New Roman" w:hAnsi="Times New Roman" w:eastAsia="方正仿宋_GBK"/>
          <w:b w:val="0"/>
          <w:bCs w:val="0"/>
          <w:sz w:val="32"/>
          <w:szCs w:val="32"/>
        </w:rPr>
        <w:t xml:space="preserve"> </w:t>
      </w:r>
      <w:r>
        <w:rPr>
          <w:rFonts w:ascii="Times New Roman" w:hAnsi="Times New Roman" w:eastAsia="方正仿宋_GBK"/>
          <w:b w:val="0"/>
          <w:bCs w:val="0"/>
          <w:sz w:val="32"/>
          <w:szCs w:val="32"/>
        </w:rPr>
        <w:t xml:space="preserve">     023-</w:t>
      </w:r>
      <w:r>
        <w:rPr>
          <w:rFonts w:hint="eastAsia" w:ascii="Times New Roman" w:hAnsi="Times New Roman" w:eastAsia="方正仿宋_GBK"/>
          <w:b w:val="0"/>
          <w:bCs w:val="0"/>
          <w:sz w:val="32"/>
          <w:szCs w:val="32"/>
          <w:lang w:val="en-US" w:eastAsia="zh-CN"/>
        </w:rPr>
        <w:t>70605271</w:t>
      </w:r>
    </w:p>
    <w:p>
      <w:pPr>
        <w:pStyle w:val="12"/>
        <w:autoSpaceDE w:val="0"/>
        <w:spacing w:line="596" w:lineRule="exact"/>
        <w:ind w:firstLine="640"/>
        <w:jc w:val="both"/>
        <w:rPr>
          <w:rStyle w:val="14"/>
          <w:rFonts w:hint="eastAsia" w:ascii="方正仿宋_GBK" w:hAnsi="方正仿宋_GBK" w:eastAsia="方正仿宋_GBK" w:cs="方正仿宋_GBK"/>
          <w:b w:val="0"/>
          <w:bCs w:val="0"/>
          <w:sz w:val="32"/>
          <w:szCs w:val="32"/>
          <w:shd w:val="clear" w:fill="FFFF00"/>
        </w:rPr>
      </w:pPr>
    </w:p>
    <w:p>
      <w:pPr>
        <w:pStyle w:val="12"/>
        <w:autoSpaceDE w:val="0"/>
        <w:spacing w:line="596" w:lineRule="exact"/>
        <w:ind w:firstLine="640"/>
        <w:jc w:val="both"/>
        <w:rPr>
          <w:rStyle w:val="14"/>
          <w:rFonts w:hint="eastAsia" w:ascii="方正仿宋_GBK" w:hAnsi="方正仿宋_GBK" w:eastAsia="方正仿宋_GBK" w:cs="方正仿宋_GBK"/>
          <w:b w:val="0"/>
          <w:bCs w:val="0"/>
          <w:sz w:val="32"/>
          <w:szCs w:val="32"/>
          <w:shd w:val="clear" w:fill="FFFF00"/>
        </w:rPr>
      </w:pPr>
    </w:p>
    <w:p>
      <w:pPr>
        <w:pStyle w:val="12"/>
        <w:autoSpaceDE w:val="0"/>
        <w:spacing w:line="596" w:lineRule="exact"/>
        <w:ind w:left="0" w:leftChars="0" w:firstLine="0" w:firstLineChars="0"/>
        <w:jc w:val="both"/>
        <w:rPr>
          <w:rStyle w:val="14"/>
          <w:rFonts w:hint="eastAsia" w:ascii="方正仿宋_GBK" w:hAnsi="方正仿宋_GBK" w:eastAsia="方正仿宋_GBK" w:cs="方正仿宋_GBK"/>
          <w:b w:val="0"/>
          <w:bCs w:val="0"/>
          <w:sz w:val="32"/>
          <w:szCs w:val="32"/>
          <w:shd w:val="clear" w:fill="FFFF00"/>
        </w:rPr>
        <w:sectPr>
          <w:headerReference r:id="rId3" w:type="default"/>
          <w:footerReference r:id="rId4"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val="0"/>
                <w:bCs w:val="0"/>
                <w:color w:val="000000"/>
                <w:sz w:val="32"/>
                <w:szCs w:val="32"/>
              </w:rPr>
            </w:pPr>
            <w:r>
              <w:rPr>
                <w:rFonts w:cs="宋体"/>
                <w:b w:val="0"/>
                <w:bCs w:val="0"/>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b w:val="0"/>
                <w:bCs w:val="0"/>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b w:val="0"/>
                <w:bCs w:val="0"/>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b w:val="0"/>
                <w:bCs w:val="0"/>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01</w:t>
            </w:r>
            <w:r>
              <w:rPr>
                <w:rFonts w:cs="宋体"/>
                <w:b w:val="0"/>
                <w:bCs w:val="0"/>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b w:val="0"/>
                <w:bCs w:val="0"/>
                <w:color w:val="000000"/>
                <w:sz w:val="22"/>
                <w:szCs w:val="22"/>
              </w:rPr>
            </w:pPr>
            <w:r>
              <w:rPr>
                <w:rFonts w:hint="eastAsia" w:cs="宋体"/>
                <w:b w:val="0"/>
                <w:bCs w:val="0"/>
                <w:sz w:val="20"/>
                <w:szCs w:val="20"/>
                <w:lang w:eastAsia="zh-CN"/>
              </w:rPr>
              <w:t>部门</w:t>
            </w:r>
            <w:r>
              <w:rPr>
                <w:rFonts w:cs="宋体"/>
                <w:b w:val="0"/>
                <w:bCs w:val="0"/>
                <w:sz w:val="20"/>
                <w:szCs w:val="20"/>
              </w:rPr>
              <w:t>：</w:t>
            </w:r>
            <w:r>
              <w:rPr>
                <w:b w:val="0"/>
                <w:bCs w:val="0"/>
                <w:sz w:val="20"/>
                <w:u w:color="auto"/>
              </w:rPr>
              <w:t>丰都县档案馆</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b w:val="0"/>
                <w:bCs w:val="0"/>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574.70</w:t>
            </w: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440.45</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574.70</w:t>
            </w: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574.78</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0.08</w:t>
            </w: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val="0"/>
                <w:bCs w:val="0"/>
                <w:color w:val="000000"/>
                <w:sz w:val="20"/>
                <w:szCs w:val="20"/>
              </w:rPr>
            </w:pPr>
            <w:r>
              <w:rPr>
                <w:rFonts w:cs="宋体"/>
                <w:b w:val="0"/>
                <w:bCs w:val="0"/>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574.78</w:t>
            </w:r>
            <w:r>
              <w:rPr>
                <w:rFonts w:ascii="Times New Roman" w:hAnsi="Times New Roman"/>
                <w:b w:val="0"/>
                <w:bCs w:val="0"/>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574.78</w:t>
            </w:r>
            <w:r>
              <w:rPr>
                <w:rFonts w:ascii="Times New Roman" w:hAnsi="Times New Roman"/>
                <w:b w:val="0"/>
                <w:bCs w:val="0"/>
                <w:color w:val="000000"/>
                <w:sz w:val="20"/>
                <w:u w:color="auto"/>
              </w:rPr>
              <w:t xml:space="preserve"> </w:t>
            </w:r>
          </w:p>
        </w:tc>
      </w:tr>
    </w:tbl>
    <w:p>
      <w:pPr>
        <w:rPr>
          <w:rFonts w:hint="default" w:cs="宋体"/>
          <w:b w:val="0"/>
          <w:bCs w:val="0"/>
          <w:sz w:val="21"/>
          <w:szCs w:val="21"/>
        </w:rPr>
      </w:pPr>
    </w:p>
    <w:p>
      <w:pPr>
        <w:spacing w:line="240" w:lineRule="exact"/>
        <w:rPr>
          <w:rFonts w:hint="default" w:cs="宋体"/>
          <w:b w:val="0"/>
          <w:bCs w:val="0"/>
          <w:sz w:val="20"/>
          <w:szCs w:val="20"/>
        </w:rPr>
      </w:pPr>
      <w:r>
        <w:rPr>
          <w:rFonts w:cs="宋体"/>
          <w:b w:val="0"/>
          <w:bCs w:val="0"/>
          <w:sz w:val="20"/>
          <w:szCs w:val="20"/>
        </w:rPr>
        <w:t>备注：1.本表反映部门本年度的总收支和年末结转结余情况。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32"/>
                <w:szCs w:val="32"/>
              </w:rPr>
            </w:pPr>
            <w:r>
              <w:rPr>
                <w:rFonts w:cs="宋体"/>
                <w:b w:val="0"/>
                <w:bCs w:val="0"/>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20"/>
                <w:szCs w:val="20"/>
              </w:rPr>
            </w:pPr>
            <w:r>
              <w:rPr>
                <w:rFonts w:hint="eastAsia" w:cs="宋体"/>
                <w:b w:val="0"/>
                <w:bCs w:val="0"/>
                <w:sz w:val="20"/>
                <w:szCs w:val="20"/>
                <w:lang w:eastAsia="zh-CN"/>
              </w:rPr>
              <w:t>部门</w:t>
            </w:r>
            <w:r>
              <w:rPr>
                <w:rFonts w:cs="宋体"/>
                <w:b w:val="0"/>
                <w:bCs w:val="0"/>
                <w:sz w:val="20"/>
                <w:szCs w:val="20"/>
              </w:rPr>
              <w:t>：</w:t>
            </w:r>
            <w:r>
              <w:rPr>
                <w:b w:val="0"/>
                <w:bCs w:val="0"/>
                <w:sz w:val="20"/>
                <w:u w:color="auto"/>
              </w:rPr>
              <w:t>丰都县档案馆</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02</w:t>
            </w:r>
            <w:r>
              <w:rPr>
                <w:rFonts w:cs="宋体"/>
                <w:b w:val="0"/>
                <w:bCs w:val="0"/>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20"/>
                <w:szCs w:val="20"/>
              </w:rPr>
            </w:pPr>
            <w:r>
              <w:rPr>
                <w:rFonts w:cs="宋体"/>
                <w:b w:val="0"/>
                <w:bCs w:val="0"/>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574.70</w:t>
            </w:r>
            <w:r>
              <w:rPr>
                <w:rFonts w:ascii="Times New Roman" w:hAnsi="Times New Roman"/>
                <w:b w:val="0"/>
                <w:bCs w:val="0"/>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574.70</w:t>
            </w:r>
            <w:r>
              <w:rPr>
                <w:rFonts w:ascii="Times New Roman" w:hAnsi="Times New Roman"/>
                <w:b w:val="0"/>
                <w:bCs w:val="0"/>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440.36</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440.36</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20126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档案事务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440.36</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440.36</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2012601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298.47</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298.47</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2012604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档案馆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0.59</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0.59</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32.47</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32.47</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21.20</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21.20</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27.11</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27.11</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17.57</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17.57</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8.76</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8.76</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bl>
    <w:p>
      <w:pPr>
        <w:ind w:left="600" w:hanging="600" w:hangingChars="300"/>
        <w:rPr>
          <w:rFonts w:hint="default" w:cs="宋体"/>
          <w:b w:val="0"/>
          <w:bCs w:val="0"/>
          <w:sz w:val="20"/>
          <w:szCs w:val="20"/>
        </w:rPr>
      </w:pPr>
      <w:r>
        <w:rPr>
          <w:rFonts w:cs="宋体"/>
          <w:b w:val="0"/>
          <w:bCs w:val="0"/>
          <w:sz w:val="20"/>
          <w:szCs w:val="20"/>
        </w:rPr>
        <w:t>备注：1.本表反映部门本年度取得的各项收入情况。</w:t>
      </w:r>
      <w:r>
        <w:rPr>
          <w:rFonts w:cs="宋体"/>
          <w:b w:val="0"/>
          <w:bCs w:val="0"/>
          <w:sz w:val="20"/>
          <w:szCs w:val="20"/>
        </w:rPr>
        <w:br w:type="textWrapping"/>
      </w:r>
      <w:r>
        <w:rPr>
          <w:rFonts w:cs="宋体"/>
          <w:b w:val="0"/>
          <w:bCs w:val="0"/>
          <w:sz w:val="20"/>
          <w:szCs w:val="20"/>
        </w:rPr>
        <w:t>2.本套报表金额单位转换时可能存在尾数误差。</w:t>
      </w:r>
      <w:r>
        <w:rPr>
          <w:rFonts w:cs="宋体"/>
          <w:b w:val="0"/>
          <w:bCs w:val="0"/>
          <w:sz w:val="20"/>
          <w:szCs w:val="20"/>
        </w:rPr>
        <w:br w:type="textWrapping"/>
      </w:r>
      <w:r>
        <w:rPr>
          <w:rFonts w:cs="宋体"/>
          <w:b w:val="0"/>
          <w:bCs w:val="0"/>
          <w:sz w:val="20"/>
          <w:szCs w:val="20"/>
        </w:rPr>
        <w:br w:type="textWrapping"/>
      </w:r>
    </w:p>
    <w:p>
      <w:pPr>
        <w:rPr>
          <w:rFonts w:hint="default" w:cs="宋体"/>
          <w:b w:val="0"/>
          <w:bCs w:val="0"/>
          <w:sz w:val="20"/>
          <w:szCs w:val="20"/>
        </w:rPr>
      </w:pPr>
      <w:r>
        <w:rPr>
          <w:rFonts w:cs="宋体"/>
          <w:b w:val="0"/>
          <w:bCs w:val="0"/>
          <w:sz w:val="20"/>
          <w:szCs w:val="20"/>
        </w:rPr>
        <w:br w:type="page"/>
      </w:r>
    </w:p>
    <w:tbl>
      <w:tblPr>
        <w:tblStyle w:val="8"/>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32"/>
                <w:szCs w:val="32"/>
              </w:rPr>
            </w:pPr>
            <w:r>
              <w:rPr>
                <w:rFonts w:cs="宋体"/>
                <w:b w:val="0"/>
                <w:bCs w:val="0"/>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 xml:space="preserve">丰都县档案馆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03</w:t>
            </w:r>
            <w:r>
              <w:rPr>
                <w:rFonts w:cs="宋体"/>
                <w:b w:val="0"/>
                <w:bCs w:val="0"/>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val="0"/>
                <w:bCs w:val="0"/>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574.78</w:t>
            </w:r>
            <w:r>
              <w:rPr>
                <w:rFonts w:ascii="Times New Roman" w:hAnsi="Times New Roman"/>
                <w:b w:val="0"/>
                <w:bCs w:val="0"/>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432.89</w:t>
            </w:r>
            <w:r>
              <w:rPr>
                <w:rFonts w:ascii="Times New Roman" w:hAnsi="Times New Roman"/>
                <w:b w:val="0"/>
                <w:bCs w:val="0"/>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440.45</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298.55</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20126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档案事务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440.45</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298.55</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2012601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298.55</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298.55</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2012604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档案馆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0.59</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0.59</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32.47</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32.47</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21.20</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21.20</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27.11</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27.11</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17.57</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17.57</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8.76</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8.76</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bl>
    <w:p>
      <w:pPr>
        <w:rPr>
          <w:rFonts w:hint="default" w:cs="宋体"/>
          <w:b w:val="0"/>
          <w:bCs w:val="0"/>
          <w:sz w:val="20"/>
          <w:szCs w:val="20"/>
        </w:rPr>
      </w:pPr>
      <w:r>
        <w:rPr>
          <w:rFonts w:cs="宋体"/>
          <w:b w:val="0"/>
          <w:bCs w:val="0"/>
          <w:sz w:val="20"/>
          <w:szCs w:val="20"/>
        </w:rPr>
        <w:t>备注：1.本表反映部门本年度各项支出情况。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pPr>
        <w:rPr>
          <w:rFonts w:hint="default" w:cs="宋体"/>
          <w:b w:val="0"/>
          <w:bCs w:val="0"/>
          <w:sz w:val="21"/>
          <w:szCs w:val="21"/>
        </w:rPr>
      </w:pPr>
      <w:r>
        <w:rPr>
          <w:rFonts w:cs="宋体"/>
          <w:b w:val="0"/>
          <w:bCs w:val="0"/>
          <w:sz w:val="21"/>
          <w:szCs w:val="21"/>
        </w:rPr>
        <w:br w:type="page"/>
      </w:r>
    </w:p>
    <w:p>
      <w:pPr>
        <w:rPr>
          <w:rFonts w:hint="default" w:cs="宋体"/>
          <w:b w:val="0"/>
          <w:bCs w:val="0"/>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val="0"/>
                <w:bCs w:val="0"/>
                <w:color w:val="000000"/>
                <w:sz w:val="32"/>
                <w:szCs w:val="32"/>
              </w:rPr>
            </w:pPr>
            <w:r>
              <w:rPr>
                <w:rFonts w:cs="宋体"/>
                <w:b w:val="0"/>
                <w:bCs w:val="0"/>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18"/>
                <w:szCs w:val="18"/>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丰都县档案馆</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04</w:t>
            </w:r>
            <w:r>
              <w:rPr>
                <w:rFonts w:cs="宋体"/>
                <w:b w:val="0"/>
                <w:bCs w:val="0"/>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val="0"/>
                <w:bCs w:val="0"/>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val="0"/>
                <w:bCs w:val="0"/>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574.70</w:t>
            </w: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440.45</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440.45</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81.37</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81.37</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26.32</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26.32</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26.64</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26.64</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574.70</w:t>
            </w: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574.78</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574.78</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0.08</w:t>
            </w: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0.08</w:t>
            </w: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val="0"/>
                <w:bCs w:val="0"/>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val="0"/>
                <w:bCs w:val="0"/>
                <w:color w:val="000000"/>
                <w:sz w:val="18"/>
                <w:szCs w:val="18"/>
              </w:rPr>
            </w:pPr>
            <w:r>
              <w:rPr>
                <w:rFonts w:cs="宋体"/>
                <w:b w:val="0"/>
                <w:bCs w:val="0"/>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b w:val="0"/>
                <w:bCs w:val="0"/>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574.78</w:t>
            </w:r>
            <w:r>
              <w:rPr>
                <w:rFonts w:ascii="Times New Roman" w:hAnsi="Times New Roman"/>
                <w:b w:val="0"/>
                <w:bCs w:val="0"/>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574.78</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574.78</w:t>
            </w:r>
            <w:r>
              <w:rPr>
                <w:rFonts w:ascii="Times New Roman" w:hAnsi="Times New Roman"/>
                <w:b w:val="0"/>
                <w:bCs w:val="0"/>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bl>
    <w:p>
      <w:pPr>
        <w:spacing w:line="240" w:lineRule="exact"/>
        <w:rPr>
          <w:rFonts w:hint="default" w:cs="宋体"/>
          <w:b w:val="0"/>
          <w:bCs w:val="0"/>
          <w:sz w:val="20"/>
          <w:szCs w:val="20"/>
        </w:rPr>
      </w:pPr>
      <w:r>
        <w:rPr>
          <w:rFonts w:cs="宋体"/>
          <w:b w:val="0"/>
          <w:bCs w:val="0"/>
          <w:sz w:val="20"/>
          <w:szCs w:val="20"/>
        </w:rPr>
        <w:t>备注：1.本表反映部门本年度一般公共预算财政拨款、政府性基金预算财政拨款及国有资本经营预算财政拨款的总收支和年末结转结余情况。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8"/>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32"/>
                <w:szCs w:val="32"/>
              </w:rPr>
            </w:pPr>
            <w:r>
              <w:rPr>
                <w:rFonts w:cs="宋体"/>
                <w:b w:val="0"/>
                <w:bCs w:val="0"/>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20"/>
                <w:szCs w:val="20"/>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丰都县档案馆</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05</w:t>
            </w:r>
            <w:r>
              <w:rPr>
                <w:rFonts w:cs="宋体"/>
                <w:b w:val="0"/>
                <w:bCs w:val="0"/>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574.78</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432.89</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440.45</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298.55</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20126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档案事务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440.45</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298.55</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2012601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298.55</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298.55</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2012604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档案馆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141.90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81.37</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0.59</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0.59</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32.47</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32.47</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21.20</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21.20</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27.11</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27.11</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26.32</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17.57</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17.57</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8.76</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8.76</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r>
              <w:rPr>
                <w:rFonts w:cs="宋体"/>
                <w:b w:val="0"/>
                <w:bCs w:val="0"/>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26.64</w:t>
            </w:r>
            <w:r>
              <w:rPr>
                <w:rFonts w:ascii="Times New Roman" w:hAnsi="Times New Roman"/>
                <w:b w:val="0"/>
                <w:bCs w:val="0"/>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bl>
    <w:p>
      <w:pPr>
        <w:rPr>
          <w:rFonts w:hint="default" w:cs="宋体"/>
          <w:b w:val="0"/>
          <w:bCs w:val="0"/>
          <w:sz w:val="21"/>
          <w:szCs w:val="21"/>
        </w:rPr>
      </w:pPr>
      <w:r>
        <w:rPr>
          <w:rFonts w:cs="宋体"/>
          <w:b w:val="0"/>
          <w:bCs w:val="0"/>
          <w:sz w:val="20"/>
          <w:szCs w:val="20"/>
        </w:rPr>
        <w:t>备注：1.本表反映部门本年度一般公共预算财政拨款支出情况。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pPr>
        <w:ind w:firstLine="630" w:firstLineChars="300"/>
        <w:rPr>
          <w:rFonts w:hint="default" w:cs="宋体"/>
          <w:b w:val="0"/>
          <w:bCs w:val="0"/>
          <w:sz w:val="21"/>
          <w:szCs w:val="21"/>
        </w:rPr>
      </w:pPr>
      <w:r>
        <w:rPr>
          <w:rFonts w:cs="宋体"/>
          <w:b w:val="0"/>
          <w:bCs w:val="0"/>
          <w:sz w:val="21"/>
          <w:szCs w:val="21"/>
        </w:rPr>
        <w:br w:type="page"/>
      </w:r>
    </w:p>
    <w:tbl>
      <w:tblPr>
        <w:tblStyle w:val="8"/>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val="0"/>
                <w:bCs w:val="0"/>
                <w:color w:val="000000"/>
                <w:sz w:val="32"/>
                <w:szCs w:val="32"/>
              </w:rPr>
            </w:pPr>
            <w:r>
              <w:rPr>
                <w:rFonts w:cs="宋体"/>
                <w:b w:val="0"/>
                <w:bCs w:val="0"/>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18"/>
                <w:szCs w:val="18"/>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丰都县档案馆</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06</w:t>
            </w:r>
            <w:r>
              <w:rPr>
                <w:rFonts w:cs="宋体"/>
                <w:b w:val="0"/>
                <w:bCs w:val="0"/>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b w:val="0"/>
                <w:bCs w:val="0"/>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w:t>
            </w:r>
            <w:r>
              <w:rPr>
                <w:rFonts w:hint="eastAsia" w:cs="宋体"/>
                <w:b w:val="0"/>
                <w:bCs w:val="0"/>
                <w:color w:val="000000"/>
                <w:sz w:val="18"/>
                <w:szCs w:val="18"/>
                <w:lang w:val="en-US" w:eastAsia="zh-CN"/>
              </w:rPr>
              <w:t>经济</w:t>
            </w:r>
            <w:r>
              <w:rPr>
                <w:rFonts w:cs="宋体"/>
                <w:b w:val="0"/>
                <w:bCs w:val="0"/>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w:t>
            </w:r>
            <w:r>
              <w:rPr>
                <w:rFonts w:hint="eastAsia" w:cs="宋体"/>
                <w:b w:val="0"/>
                <w:bCs w:val="0"/>
                <w:color w:val="000000"/>
                <w:sz w:val="18"/>
                <w:szCs w:val="18"/>
                <w:lang w:val="en-US" w:eastAsia="zh-CN"/>
              </w:rPr>
              <w:t>经济</w:t>
            </w:r>
            <w:r>
              <w:rPr>
                <w:rFonts w:cs="宋体"/>
                <w:b w:val="0"/>
                <w:bCs w:val="0"/>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w:t>
            </w:r>
            <w:r>
              <w:rPr>
                <w:rFonts w:hint="eastAsia" w:cs="宋体"/>
                <w:b w:val="0"/>
                <w:bCs w:val="0"/>
                <w:color w:val="000000"/>
                <w:sz w:val="18"/>
                <w:szCs w:val="18"/>
                <w:lang w:val="en-US" w:eastAsia="zh-CN"/>
              </w:rPr>
              <w:t>经济</w:t>
            </w:r>
            <w:r>
              <w:rPr>
                <w:rFonts w:cs="宋体"/>
                <w:b w:val="0"/>
                <w:bCs w:val="0"/>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val="0"/>
                <w:bCs w:val="0"/>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353.12</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48.18</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83.57</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4.85</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53.49</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100.03</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7.67</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0.24</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33.54</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3.26</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21.20</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6.13</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18.17</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3.19</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0.50</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3.02</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1.15</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26.64</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2.60</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0.12</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31.59</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1.84</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0.26</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29.39</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4.22</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2.20</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11.91</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b w:val="0"/>
                <w:bCs w:val="0"/>
                <w:color w:val="000000"/>
                <w:sz w:val="18"/>
                <w:szCs w:val="18"/>
              </w:rPr>
            </w:pPr>
            <w:r>
              <w:rPr>
                <w:rFonts w:cs="宋体"/>
                <w:b w:val="0"/>
                <w:bCs w:val="0"/>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0.48</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13.22</w:t>
            </w: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b w:val="0"/>
                <w:bCs w:val="0"/>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b w:val="0"/>
                <w:bCs w:val="0"/>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val="0"/>
                <w:bCs w:val="0"/>
                <w:color w:val="000000"/>
                <w:sz w:val="18"/>
                <w:szCs w:val="18"/>
              </w:rPr>
            </w:pPr>
            <w:r>
              <w:rPr>
                <w:rFonts w:cs="宋体"/>
                <w:b w:val="0"/>
                <w:bCs w:val="0"/>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b w:val="0"/>
                <w:bCs w:val="0"/>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384.70</w:t>
            </w:r>
            <w:r>
              <w:rPr>
                <w:rFonts w:ascii="Times New Roman" w:hAnsi="Times New Roman"/>
                <w:b w:val="0"/>
                <w:bCs w:val="0"/>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val="0"/>
                <w:bCs w:val="0"/>
                <w:color w:val="000000"/>
                <w:sz w:val="18"/>
                <w:szCs w:val="18"/>
              </w:rPr>
            </w:pPr>
            <w:r>
              <w:rPr>
                <w:rFonts w:cs="宋体"/>
                <w:b w:val="0"/>
                <w:bCs w:val="0"/>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48.18</w:t>
            </w:r>
            <w:r>
              <w:rPr>
                <w:rFonts w:ascii="Times New Roman" w:hAnsi="Times New Roman"/>
                <w:b w:val="0"/>
                <w:bCs w:val="0"/>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val="0"/>
          <w:sz w:val="20"/>
          <w:szCs w:val="20"/>
        </w:rPr>
      </w:pPr>
      <w:r>
        <w:rPr>
          <w:rFonts w:cs="宋体"/>
          <w:b w:val="0"/>
          <w:bCs w:val="0"/>
          <w:sz w:val="20"/>
          <w:szCs w:val="20"/>
        </w:rPr>
        <w:t>备注：1.本表反映部门本年度一般公共预算财政拨款基本支出明细情况。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8"/>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32"/>
                <w:szCs w:val="32"/>
              </w:rPr>
            </w:pPr>
            <w:r>
              <w:rPr>
                <w:rFonts w:cs="宋体"/>
                <w:b w:val="0"/>
                <w:bCs w:val="0"/>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20"/>
                <w:szCs w:val="20"/>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丰都县档案馆</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07</w:t>
            </w:r>
            <w:r>
              <w:rPr>
                <w:rFonts w:cs="宋体"/>
                <w:b w:val="0"/>
                <w:bCs w:val="0"/>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val="0"/>
                <w:bCs w:val="0"/>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val="0"/>
                <w:bCs w:val="0"/>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bl>
    <w:p>
      <w:pPr>
        <w:rPr>
          <w:rFonts w:hint="default" w:cs="宋体"/>
          <w:b w:val="0"/>
          <w:bCs w:val="0"/>
          <w:sz w:val="21"/>
          <w:szCs w:val="21"/>
        </w:rPr>
      </w:pPr>
      <w:r>
        <w:rPr>
          <w:rFonts w:cs="宋体"/>
          <w:b w:val="0"/>
          <w:bCs w:val="0"/>
          <w:sz w:val="20"/>
          <w:szCs w:val="20"/>
        </w:rPr>
        <w:t>备注：本表反映部门本年度政府性基金预算财政拨款收入支出及结转和结余情况。本部门无政府性基金收支，故本表无数据。</w:t>
      </w:r>
      <w:r>
        <w:rPr>
          <w:rFonts w:cs="宋体"/>
          <w:b w:val="0"/>
          <w:bCs w:val="0"/>
          <w:sz w:val="20"/>
          <w:szCs w:val="20"/>
        </w:rPr>
        <w:br w:type="textWrapping"/>
      </w:r>
      <w:r>
        <w:rPr>
          <w:rFonts w:cs="宋体"/>
          <w:b w:val="0"/>
          <w:bCs w:val="0"/>
          <w:sz w:val="20"/>
          <w:szCs w:val="20"/>
        </w:rPr>
        <w:br w:type="textWrapping"/>
      </w:r>
    </w:p>
    <w:p>
      <w:pPr>
        <w:rPr>
          <w:rFonts w:hint="default" w:cs="宋体"/>
          <w:b w:val="0"/>
          <w:bCs w:val="0"/>
          <w:sz w:val="21"/>
          <w:szCs w:val="21"/>
        </w:rPr>
      </w:pPr>
      <w:r>
        <w:rPr>
          <w:rFonts w:cs="宋体"/>
          <w:b w:val="0"/>
          <w:bCs w:val="0"/>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32"/>
                <w:szCs w:val="32"/>
              </w:rPr>
            </w:pPr>
            <w:r>
              <w:rPr>
                <w:rFonts w:cs="宋体"/>
                <w:b w:val="0"/>
                <w:bCs w:val="0"/>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b w:val="0"/>
                <w:bCs w:val="0"/>
                <w:color w:val="000000"/>
                <w:sz w:val="20"/>
                <w:szCs w:val="20"/>
              </w:rPr>
            </w:pPr>
            <w:r>
              <w:rPr>
                <w:rFonts w:hint="eastAsia" w:cs="宋体"/>
                <w:b w:val="0"/>
                <w:bCs w:val="0"/>
                <w:sz w:val="20"/>
                <w:szCs w:val="20"/>
                <w:lang w:eastAsia="zh-CN"/>
              </w:rPr>
              <w:t>部门</w:t>
            </w:r>
            <w:r>
              <w:rPr>
                <w:rFonts w:cs="宋体"/>
                <w:b w:val="0"/>
                <w:bCs w:val="0"/>
                <w:color w:val="000000"/>
                <w:sz w:val="20"/>
                <w:szCs w:val="20"/>
              </w:rPr>
              <w:t>：</w:t>
            </w:r>
            <w:r>
              <w:rPr>
                <w:b w:val="0"/>
                <w:bCs w:val="0"/>
                <w:color w:val="000000"/>
                <w:sz w:val="20"/>
                <w:u w:color="auto"/>
              </w:rPr>
              <w:t>丰都县档案馆</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cs="Times New Roman"/>
                <w:b w:val="0"/>
                <w:bCs w:val="0"/>
                <w:color w:val="000000"/>
                <w:sz w:val="20"/>
                <w:szCs w:val="20"/>
              </w:rPr>
              <w:t>08</w:t>
            </w:r>
            <w:r>
              <w:rPr>
                <w:rFonts w:cs="宋体"/>
                <w:b w:val="0"/>
                <w:bCs w:val="0"/>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b w:val="0"/>
                <w:bCs w:val="0"/>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val="0"/>
                <w:bCs w:val="0"/>
                <w:color w:val="000000"/>
                <w:sz w:val="20"/>
                <w:szCs w:val="20"/>
              </w:rPr>
            </w:pPr>
            <w:r>
              <w:rPr>
                <w:rFonts w:cs="宋体"/>
                <w:b w:val="0"/>
                <w:bCs w:val="0"/>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val="0"/>
                <w:bCs w:val="0"/>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val="0"/>
                <w:bCs w:val="0"/>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val="0"/>
                <w:bCs w:val="0"/>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bl>
    <w:p>
      <w:pPr>
        <w:rPr>
          <w:rFonts w:hint="default" w:cs="宋体"/>
          <w:b w:val="0"/>
          <w:bCs w:val="0"/>
          <w:sz w:val="21"/>
          <w:szCs w:val="21"/>
        </w:rPr>
      </w:pPr>
      <w:r>
        <w:rPr>
          <w:rFonts w:cs="宋体"/>
          <w:b w:val="0"/>
          <w:bCs w:val="0"/>
          <w:sz w:val="20"/>
          <w:szCs w:val="20"/>
        </w:rPr>
        <w:t>备注：本表反映部门本年度国有资本经营预算财政拨款支出情况。本部门无国有资本经营收支，故本表无数据。</w:t>
      </w:r>
      <w:r>
        <w:rPr>
          <w:rFonts w:cs="宋体"/>
          <w:b w:val="0"/>
          <w:bCs w:val="0"/>
          <w:sz w:val="20"/>
          <w:szCs w:val="20"/>
        </w:rPr>
        <w:br w:type="textWrapping"/>
      </w:r>
      <w:r>
        <w:rPr>
          <w:rFonts w:cs="宋体"/>
          <w:b w:val="0"/>
          <w:bCs w:val="0"/>
          <w:sz w:val="20"/>
          <w:szCs w:val="20"/>
        </w:rPr>
        <w:br w:type="textWrapping"/>
      </w:r>
    </w:p>
    <w:p>
      <w:pPr>
        <w:rPr>
          <w:rFonts w:hint="default" w:cs="宋体"/>
          <w:b w:val="0"/>
          <w:bCs w:val="0"/>
          <w:sz w:val="21"/>
          <w:szCs w:val="21"/>
        </w:rPr>
      </w:pPr>
      <w:r>
        <w:rPr>
          <w:rFonts w:hint="default" w:cs="宋体"/>
          <w:b w:val="0"/>
          <w:bCs w:val="0"/>
          <w:sz w:val="21"/>
          <w:szCs w:val="21"/>
        </w:rPr>
        <w:br w:type="page"/>
      </w:r>
    </w:p>
    <w:tbl>
      <w:tblPr>
        <w:tblStyle w:val="8"/>
        <w:tblW w:w="4611" w:type="pct"/>
        <w:tblInd w:w="0" w:type="dxa"/>
        <w:tblLayout w:type="autofit"/>
        <w:tblCellMar>
          <w:top w:w="0" w:type="dxa"/>
          <w:left w:w="170" w:type="dxa"/>
          <w:bottom w:w="0" w:type="dxa"/>
          <w:right w:w="170" w:type="dxa"/>
        </w:tblCellMar>
      </w:tblPr>
      <w:tblGrid>
        <w:gridCol w:w="3166"/>
        <w:gridCol w:w="2406"/>
        <w:gridCol w:w="2364"/>
        <w:gridCol w:w="3710"/>
        <w:gridCol w:w="2484"/>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val="0"/>
                <w:bCs w:val="0"/>
                <w:color w:val="000000"/>
                <w:kern w:val="2"/>
                <w:sz w:val="32"/>
                <w:szCs w:val="32"/>
              </w:rPr>
            </w:pPr>
            <w:r>
              <w:rPr>
                <w:rFonts w:cs="宋体"/>
                <w:b w:val="0"/>
                <w:bCs w:val="0"/>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b w:val="0"/>
                <w:bCs w:val="0"/>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b w:val="0"/>
                <w:bCs w:val="0"/>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b w:val="0"/>
                <w:bCs w:val="0"/>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b w:val="0"/>
                <w:bCs w:val="0"/>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b w:val="0"/>
                <w:bCs w:val="0"/>
                <w:color w:val="000000"/>
                <w:kern w:val="2"/>
                <w:sz w:val="20"/>
                <w:szCs w:val="20"/>
              </w:rPr>
            </w:pPr>
            <w:r>
              <w:rPr>
                <w:rFonts w:cs="宋体"/>
                <w:b w:val="0"/>
                <w:bCs w:val="0"/>
                <w:color w:val="000000"/>
                <w:kern w:val="2"/>
                <w:sz w:val="20"/>
                <w:szCs w:val="20"/>
              </w:rPr>
              <w:t>公开</w:t>
            </w:r>
            <w:r>
              <w:rPr>
                <w:rFonts w:hint="default" w:ascii="Times New Roman" w:hAnsi="Times New Roman"/>
                <w:b w:val="0"/>
                <w:bCs w:val="0"/>
                <w:color w:val="000000"/>
                <w:kern w:val="2"/>
                <w:sz w:val="20"/>
                <w:szCs w:val="20"/>
              </w:rPr>
              <w:t>09</w:t>
            </w:r>
            <w:r>
              <w:rPr>
                <w:rFonts w:cs="宋体"/>
                <w:b w:val="0"/>
                <w:bCs w:val="0"/>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b w:val="0"/>
                <w:bCs w:val="0"/>
                <w:color w:val="000000"/>
                <w:kern w:val="2"/>
                <w:sz w:val="20"/>
                <w:szCs w:val="20"/>
              </w:rPr>
            </w:pPr>
            <w:r>
              <w:rPr>
                <w:rFonts w:hint="eastAsia" w:cs="宋体"/>
                <w:b w:val="0"/>
                <w:bCs w:val="0"/>
                <w:sz w:val="20"/>
                <w:szCs w:val="20"/>
                <w:lang w:eastAsia="zh-CN"/>
              </w:rPr>
              <w:t>部门</w:t>
            </w:r>
            <w:r>
              <w:rPr>
                <w:rFonts w:cs="宋体"/>
                <w:b w:val="0"/>
                <w:bCs w:val="0"/>
                <w:color w:val="000000"/>
                <w:kern w:val="2"/>
                <w:sz w:val="20"/>
                <w:szCs w:val="20"/>
              </w:rPr>
              <w:t>：</w:t>
            </w:r>
            <w:r>
              <w:rPr>
                <w:b w:val="0"/>
                <w:bCs w:val="0"/>
                <w:color w:val="000000"/>
                <w:sz w:val="20"/>
                <w:u w:color="auto"/>
              </w:rPr>
              <w:t>丰都县档案馆</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b w:val="0"/>
                <w:bCs w:val="0"/>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b w:val="0"/>
                <w:bCs w:val="0"/>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b w:val="0"/>
                <w:bCs w:val="0"/>
                <w:color w:val="000000"/>
                <w:kern w:val="2"/>
                <w:sz w:val="20"/>
                <w:szCs w:val="20"/>
              </w:rPr>
            </w:pPr>
            <w:r>
              <w:rPr>
                <w:rFonts w:cs="宋体"/>
                <w:b w:val="0"/>
                <w:bCs w:val="0"/>
                <w:color w:val="000000"/>
                <w:kern w:val="2"/>
                <w:sz w:val="20"/>
                <w:szCs w:val="20"/>
              </w:rPr>
              <w:t>单位：</w:t>
            </w:r>
            <w:r>
              <w:rPr>
                <w:rFonts w:cs="宋体"/>
                <w:b w:val="0"/>
                <w:bCs w:val="0"/>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48.18</w:t>
            </w: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0.26</w:t>
            </w: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0.26</w:t>
            </w: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48.18</w:t>
            </w: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0.26</w:t>
            </w:r>
            <w:r>
              <w:rPr>
                <w:rFonts w:ascii="Times New Roman" w:hAnsi="Times New Roman"/>
                <w:b w:val="0"/>
                <w:bCs w:val="0"/>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0.26</w:t>
            </w: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0.26</w:t>
            </w: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3</w:t>
            </w: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67.05</w:t>
            </w: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67.05</w:t>
            </w: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20</w:t>
            </w: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67.05</w:t>
            </w: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67.05</w:t>
            </w:r>
            <w:r>
              <w:rPr>
                <w:rFonts w:ascii="Times New Roman" w:hAnsi="Times New Roman"/>
                <w:b w:val="0"/>
                <w:bCs w:val="0"/>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val="0"/>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b w:val="0"/>
                <w:bCs w:val="0"/>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kern w:val="2"/>
                <w:sz w:val="16"/>
                <w:szCs w:val="16"/>
              </w:rPr>
            </w:pPr>
            <w:r>
              <w:rPr>
                <w:rFonts w:cs="宋体"/>
                <w:b w:val="0"/>
                <w:bCs w:val="0"/>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1.88</w:t>
            </w: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val="0"/>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b w:val="0"/>
                <w:bCs w:val="0"/>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val="0"/>
                <w:bCs w:val="0"/>
                <w:color w:val="000000"/>
                <w:sz w:val="16"/>
                <w:szCs w:val="16"/>
              </w:rPr>
            </w:pPr>
            <w:r>
              <w:rPr>
                <w:rFonts w:cs="宋体"/>
                <w:b w:val="0"/>
                <w:bCs w:val="0"/>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1.74</w:t>
            </w:r>
            <w:r>
              <w:rPr>
                <w:rFonts w:ascii="Times New Roman" w:hAnsi="Times New Roman"/>
                <w:b w:val="0"/>
                <w:bCs w:val="0"/>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b w:val="0"/>
                <w:bCs w:val="0"/>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b w:val="0"/>
                <w:bCs w:val="0"/>
                <w:color w:val="000000"/>
                <w:sz w:val="16"/>
                <w:szCs w:val="16"/>
              </w:rPr>
            </w:pPr>
          </w:p>
        </w:tc>
      </w:tr>
    </w:tbl>
    <w:p>
      <w:pPr>
        <w:rPr>
          <w:rFonts w:hint="default" w:cs="宋体"/>
          <w:b w:val="0"/>
          <w:bCs w:val="0"/>
          <w:sz w:val="18"/>
          <w:szCs w:val="18"/>
        </w:rPr>
      </w:pPr>
      <w:r>
        <w:rPr>
          <w:rFonts w:cs="宋体"/>
          <w:b w:val="0"/>
          <w:bCs w:val="0"/>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b w:val="0"/>
          <w:bCs w:val="0"/>
          <w:sz w:val="18"/>
          <w:szCs w:val="18"/>
        </w:rPr>
        <w:br w:type="textWrapping"/>
      </w:r>
      <w:r>
        <w:rPr>
          <w:rFonts w:cs="宋体"/>
          <w:b w:val="0"/>
          <w:bCs w:val="0"/>
          <w:sz w:val="18"/>
          <w:szCs w:val="18"/>
        </w:rPr>
        <w:t xml:space="preserve">      2.本套报表金额单位转换时可能存在尾数误差。</w:t>
      </w:r>
      <w:r>
        <w:rPr>
          <w:rFonts w:cs="宋体"/>
          <w:b w:val="0"/>
          <w:bCs w:val="0"/>
          <w:sz w:val="18"/>
          <w:szCs w:val="18"/>
        </w:rPr>
        <w:br w:type="textWrapping"/>
      </w:r>
      <w:r>
        <w:rPr>
          <w:rFonts w:cs="宋体"/>
          <w:b w:val="0"/>
          <w:bCs w:val="0"/>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BB4B6"/>
    <w:multiLevelType w:val="singleLevel"/>
    <w:tmpl w:val="2DEBB4B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41793"/>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101702"/>
    <w:rsid w:val="03077B2E"/>
    <w:rsid w:val="03B87EA0"/>
    <w:rsid w:val="03E3214F"/>
    <w:rsid w:val="044C50BA"/>
    <w:rsid w:val="04973DB6"/>
    <w:rsid w:val="05BC6D49"/>
    <w:rsid w:val="06194FF1"/>
    <w:rsid w:val="06A2550B"/>
    <w:rsid w:val="06F80EE2"/>
    <w:rsid w:val="07001CCA"/>
    <w:rsid w:val="075678DB"/>
    <w:rsid w:val="079D7CC7"/>
    <w:rsid w:val="08051BCA"/>
    <w:rsid w:val="08514A4D"/>
    <w:rsid w:val="086C12F4"/>
    <w:rsid w:val="08BA052C"/>
    <w:rsid w:val="08DB07BA"/>
    <w:rsid w:val="09562404"/>
    <w:rsid w:val="0969353F"/>
    <w:rsid w:val="098305D0"/>
    <w:rsid w:val="098A0877"/>
    <w:rsid w:val="0A067AB9"/>
    <w:rsid w:val="0A5C4B69"/>
    <w:rsid w:val="0A86124A"/>
    <w:rsid w:val="0AB54CC0"/>
    <w:rsid w:val="0B9335CE"/>
    <w:rsid w:val="0C7927C4"/>
    <w:rsid w:val="0C9B098C"/>
    <w:rsid w:val="0D673E11"/>
    <w:rsid w:val="0DDA54E4"/>
    <w:rsid w:val="0E084ABF"/>
    <w:rsid w:val="0E3A5F83"/>
    <w:rsid w:val="0E4A4418"/>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194B44"/>
    <w:rsid w:val="163A6CEE"/>
    <w:rsid w:val="173708E3"/>
    <w:rsid w:val="174C19C7"/>
    <w:rsid w:val="17736F6D"/>
    <w:rsid w:val="17924D93"/>
    <w:rsid w:val="17C374FC"/>
    <w:rsid w:val="189079DC"/>
    <w:rsid w:val="189B0D0B"/>
    <w:rsid w:val="18B43F7C"/>
    <w:rsid w:val="194A1770"/>
    <w:rsid w:val="19A277FE"/>
    <w:rsid w:val="19B906A4"/>
    <w:rsid w:val="19FB026E"/>
    <w:rsid w:val="1B6F15B6"/>
    <w:rsid w:val="1BAA2EDC"/>
    <w:rsid w:val="1C5C0973"/>
    <w:rsid w:val="1C782A98"/>
    <w:rsid w:val="1CA55E64"/>
    <w:rsid w:val="1D014A01"/>
    <w:rsid w:val="1D022362"/>
    <w:rsid w:val="1D1B04B0"/>
    <w:rsid w:val="1D6534C4"/>
    <w:rsid w:val="1DBD6767"/>
    <w:rsid w:val="1DC52125"/>
    <w:rsid w:val="1DD26311"/>
    <w:rsid w:val="1E374ACB"/>
    <w:rsid w:val="1E5E27E3"/>
    <w:rsid w:val="1EA33588"/>
    <w:rsid w:val="1EB57761"/>
    <w:rsid w:val="1ECF0A66"/>
    <w:rsid w:val="1ED86124"/>
    <w:rsid w:val="1EF67CA4"/>
    <w:rsid w:val="1F020D3A"/>
    <w:rsid w:val="1F2C5189"/>
    <w:rsid w:val="1F4B0B02"/>
    <w:rsid w:val="1FBB35CD"/>
    <w:rsid w:val="1FCD26AF"/>
    <w:rsid w:val="20642787"/>
    <w:rsid w:val="20F4064E"/>
    <w:rsid w:val="21556F04"/>
    <w:rsid w:val="22403BD3"/>
    <w:rsid w:val="22C34341"/>
    <w:rsid w:val="23DA37D9"/>
    <w:rsid w:val="249D7540"/>
    <w:rsid w:val="24B92327"/>
    <w:rsid w:val="24C14514"/>
    <w:rsid w:val="2533755C"/>
    <w:rsid w:val="25791755"/>
    <w:rsid w:val="25ED0053"/>
    <w:rsid w:val="26396DF4"/>
    <w:rsid w:val="27167136"/>
    <w:rsid w:val="27B23302"/>
    <w:rsid w:val="29310A5F"/>
    <w:rsid w:val="29C37A35"/>
    <w:rsid w:val="29D357B2"/>
    <w:rsid w:val="2A076083"/>
    <w:rsid w:val="2A73162E"/>
    <w:rsid w:val="2A751F0B"/>
    <w:rsid w:val="2B167953"/>
    <w:rsid w:val="2B200583"/>
    <w:rsid w:val="2B220436"/>
    <w:rsid w:val="2B8209DE"/>
    <w:rsid w:val="2C6762A3"/>
    <w:rsid w:val="2D2F71A3"/>
    <w:rsid w:val="2EBF7B3E"/>
    <w:rsid w:val="2EDE1934"/>
    <w:rsid w:val="2FCA4B37"/>
    <w:rsid w:val="2FE029D7"/>
    <w:rsid w:val="2FF06E00"/>
    <w:rsid w:val="30562E26"/>
    <w:rsid w:val="30586FEC"/>
    <w:rsid w:val="30D6275B"/>
    <w:rsid w:val="30EC7046"/>
    <w:rsid w:val="315F0B22"/>
    <w:rsid w:val="319D022C"/>
    <w:rsid w:val="31C90022"/>
    <w:rsid w:val="31D84415"/>
    <w:rsid w:val="32285F6F"/>
    <w:rsid w:val="32770556"/>
    <w:rsid w:val="329C0913"/>
    <w:rsid w:val="32AA0460"/>
    <w:rsid w:val="32CF23FC"/>
    <w:rsid w:val="3337290D"/>
    <w:rsid w:val="33576B0C"/>
    <w:rsid w:val="338A5521"/>
    <w:rsid w:val="33E31118"/>
    <w:rsid w:val="33EF7674"/>
    <w:rsid w:val="342D7BC6"/>
    <w:rsid w:val="34475F39"/>
    <w:rsid w:val="34C51A78"/>
    <w:rsid w:val="352930DB"/>
    <w:rsid w:val="35573069"/>
    <w:rsid w:val="355F6038"/>
    <w:rsid w:val="358C217E"/>
    <w:rsid w:val="35937598"/>
    <w:rsid w:val="36C9128A"/>
    <w:rsid w:val="372E3953"/>
    <w:rsid w:val="37712166"/>
    <w:rsid w:val="37841E99"/>
    <w:rsid w:val="37BF1123"/>
    <w:rsid w:val="383C3F15"/>
    <w:rsid w:val="38BE4696"/>
    <w:rsid w:val="3939115E"/>
    <w:rsid w:val="394F0285"/>
    <w:rsid w:val="39B82A39"/>
    <w:rsid w:val="39C42CA8"/>
    <w:rsid w:val="39DC4FD6"/>
    <w:rsid w:val="39F03D7A"/>
    <w:rsid w:val="39F33306"/>
    <w:rsid w:val="3A2C1C67"/>
    <w:rsid w:val="3A437DEA"/>
    <w:rsid w:val="3B1705E5"/>
    <w:rsid w:val="3B18334B"/>
    <w:rsid w:val="3B331C0C"/>
    <w:rsid w:val="3B36794F"/>
    <w:rsid w:val="3C2024A6"/>
    <w:rsid w:val="3C566AD6"/>
    <w:rsid w:val="3C6A5B02"/>
    <w:rsid w:val="3D2757A1"/>
    <w:rsid w:val="3D3D4FC4"/>
    <w:rsid w:val="3DDF3AB1"/>
    <w:rsid w:val="3E1D0952"/>
    <w:rsid w:val="3E42660A"/>
    <w:rsid w:val="3E7555B1"/>
    <w:rsid w:val="3E787ED9"/>
    <w:rsid w:val="3EEC37F3"/>
    <w:rsid w:val="3F032E93"/>
    <w:rsid w:val="3F043D71"/>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C901A6"/>
    <w:rsid w:val="42E86A87"/>
    <w:rsid w:val="42F7270F"/>
    <w:rsid w:val="43307B09"/>
    <w:rsid w:val="43470647"/>
    <w:rsid w:val="438D0E97"/>
    <w:rsid w:val="43BB152F"/>
    <w:rsid w:val="44494994"/>
    <w:rsid w:val="44C37687"/>
    <w:rsid w:val="45CB699A"/>
    <w:rsid w:val="465B470D"/>
    <w:rsid w:val="469D6AD4"/>
    <w:rsid w:val="47046CAB"/>
    <w:rsid w:val="471E6C84"/>
    <w:rsid w:val="473D3E13"/>
    <w:rsid w:val="4748792B"/>
    <w:rsid w:val="475D719D"/>
    <w:rsid w:val="47674801"/>
    <w:rsid w:val="48225EF7"/>
    <w:rsid w:val="488F422B"/>
    <w:rsid w:val="48E36915"/>
    <w:rsid w:val="495C4A24"/>
    <w:rsid w:val="497135DF"/>
    <w:rsid w:val="4A1605D9"/>
    <w:rsid w:val="4A263DF2"/>
    <w:rsid w:val="4A341457"/>
    <w:rsid w:val="4A6F6675"/>
    <w:rsid w:val="4ABF0746"/>
    <w:rsid w:val="4B0502DF"/>
    <w:rsid w:val="4B135857"/>
    <w:rsid w:val="4B7951CB"/>
    <w:rsid w:val="4B7C315C"/>
    <w:rsid w:val="4BB74194"/>
    <w:rsid w:val="4CCF773C"/>
    <w:rsid w:val="4DAC4ACA"/>
    <w:rsid w:val="4DBE01D2"/>
    <w:rsid w:val="4EC92552"/>
    <w:rsid w:val="4EFC6D10"/>
    <w:rsid w:val="4F0C6BA3"/>
    <w:rsid w:val="4F10477D"/>
    <w:rsid w:val="4F186D58"/>
    <w:rsid w:val="4FBA4253"/>
    <w:rsid w:val="4FEA65B7"/>
    <w:rsid w:val="5042146E"/>
    <w:rsid w:val="50A05B3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055F70"/>
    <w:rsid w:val="552256E1"/>
    <w:rsid w:val="554E5773"/>
    <w:rsid w:val="555A3CBC"/>
    <w:rsid w:val="5582012B"/>
    <w:rsid w:val="558E4E05"/>
    <w:rsid w:val="55BE2E85"/>
    <w:rsid w:val="55D82B6C"/>
    <w:rsid w:val="55F592E7"/>
    <w:rsid w:val="561D52C4"/>
    <w:rsid w:val="5651697D"/>
    <w:rsid w:val="56530F5D"/>
    <w:rsid w:val="56692AE5"/>
    <w:rsid w:val="567700D3"/>
    <w:rsid w:val="56FF7E9E"/>
    <w:rsid w:val="578867FC"/>
    <w:rsid w:val="5842572D"/>
    <w:rsid w:val="5A102D6B"/>
    <w:rsid w:val="5A3B59D6"/>
    <w:rsid w:val="5AD134D8"/>
    <w:rsid w:val="5AF95341"/>
    <w:rsid w:val="5B6503B1"/>
    <w:rsid w:val="5C0F7EC4"/>
    <w:rsid w:val="5C263CE4"/>
    <w:rsid w:val="5C5D2777"/>
    <w:rsid w:val="5CF66BF3"/>
    <w:rsid w:val="5D290C69"/>
    <w:rsid w:val="5DAD34DD"/>
    <w:rsid w:val="5EB7471A"/>
    <w:rsid w:val="5F2D4A41"/>
    <w:rsid w:val="60C74F6C"/>
    <w:rsid w:val="61025A59"/>
    <w:rsid w:val="613D5BBC"/>
    <w:rsid w:val="61536C39"/>
    <w:rsid w:val="61B561D2"/>
    <w:rsid w:val="61E64F4A"/>
    <w:rsid w:val="623E0993"/>
    <w:rsid w:val="62944DD7"/>
    <w:rsid w:val="6319381F"/>
    <w:rsid w:val="63236436"/>
    <w:rsid w:val="63C25DC5"/>
    <w:rsid w:val="63C62057"/>
    <w:rsid w:val="64571EF5"/>
    <w:rsid w:val="64CB0157"/>
    <w:rsid w:val="64DD2FE4"/>
    <w:rsid w:val="64FB113D"/>
    <w:rsid w:val="65036946"/>
    <w:rsid w:val="65472703"/>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152CA1"/>
    <w:rsid w:val="6AAD2300"/>
    <w:rsid w:val="6B474EF5"/>
    <w:rsid w:val="6B7816DE"/>
    <w:rsid w:val="6BBF53FD"/>
    <w:rsid w:val="6C560CAE"/>
    <w:rsid w:val="6C576495"/>
    <w:rsid w:val="6D903FF5"/>
    <w:rsid w:val="6DA955B8"/>
    <w:rsid w:val="6DE346AB"/>
    <w:rsid w:val="6DE5391A"/>
    <w:rsid w:val="6EFD1324"/>
    <w:rsid w:val="6F5A53AC"/>
    <w:rsid w:val="6FAC003D"/>
    <w:rsid w:val="6FE55E12"/>
    <w:rsid w:val="6FFB2E76"/>
    <w:rsid w:val="706A53C9"/>
    <w:rsid w:val="708F6F7F"/>
    <w:rsid w:val="70D94BD3"/>
    <w:rsid w:val="71374BAC"/>
    <w:rsid w:val="71C34D91"/>
    <w:rsid w:val="72DB435C"/>
    <w:rsid w:val="72E2613A"/>
    <w:rsid w:val="72F771F4"/>
    <w:rsid w:val="734150D5"/>
    <w:rsid w:val="736650B0"/>
    <w:rsid w:val="73934AD2"/>
    <w:rsid w:val="74820F33"/>
    <w:rsid w:val="750837F0"/>
    <w:rsid w:val="754758CF"/>
    <w:rsid w:val="75530B22"/>
    <w:rsid w:val="75CB6D02"/>
    <w:rsid w:val="761275E6"/>
    <w:rsid w:val="764F62AB"/>
    <w:rsid w:val="765C45EC"/>
    <w:rsid w:val="766D176F"/>
    <w:rsid w:val="768A7619"/>
    <w:rsid w:val="76AA36E6"/>
    <w:rsid w:val="772E1EBA"/>
    <w:rsid w:val="77303AE2"/>
    <w:rsid w:val="77EB79F7"/>
    <w:rsid w:val="793A002E"/>
    <w:rsid w:val="796D60A4"/>
    <w:rsid w:val="79A031D5"/>
    <w:rsid w:val="79EF706B"/>
    <w:rsid w:val="7A1525F7"/>
    <w:rsid w:val="7A9573B2"/>
    <w:rsid w:val="7AB12572"/>
    <w:rsid w:val="7B24540B"/>
    <w:rsid w:val="7B420052"/>
    <w:rsid w:val="7B861484"/>
    <w:rsid w:val="7BD06A28"/>
    <w:rsid w:val="7C3A7C0B"/>
    <w:rsid w:val="7C5248E4"/>
    <w:rsid w:val="7C566698"/>
    <w:rsid w:val="7C5866A3"/>
    <w:rsid w:val="7CBE2F89"/>
    <w:rsid w:val="7D7406BB"/>
    <w:rsid w:val="7DE94331"/>
    <w:rsid w:val="7EAD3628"/>
    <w:rsid w:val="7F446A19"/>
    <w:rsid w:val="7F7452B9"/>
    <w:rsid w:val="7F8401D1"/>
    <w:rsid w:val="7FAC32D7"/>
    <w:rsid w:val="7FFB99FA"/>
    <w:rsid w:val="DF37E949"/>
    <w:rsid w:val="EFFFC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9618</Words>
  <Characters>11520</Characters>
  <Lines>186</Lines>
  <Paragraphs>52</Paragraphs>
  <TotalTime>3</TotalTime>
  <ScaleCrop>false</ScaleCrop>
  <LinksUpToDate>false</LinksUpToDate>
  <CharactersWithSpaces>11603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2025-06-27T15:40:00Z</dcterms:created>
  <dc:creator>Administrator</dc:creator>
  <cp:lastModifiedBy>user</cp:lastModifiedBy>
  <dcterms:modified xsi:type="dcterms:W3CDTF">2025-09-18T14:48:37Z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eyJoZGlkIjoiM2VmN2MyNWZiMDBhZTg4ZGExOTQ4ZjgwOWZmNTdmOGIiLCJ1c2VySWQiOiI1MTI2MTA3MjcifQ==</vt:lpwstr>
  </property>
</Properties>
</file>