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CF80">
      <w:pPr>
        <w:pStyle w:val="10"/>
        <w:spacing w:before="0" w:beforeAutospacing="0"/>
        <w:jc w:val="center"/>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重庆市丰都县档案馆</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14:paraId="5763B85E">
      <w:pPr>
        <w:pStyle w:val="10"/>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5EE5CB85">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Style w:val="15"/>
          <w:rFonts w:ascii="黑体" w:hAnsi="黑体" w:eastAsia="黑体" w:cs="黑体"/>
          <w:b w:val="0"/>
          <w:bCs/>
          <w:sz w:val="32"/>
          <w:szCs w:val="32"/>
          <w:shd w:val="clear" w:color="auto" w:fill="FFFFFF"/>
        </w:rPr>
      </w:pPr>
      <w:r>
        <w:rPr>
          <w:rStyle w:val="15"/>
          <w:rFonts w:hint="eastAsia" w:ascii="黑体" w:hAnsi="黑体" w:eastAsia="黑体" w:cs="黑体"/>
          <w:b w:val="0"/>
          <w:bCs/>
          <w:sz w:val="32"/>
          <w:szCs w:val="32"/>
          <w:shd w:val="clear" w:color="auto" w:fill="FFFFFF"/>
          <w:lang w:val="en-US" w:eastAsia="zh-CN"/>
        </w:rPr>
        <w:t>单位</w:t>
      </w:r>
      <w:r>
        <w:rPr>
          <w:rStyle w:val="15"/>
          <w:rFonts w:ascii="黑体" w:hAnsi="黑体" w:eastAsia="黑体" w:cs="黑体"/>
          <w:b w:val="0"/>
          <w:bCs/>
          <w:sz w:val="32"/>
          <w:szCs w:val="32"/>
          <w:shd w:val="clear" w:color="auto" w:fill="FFFFFF"/>
        </w:rPr>
        <w:t>基本情况</w:t>
      </w:r>
    </w:p>
    <w:p w14:paraId="74301D61">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rPr>
        <w:t>职能职责</w:t>
      </w:r>
      <w:r>
        <w:rPr>
          <w:rStyle w:val="15"/>
          <w:rFonts w:hint="eastAsia" w:ascii="方正楷体_GBK" w:hAnsi="方正楷体_GBK" w:eastAsia="方正楷体_GBK" w:cs="方正楷体_GBK"/>
          <w:b w:val="0"/>
          <w:bCs/>
          <w:sz w:val="32"/>
          <w:szCs w:val="32"/>
          <w:shd w:val="clear" w:color="auto" w:fill="FFFFFF"/>
          <w:lang w:eastAsia="zh-CN"/>
        </w:rPr>
        <w:t>。</w:t>
      </w:r>
      <w:r>
        <w:rPr>
          <w:rFonts w:hint="eastAsia" w:ascii="方正仿宋_GBK" w:hAnsi="方正仿宋_GBK" w:eastAsia="方正仿宋_GBK" w:cs="方正仿宋_GBK"/>
          <w:kern w:val="0"/>
          <w:sz w:val="32"/>
          <w:szCs w:val="32"/>
        </w:rPr>
        <w:t>接收、征集重要档案资料；数字化加工馆藏档案；开展档案馆爱国主义教育基地的宣传教育工作；编纂志书、年鉴和整理旧志；档案史料编研；档案史料实体的安全保管保护。</w:t>
      </w:r>
      <w:bookmarkStart w:id="0" w:name="_GoBack"/>
      <w:bookmarkEnd w:id="0"/>
    </w:p>
    <w:p w14:paraId="1E4A204E">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方正楷体_GBK" w:hAnsi="方正楷体_GBK" w:eastAsia="方正楷体_GBK" w:cs="方正楷体_GBK"/>
          <w:b w:val="0"/>
          <w:bCs/>
          <w:sz w:val="32"/>
          <w:szCs w:val="32"/>
        </w:rPr>
      </w:pPr>
      <w:r>
        <w:rPr>
          <w:rStyle w:val="15"/>
          <w:rFonts w:hint="eastAsia" w:ascii="方正楷体_GBK" w:hAnsi="方正楷体_GBK" w:eastAsia="方正楷体_GBK" w:cs="方正楷体_GBK"/>
          <w:b w:val="0"/>
          <w:bCs/>
          <w:sz w:val="32"/>
          <w:szCs w:val="32"/>
          <w:shd w:val="clear" w:color="auto" w:fill="FFFFFF"/>
        </w:rPr>
        <w:t>（二）机构设置</w:t>
      </w:r>
    </w:p>
    <w:p w14:paraId="3E178B8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lang w:val="en-US" w:eastAsia="zh-CN"/>
        </w:rPr>
      </w:pPr>
      <w:r>
        <w:rPr>
          <w:rFonts w:hint="default" w:ascii="Times New Roman" w:hAnsi="Times New Roman" w:eastAsia="宋体" w:cs="Times New Roman"/>
          <w:i w:val="0"/>
          <w:iCs w:val="0"/>
          <w:caps w:val="0"/>
          <w:color w:val="333333"/>
          <w:spacing w:val="0"/>
          <w:sz w:val="32"/>
          <w:szCs w:val="32"/>
        </w:rPr>
        <w:t>2023</w:t>
      </w:r>
      <w:r>
        <w:rPr>
          <w:rFonts w:ascii="方正仿宋_GBK" w:hAnsi="方正仿宋_GBK" w:eastAsia="方正仿宋_GBK" w:cs="方正仿宋_GBK"/>
          <w:i w:val="0"/>
          <w:iCs w:val="0"/>
          <w:caps w:val="0"/>
          <w:color w:val="333333"/>
          <w:spacing w:val="0"/>
          <w:sz w:val="32"/>
          <w:szCs w:val="32"/>
        </w:rPr>
        <w:t>年度，纳入本单位决算汇编范围的独立核算单位共</w:t>
      </w:r>
      <w:r>
        <w:rPr>
          <w:rFonts w:hint="default" w:ascii="Times New Roman" w:hAnsi="Times New Roman" w:eastAsia="宋体" w:cs="Times New Roman"/>
          <w:i w:val="0"/>
          <w:iCs w:val="0"/>
          <w:caps w:val="0"/>
          <w:color w:val="333333"/>
          <w:spacing w:val="0"/>
          <w:sz w:val="32"/>
          <w:szCs w:val="32"/>
        </w:rPr>
        <w:t>1</w:t>
      </w:r>
      <w:r>
        <w:rPr>
          <w:rFonts w:hint="eastAsia" w:ascii="方正仿宋_GBK" w:hAnsi="方正仿宋_GBK" w:eastAsia="方正仿宋_GBK" w:cs="方正仿宋_GBK"/>
          <w:i w:val="0"/>
          <w:iCs w:val="0"/>
          <w:caps w:val="0"/>
          <w:color w:val="333333"/>
          <w:spacing w:val="0"/>
          <w:sz w:val="32"/>
          <w:szCs w:val="32"/>
        </w:rPr>
        <w:t>个</w:t>
      </w:r>
      <w:r>
        <w:rPr>
          <w:rFonts w:hint="eastAsia" w:ascii="方正仿宋_GBK" w:hAnsi="方正仿宋_GBK" w:eastAsia="方正仿宋_GBK" w:cs="方正仿宋_GBK"/>
          <w:i w:val="0"/>
          <w:iCs w:val="0"/>
          <w:caps w:val="0"/>
          <w:color w:val="333333"/>
          <w:spacing w:val="0"/>
          <w:sz w:val="32"/>
          <w:szCs w:val="32"/>
          <w:lang w:val="en-US" w:eastAsia="zh-CN"/>
        </w:rPr>
        <w:t>即</w:t>
      </w:r>
      <w:r>
        <w:rPr>
          <w:rFonts w:hint="eastAsia" w:ascii="方正仿宋_GBK" w:hAnsi="方正仿宋_GBK" w:eastAsia="方正仿宋_GBK" w:cs="方正仿宋_GBK"/>
          <w:i w:val="0"/>
          <w:iCs w:val="0"/>
          <w:caps w:val="0"/>
          <w:color w:val="333333"/>
          <w:spacing w:val="0"/>
          <w:sz w:val="32"/>
          <w:szCs w:val="32"/>
        </w:rPr>
        <w:t>丰都县</w:t>
      </w:r>
      <w:r>
        <w:rPr>
          <w:rFonts w:hint="eastAsia" w:ascii="方正仿宋_GBK" w:hAnsi="方正仿宋_GBK" w:eastAsia="方正仿宋_GBK" w:cs="方正仿宋_GBK"/>
          <w:i w:val="0"/>
          <w:iCs w:val="0"/>
          <w:caps w:val="0"/>
          <w:color w:val="333333"/>
          <w:spacing w:val="0"/>
          <w:sz w:val="32"/>
          <w:szCs w:val="32"/>
          <w:lang w:val="en-US" w:eastAsia="zh-CN"/>
        </w:rPr>
        <w:t>档案馆（</w:t>
      </w:r>
      <w:r>
        <w:rPr>
          <w:rFonts w:hint="eastAsia" w:ascii="方正仿宋_GBK" w:hAnsi="方正仿宋_GBK" w:eastAsia="方正仿宋_GBK" w:cs="方正仿宋_GBK"/>
          <w:i w:val="0"/>
          <w:iCs w:val="0"/>
          <w:caps w:val="0"/>
          <w:color w:val="333333"/>
          <w:spacing w:val="0"/>
          <w:sz w:val="32"/>
          <w:szCs w:val="32"/>
        </w:rPr>
        <w:t>本级</w:t>
      </w:r>
      <w:r>
        <w:rPr>
          <w:rFonts w:hint="eastAsia" w:ascii="方正仿宋_GBK" w:hAnsi="方正仿宋_GBK" w:eastAsia="方正仿宋_GBK" w:cs="方正仿宋_GBK"/>
          <w:i w:val="0"/>
          <w:iCs w:val="0"/>
          <w:caps w:val="0"/>
          <w:color w:val="333333"/>
          <w:spacing w:val="0"/>
          <w:sz w:val="32"/>
          <w:szCs w:val="32"/>
          <w:lang w:val="en-US" w:eastAsia="zh-CN"/>
        </w:rPr>
        <w:t>），无其他下属单位。</w:t>
      </w:r>
    </w:p>
    <w:p w14:paraId="479AC22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w:t>
      </w:r>
      <w:r>
        <w:rPr>
          <w:rStyle w:val="15"/>
          <w:rFonts w:hint="eastAsia" w:ascii="方正黑体_GBK" w:hAnsi="方正黑体_GBK" w:eastAsia="方正黑体_GBK" w:cs="方正黑体_GBK"/>
          <w:b w:val="0"/>
          <w:bCs/>
          <w:sz w:val="32"/>
          <w:szCs w:val="32"/>
          <w:shd w:val="clear" w:color="auto" w:fill="FFFFFF"/>
          <w:lang w:val="en-US" w:eastAsia="zh-CN"/>
        </w:rPr>
        <w:t>单位</w:t>
      </w:r>
      <w:r>
        <w:rPr>
          <w:rStyle w:val="15"/>
          <w:rFonts w:hint="eastAsia" w:ascii="方正黑体_GBK" w:hAnsi="方正黑体_GBK" w:eastAsia="方正黑体_GBK" w:cs="方正黑体_GBK"/>
          <w:b w:val="0"/>
          <w:bCs/>
          <w:sz w:val="32"/>
          <w:szCs w:val="32"/>
          <w:shd w:val="clear" w:color="auto" w:fill="FFFFFF"/>
        </w:rPr>
        <w:t>决算情况说明</w:t>
      </w:r>
    </w:p>
    <w:p w14:paraId="05F5BC04">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4DC5BD9">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default" w:ascii="方正仿宋_GBK" w:hAnsi="方正仿宋_GBK" w:eastAsia="方正仿宋_GBK" w:cs="方正仿宋_GBK"/>
          <w:sz w:val="32"/>
          <w:szCs w:val="32"/>
          <w:lang w:val="en-US"/>
        </w:rPr>
      </w:pPr>
      <w:r>
        <w:rPr>
          <w:rStyle w:val="15"/>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2023年度收入总计930.12万元，支出总计</w:t>
      </w:r>
      <w:r>
        <w:rPr>
          <w:rFonts w:hint="default" w:ascii="Times New Roman" w:hAnsi="Times New Roman" w:eastAsia="方正仿宋_GBK" w:cs="Times New Roman"/>
          <w:sz w:val="32"/>
          <w:szCs w:val="32"/>
        </w:rPr>
        <w:t>930.12</w:t>
      </w:r>
      <w:r>
        <w:rPr>
          <w:rFonts w:hint="default" w:ascii="Times New Roman" w:hAnsi="Times New Roman" w:eastAsia="方正仿宋_GBK" w:cs="Times New Roman"/>
          <w:sz w:val="32"/>
          <w:szCs w:val="32"/>
          <w:shd w:val="clear" w:color="auto" w:fill="FFFFFF"/>
        </w:rPr>
        <w:t>万元。收支较上年决算数增加122.24万元，增长15.13%，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在职在编人员</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度比</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年度多</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名；二是</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年度职工的社保和公积金逐年增加；三是清算</w:t>
      </w:r>
      <w:r>
        <w:rPr>
          <w:rFonts w:hint="default" w:ascii="Times New Roman" w:hAnsi="Times New Roman" w:eastAsia="方正仿宋_GBK" w:cs="Times New Roman"/>
          <w:sz w:val="32"/>
          <w:szCs w:val="32"/>
          <w:shd w:val="clear" w:color="auto" w:fill="FFFFFF"/>
          <w:lang w:val="en-US" w:eastAsia="zh-CN"/>
        </w:rPr>
        <w:t>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应补发津补贴和应补缴社保费</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导致2023年度人员经费增加。</w:t>
      </w:r>
    </w:p>
    <w:p w14:paraId="452A1D25">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511.49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rPr>
        <w:t>295.54万元，下降36.62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bCs/>
          <w:kern w:val="0"/>
          <w:sz w:val="32"/>
          <w:szCs w:val="32"/>
          <w:shd w:val="clear" w:color="auto" w:fill="FFFFFF"/>
          <w:lang w:val="en-US" w:eastAsia="zh-CN"/>
        </w:rPr>
        <w:t>由</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年重庆市丰都县</w:t>
      </w:r>
      <w:r>
        <w:rPr>
          <w:rFonts w:hint="eastAsia" w:ascii="方正仿宋_GBK" w:hAnsi="方正仿宋_GBK" w:eastAsia="方正仿宋_GBK" w:cs="方正仿宋_GBK"/>
          <w:b w:val="0"/>
          <w:bCs/>
          <w:kern w:val="0"/>
          <w:sz w:val="32"/>
          <w:szCs w:val="32"/>
          <w:shd w:val="clear" w:color="auto" w:fill="FFFFFF"/>
        </w:rPr>
        <w:t>长江三峡后续项目档案工作</w:t>
      </w:r>
      <w:r>
        <w:rPr>
          <w:rFonts w:hint="eastAsia" w:ascii="方正仿宋_GBK" w:hAnsi="方正仿宋_GBK" w:eastAsia="方正仿宋_GBK" w:cs="方正仿宋_GBK"/>
          <w:b w:val="0"/>
          <w:bCs/>
          <w:kern w:val="0"/>
          <w:sz w:val="32"/>
          <w:szCs w:val="32"/>
          <w:shd w:val="clear" w:color="auto" w:fill="FFFFFF"/>
          <w:lang w:val="en-US" w:eastAsia="zh-CN"/>
        </w:rPr>
        <w:t>项目经费</w:t>
      </w:r>
      <w:r>
        <w:rPr>
          <w:rFonts w:ascii="方正仿宋_GBK" w:hAnsi="方正仿宋_GBK" w:eastAsia="方正仿宋_GBK" w:cs="方正仿宋_GBK"/>
          <w:sz w:val="32"/>
          <w:szCs w:val="32"/>
          <w:shd w:val="clear" w:color="auto" w:fill="FFFFFF"/>
        </w:rPr>
        <w:t>年初结转和结余</w:t>
      </w:r>
      <w:r>
        <w:rPr>
          <w:rFonts w:hint="eastAsia" w:ascii="方正仿宋_GBK" w:hAnsi="方正仿宋_GBK" w:eastAsia="方正仿宋_GBK" w:cs="方正仿宋_GBK"/>
          <w:sz w:val="32"/>
          <w:szCs w:val="32"/>
          <w:shd w:val="clear" w:color="auto" w:fill="FFFFFF"/>
          <w:lang w:val="en-US" w:eastAsia="zh-CN"/>
        </w:rPr>
        <w:t>的。</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511.49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418.63</w:t>
      </w:r>
      <w:r>
        <w:rPr>
          <w:rFonts w:hint="default" w:ascii="Times New Roman" w:hAnsi="Times New Roman" w:eastAsia="方正仿宋_GBK" w:cs="Times New Roman"/>
          <w:sz w:val="32"/>
          <w:szCs w:val="32"/>
          <w:shd w:val="clear" w:color="auto" w:fill="FFFFFF"/>
        </w:rPr>
        <w:t>万元。</w:t>
      </w:r>
    </w:p>
    <w:p w14:paraId="4C19BA12">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930.03</w:t>
      </w:r>
      <w:r>
        <w:rPr>
          <w:rFonts w:hint="default" w:ascii="Times New Roman" w:hAnsi="Times New Roman" w:eastAsia="方正仿宋_GBK" w:cs="Times New Roman"/>
          <w:sz w:val="32"/>
          <w:szCs w:val="32"/>
          <w:shd w:val="clear" w:color="auto" w:fill="FFFFFF"/>
        </w:rPr>
        <w:t>万元，较上年决算数增加123.70万元，增长15.34%，主要原因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导致2023年度人员经费增加；四是2023年重庆市丰都县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w:t>
      </w:r>
      <w:r>
        <w:rPr>
          <w:rFonts w:hint="default" w:ascii="Times New Roman" w:hAnsi="Times New Roman" w:eastAsia="方正仿宋_GBK" w:cs="Times New Roman"/>
          <w:sz w:val="32"/>
          <w:szCs w:val="32"/>
          <w:shd w:val="clear" w:color="auto" w:fill="FFFFFF"/>
          <w:lang w:val="en-US" w:eastAsia="zh-CN"/>
        </w:rPr>
        <w:t>也有增加。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482.42</w:t>
      </w:r>
      <w:r>
        <w:rPr>
          <w:rFonts w:hint="default" w:ascii="Times New Roman" w:hAnsi="Times New Roman" w:eastAsia="方正仿宋_GBK" w:cs="Times New Roman"/>
          <w:sz w:val="32"/>
          <w:szCs w:val="32"/>
          <w:shd w:val="clear" w:color="auto" w:fill="FFFFFF"/>
        </w:rPr>
        <w:t>万元，占51.87%；项目支出</w:t>
      </w:r>
      <w:r>
        <w:rPr>
          <w:rFonts w:hint="default" w:ascii="Times New Roman" w:hAnsi="Times New Roman" w:eastAsia="方正仿宋_GBK" w:cs="Times New Roman"/>
          <w:sz w:val="32"/>
          <w:szCs w:val="32"/>
        </w:rPr>
        <w:t>447.62</w:t>
      </w:r>
      <w:r>
        <w:rPr>
          <w:rFonts w:hint="default" w:ascii="Times New Roman" w:hAnsi="Times New Roman" w:eastAsia="方正仿宋_GBK" w:cs="Times New Roman"/>
          <w:sz w:val="32"/>
          <w:szCs w:val="32"/>
          <w:shd w:val="clear" w:color="auto" w:fill="FFFFFF"/>
        </w:rPr>
        <w:t>万元，占48.13%；经营支出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7311E0">
      <w:pPr>
        <w:pStyle w:val="10"/>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5"/>
          <w:rFonts w:hint="default" w:ascii="Times New Roman" w:hAnsi="Times New Roman" w:eastAsia="方正仿宋_GBK" w:cs="Times New Roman"/>
          <w:b w:val="0"/>
          <w:bCs/>
          <w:sz w:val="32"/>
          <w:szCs w:val="32"/>
          <w:shd w:val="clear" w:color="auto" w:fill="FFFFFF"/>
          <w:lang w:val="en-US" w:eastAsia="zh-CN"/>
        </w:rPr>
        <w:t>4.</w:t>
      </w:r>
      <w:r>
        <w:rPr>
          <w:rStyle w:val="15"/>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万元，较上年决算数减少1.47万元，下降94.84%，主要原因是</w:t>
      </w:r>
      <w:r>
        <w:rPr>
          <w:rFonts w:hint="default" w:ascii="Times New Roman" w:hAnsi="Times New Roman" w:eastAsia="方正仿宋_GBK" w:cs="Times New Roman"/>
          <w:sz w:val="32"/>
          <w:szCs w:val="32"/>
          <w:shd w:val="clear" w:color="auto" w:fill="FFFFFF"/>
          <w:lang w:val="en-US" w:eastAsia="zh-CN"/>
        </w:rPr>
        <w:t>遵守财务管理规定，</w:t>
      </w:r>
      <w:r>
        <w:rPr>
          <w:rFonts w:hint="eastAsia" w:ascii="Times New Roman" w:hAnsi="Times New Roman" w:eastAsia="方正仿宋_GBK" w:cs="Times New Roman"/>
          <w:sz w:val="32"/>
          <w:szCs w:val="32"/>
          <w:shd w:val="clear" w:color="auto" w:fill="FFFFFF"/>
          <w:lang w:val="en-US" w:eastAsia="zh-CN"/>
        </w:rPr>
        <w:t>遵守不使</w:t>
      </w:r>
      <w:r>
        <w:rPr>
          <w:rFonts w:hint="default" w:ascii="Times New Roman" w:hAnsi="Times New Roman" w:eastAsia="方正仿宋_GBK" w:cs="Times New Roman"/>
          <w:sz w:val="32"/>
          <w:szCs w:val="32"/>
          <w:shd w:val="clear" w:color="auto" w:fill="FFFFFF"/>
          <w:lang w:val="en-US" w:eastAsia="zh-CN"/>
        </w:rPr>
        <w:t>用现金</w:t>
      </w:r>
      <w:r>
        <w:rPr>
          <w:rFonts w:hint="eastAsia" w:ascii="Times New Roman" w:hAnsi="Times New Roman" w:eastAsia="方正仿宋_GBK" w:cs="Times New Roman"/>
          <w:sz w:val="32"/>
          <w:szCs w:val="32"/>
          <w:shd w:val="clear" w:color="auto" w:fill="FFFFFF"/>
          <w:lang w:val="en-US" w:eastAsia="zh-CN"/>
        </w:rPr>
        <w:t>倡议</w:t>
      </w:r>
      <w:r>
        <w:rPr>
          <w:rFonts w:hint="default" w:ascii="Times New Roman" w:hAnsi="Times New Roman" w:eastAsia="方正仿宋_GBK" w:cs="Times New Roman"/>
          <w:sz w:val="32"/>
          <w:szCs w:val="32"/>
          <w:shd w:val="clear" w:color="auto" w:fill="FFFFFF"/>
          <w:lang w:val="en-US" w:eastAsia="zh-CN"/>
        </w:rPr>
        <w:t>，结转结余减少。</w:t>
      </w:r>
    </w:p>
    <w:p w14:paraId="4C794C2D">
      <w:pPr>
        <w:pStyle w:val="16"/>
        <w:keepNext w:val="0"/>
        <w:keepLines w:val="0"/>
        <w:pageBreakBefore w:val="0"/>
        <w:widowControl/>
        <w:kinsoku/>
        <w:wordWrap/>
        <w:overflowPunct/>
        <w:topLinePunct w:val="0"/>
        <w:autoSpaceDE w:val="0"/>
        <w:autoSpaceDN/>
        <w:bidi w:val="0"/>
        <w:adjustRightInd/>
        <w:spacing w:line="594" w:lineRule="exac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13139D16">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2023年度财政拨款收、支总计930.12万元。与2022年相比，财政拨款收、支总计各增加122.24万元，增长15.13%。主要原因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在职在编人员2023年度比2022年度多1名；二是2023年度职工的社保和公积金逐年增加；三是清算2021年度以来津补贴后，应补发的津补贴和应补缴的社保缴费导致2023年度人员经费增加；四是2023年重庆市丰都县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w:t>
      </w:r>
      <w:r>
        <w:rPr>
          <w:rFonts w:hint="default" w:ascii="Times New Roman" w:hAnsi="Times New Roman" w:eastAsia="方正仿宋_GBK" w:cs="Times New Roman"/>
          <w:sz w:val="32"/>
          <w:szCs w:val="32"/>
          <w:shd w:val="clear" w:color="auto" w:fill="FFFFFF"/>
          <w:lang w:val="en-US" w:eastAsia="zh-CN"/>
        </w:rPr>
        <w:t>也有增加。</w:t>
      </w:r>
    </w:p>
    <w:p w14:paraId="12E9A13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BD4CD71">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5"/>
          <w:rFonts w:hint="default" w:ascii="Times New Roman" w:hAnsi="Times New Roman" w:eastAsia="方正仿宋_GBK" w:cs="Times New Roman"/>
          <w:b w:val="0"/>
          <w:bCs/>
          <w:sz w:val="32"/>
          <w:szCs w:val="32"/>
          <w:shd w:val="clear" w:color="auto" w:fill="FFFFFF"/>
        </w:rPr>
        <w:t>1.收入情况</w:t>
      </w:r>
      <w:r>
        <w:rPr>
          <w:rStyle w:val="15"/>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511.49</w:t>
      </w:r>
      <w:r>
        <w:rPr>
          <w:rFonts w:hint="default" w:ascii="Times New Roman" w:hAnsi="Times New Roman" w:eastAsia="方正仿宋_GBK" w:cs="Times New Roman"/>
          <w:sz w:val="32"/>
          <w:szCs w:val="32"/>
          <w:shd w:val="clear" w:color="auto" w:fill="FFFFFF"/>
        </w:rPr>
        <w:t>万元，较上年决算数增加123.46万元，增长31.82%。主要原因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2023年度比2022年度在职在编人员多1名；二是2023年度职工的社保和公积金逐年增加；三是清算2021年度以来津补贴后，应补发的津补贴和应补缴的社保缴费导致2023年度人员经费增加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w:t>
      </w:r>
      <w:r>
        <w:rPr>
          <w:rFonts w:hint="default" w:ascii="Times New Roman" w:hAnsi="Times New Roman" w:eastAsia="方正仿宋_GBK" w:cs="Times New Roman"/>
          <w:sz w:val="32"/>
          <w:szCs w:val="32"/>
          <w:shd w:val="clear" w:color="auto" w:fill="FFFFFF"/>
        </w:rPr>
        <w:t>加26.93万元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增长5.56%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w:t>
      </w:r>
      <w:r>
        <w:rPr>
          <w:rFonts w:hint="default"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val="en-US" w:eastAsia="zh-CN"/>
        </w:rPr>
        <w:t>月调入</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名人员，二是</w:t>
      </w:r>
      <w:r>
        <w:rPr>
          <w:rFonts w:hint="default" w:ascii="Times New Roman" w:hAnsi="Times New Roman" w:eastAsia="方正仿宋_GBK" w:cs="Times New Roman"/>
          <w:sz w:val="32"/>
          <w:szCs w:val="32"/>
          <w:shd w:val="clear" w:color="auto" w:fill="FFFFFF"/>
          <w:lang w:val="en-US" w:eastAsia="zh-CN"/>
        </w:rPr>
        <w:t>清算2021年度以来津补贴后，应补发津补贴和应补缴社保缴费</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w:t>
      </w:r>
      <w:r>
        <w:rPr>
          <w:rFonts w:hint="default" w:ascii="Times New Roman" w:hAnsi="Times New Roman" w:eastAsia="方正仿宋_GBK" w:cs="Times New Roman"/>
          <w:sz w:val="32"/>
          <w:szCs w:val="32"/>
          <w:shd w:val="clear" w:color="auto" w:fill="FFFFFF"/>
        </w:rPr>
        <w:t>余</w:t>
      </w:r>
      <w:r>
        <w:rPr>
          <w:rFonts w:hint="default" w:ascii="Times New Roman" w:hAnsi="Times New Roman" w:eastAsia="方正仿宋_GBK" w:cs="Times New Roman"/>
          <w:sz w:val="32"/>
          <w:szCs w:val="32"/>
        </w:rPr>
        <w:t>17.88</w:t>
      </w:r>
      <w:r>
        <w:rPr>
          <w:rFonts w:ascii="方正仿宋_GBK" w:hAnsi="方正仿宋_GBK" w:eastAsia="方正仿宋_GBK" w:cs="方正仿宋_GBK"/>
          <w:sz w:val="32"/>
          <w:szCs w:val="32"/>
          <w:shd w:val="clear" w:color="auto" w:fill="FFFFFF"/>
        </w:rPr>
        <w:t>万元。</w:t>
      </w:r>
    </w:p>
    <w:p w14:paraId="7B586C1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Style w:val="15"/>
          <w:rFonts w:hint="default" w:ascii="Times New Roman" w:hAnsi="Times New Roman" w:eastAsia="方正仿宋_GBK" w:cs="Times New Roman"/>
          <w:b w:val="0"/>
          <w:bCs/>
          <w:sz w:val="32"/>
          <w:szCs w:val="32"/>
          <w:shd w:val="clear" w:color="auto" w:fill="FFFFFF"/>
        </w:rPr>
        <w:t>2.支出情况</w:t>
      </w:r>
      <w:r>
        <w:rPr>
          <w:rStyle w:val="15"/>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529.28</w:t>
      </w:r>
      <w:r>
        <w:rPr>
          <w:rFonts w:hint="default" w:ascii="Times New Roman" w:hAnsi="Times New Roman" w:eastAsia="方正仿宋_GBK" w:cs="Times New Roman"/>
          <w:sz w:val="32"/>
          <w:szCs w:val="32"/>
          <w:shd w:val="clear" w:color="auto" w:fill="FFFFFF"/>
        </w:rPr>
        <w:t>万元，较上年决算数增加141.95万元，增长36.65%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在职在编人员2023年度比2022年度多1名；二是2023年度职工的社保和公积金逐年增加；三是清算2021年度以来津补贴后，应补发津补贴和应补缴社保缴费</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44.72万元，增长9.23%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w:t>
      </w:r>
      <w:r>
        <w:rPr>
          <w:rFonts w:ascii="方正仿宋_GBK" w:hAnsi="方正仿宋_GBK" w:eastAsia="方正仿宋_GBK" w:cs="方正仿宋_GBK"/>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val="en-US" w:eastAsia="zh-CN"/>
        </w:rPr>
        <w:t>度</w:t>
      </w:r>
      <w:r>
        <w:rPr>
          <w:rFonts w:hint="default"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val="en-US" w:eastAsia="zh-CN"/>
        </w:rPr>
        <w:t>月调入</w:t>
      </w:r>
      <w:r>
        <w:rPr>
          <w:rFonts w:hint="default" w:ascii="Times New Roman" w:hAnsi="Times New Roman" w:eastAsia="方正仿宋_GBK" w:cs="Times New Roman"/>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名人员，二</w:t>
      </w:r>
      <w:r>
        <w:rPr>
          <w:rFonts w:hint="default" w:ascii="Times New Roman" w:hAnsi="Times New Roman" w:eastAsia="方正仿宋_GBK" w:cs="Times New Roman"/>
          <w:sz w:val="32"/>
          <w:szCs w:val="32"/>
          <w:shd w:val="clear" w:color="auto" w:fill="FFFFFF"/>
          <w:lang w:val="en-US" w:eastAsia="zh-CN"/>
        </w:rPr>
        <w:t>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导致2023年度人员经费增加</w:t>
      </w:r>
      <w:r>
        <w:rPr>
          <w:rFonts w:hint="eastAsia" w:ascii="Times New Roman" w:hAnsi="Times New Roman" w:eastAsia="方正仿宋_GBK" w:cs="Times New Roman"/>
          <w:sz w:val="32"/>
          <w:szCs w:val="32"/>
          <w:shd w:val="clear" w:color="auto" w:fill="FFFFFF"/>
          <w:lang w:val="en-US" w:eastAsia="zh-CN"/>
        </w:rPr>
        <w:t>。</w:t>
      </w:r>
    </w:p>
    <w:p w14:paraId="1C9BB715">
      <w:pPr>
        <w:pStyle w:val="10"/>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Style w:val="15"/>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万元，较上年决算数减少1.47万元，下降94.84%，主要原因是</w:t>
      </w:r>
      <w:r>
        <w:rPr>
          <w:rFonts w:hint="default" w:ascii="Times New Roman" w:hAnsi="Times New Roman" w:eastAsia="方正仿宋_GBK" w:cs="Times New Roman"/>
          <w:sz w:val="32"/>
          <w:szCs w:val="32"/>
          <w:shd w:val="clear" w:color="auto" w:fill="FFFFFF"/>
          <w:lang w:val="en-US" w:eastAsia="zh-CN"/>
        </w:rPr>
        <w:t>遵守财务管理规定，不是用现金交易，结转结余大幅度减少</w:t>
      </w:r>
      <w:r>
        <w:rPr>
          <w:rFonts w:hint="eastAsia" w:ascii="方正仿宋_GBK" w:hAnsi="方正仿宋_GBK" w:eastAsia="方正仿宋_GBK" w:cs="方正仿宋_GBK"/>
          <w:sz w:val="32"/>
          <w:szCs w:val="32"/>
          <w:shd w:val="clear" w:color="auto" w:fill="FFFFFF"/>
          <w:lang w:val="en-US" w:eastAsia="zh-CN"/>
        </w:rPr>
        <w:t>。</w:t>
      </w:r>
    </w:p>
    <w:p w14:paraId="36C18627">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5"/>
          <w:rFonts w:ascii="方正仿宋_GBK" w:hAnsi="方正仿宋_GBK" w:eastAsia="方正仿宋_GBK" w:cs="方正仿宋_GBK"/>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4804EA15">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390.96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73.87</w:t>
      </w:r>
      <w:r>
        <w:rPr>
          <w:rFonts w:hint="default" w:ascii="Times New Roman" w:hAnsi="Times New Roman" w:eastAsia="方正仿宋_GBK" w:cs="Times New Roman"/>
          <w:sz w:val="32"/>
          <w:szCs w:val="32"/>
          <w:shd w:val="clear" w:color="auto" w:fill="FFFFFF"/>
        </w:rPr>
        <w:t>%，较年初预算数增加29.31万元，增长8.10%，主要原因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在职在编人员2023年度比2022年度多1名；二是2023年度职工的社保和公积金逐年增加；三是清算2021年度以来津补贴后，</w:t>
      </w:r>
      <w:r>
        <w:rPr>
          <w:rFonts w:hint="eastAsia" w:ascii="Times New Roman" w:hAnsi="Times New Roman" w:eastAsia="方正仿宋_GBK" w:cs="Times New Roman"/>
          <w:sz w:val="32"/>
          <w:szCs w:val="32"/>
          <w:shd w:val="clear" w:color="auto" w:fill="FFFFFF"/>
          <w:lang w:val="en-US" w:eastAsia="zh-CN"/>
        </w:rPr>
        <w:t>我单位</w:t>
      </w:r>
      <w:r>
        <w:rPr>
          <w:rFonts w:hint="default" w:ascii="Times New Roman" w:hAnsi="Times New Roman" w:eastAsia="方正仿宋_GBK" w:cs="Times New Roman"/>
          <w:sz w:val="32"/>
          <w:szCs w:val="32"/>
          <w:shd w:val="clear" w:color="auto" w:fill="FFFFFF"/>
          <w:lang w:val="en-US" w:eastAsia="zh-CN"/>
        </w:rPr>
        <w:t>应补发津补贴和应补缴社保</w:t>
      </w:r>
      <w:r>
        <w:rPr>
          <w:rFonts w:hint="eastAsia" w:ascii="Times New Roman" w:hAnsi="Times New Roman" w:eastAsia="方正仿宋_GBK" w:cs="Times New Roman"/>
          <w:sz w:val="32"/>
          <w:szCs w:val="32"/>
          <w:shd w:val="clear" w:color="auto" w:fill="FFFFFF"/>
          <w:lang w:val="en-US" w:eastAsia="zh-CN"/>
        </w:rPr>
        <w:t>费</w:t>
      </w:r>
      <w:r>
        <w:rPr>
          <w:rFonts w:hint="default" w:ascii="Times New Roman" w:hAnsi="Times New Roman" w:eastAsia="方正仿宋_GBK" w:cs="Times New Roman"/>
          <w:sz w:val="32"/>
          <w:szCs w:val="32"/>
          <w:shd w:val="clear" w:color="auto" w:fill="FFFFFF"/>
          <w:lang w:val="en-US" w:eastAsia="zh-CN"/>
        </w:rPr>
        <w:t>导致2023年度人员经费支出增加。</w:t>
      </w:r>
    </w:p>
    <w:p w14:paraId="0E60BD5B">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18.47</w:t>
      </w:r>
      <w:r>
        <w:rPr>
          <w:rFonts w:hint="default" w:ascii="Times New Roman" w:hAnsi="Times New Roman" w:eastAsia="方正仿宋_GBK" w:cs="Times New Roman"/>
          <w:sz w:val="32"/>
          <w:szCs w:val="32"/>
          <w:shd w:val="clear" w:color="auto" w:fill="FFFFFF"/>
        </w:rPr>
        <w:t>%，较年初预算数增加22.32万元，增长29.59%，主要原因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2023年新调入人员1名，</w:t>
      </w:r>
      <w:r>
        <w:rPr>
          <w:rFonts w:hint="default" w:ascii="Times New Roman" w:hAnsi="Times New Roman" w:eastAsia="方正仿宋_GBK" w:cs="Times New Roman"/>
          <w:color w:val="auto"/>
          <w:sz w:val="32"/>
          <w:szCs w:val="32"/>
          <w:shd w:val="clear" w:color="auto" w:fill="FFFFFF"/>
          <w:lang w:val="en-US" w:eastAsia="zh-CN"/>
        </w:rPr>
        <w:t>二是清</w:t>
      </w:r>
      <w:r>
        <w:rPr>
          <w:rFonts w:hint="default" w:ascii="Times New Roman" w:hAnsi="Times New Roman" w:eastAsia="方正仿宋_GBK" w:cs="Times New Roman"/>
          <w:sz w:val="32"/>
          <w:szCs w:val="32"/>
          <w:shd w:val="clear" w:color="auto" w:fill="FFFFFF"/>
          <w:lang w:val="en-US" w:eastAsia="zh-CN"/>
        </w:rPr>
        <w:t>算职工2021年度以来的社保，产生了补缴社保支出。</w:t>
      </w:r>
    </w:p>
    <w:p w14:paraId="61261331">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19.26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%，较年初预算数减少0.01万元，下降0.05%，主要原因是</w:t>
      </w:r>
      <w:r>
        <w:rPr>
          <w:rFonts w:hint="default" w:ascii="Times New Roman" w:hAnsi="Times New Roman" w:eastAsia="方正仿宋_GBK" w:cs="Times New Roman"/>
          <w:color w:val="auto"/>
          <w:sz w:val="32"/>
          <w:szCs w:val="32"/>
          <w:shd w:val="clear" w:color="auto" w:fill="FFFFFF"/>
          <w:lang w:val="en-US" w:eastAsia="zh-CN"/>
        </w:rPr>
        <w:t>2023年10月有一人退休，导致医疗保险减少</w:t>
      </w:r>
    </w:p>
    <w:p w14:paraId="2A9DB249">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sz w:val="32"/>
          <w:szCs w:val="32"/>
        </w:rPr>
        <w:t>21.30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4.02</w:t>
      </w:r>
      <w:r>
        <w:rPr>
          <w:rFonts w:hint="default" w:ascii="Times New Roman" w:hAnsi="Times New Roman" w:eastAsia="方正仿宋_GBK" w:cs="Times New Roman"/>
          <w:sz w:val="32"/>
          <w:szCs w:val="32"/>
          <w:shd w:val="clear" w:color="auto" w:fill="FFFFFF"/>
        </w:rPr>
        <w:t>%，较年初预算数减少6.90万元，下降24.47%，主要原因是</w:t>
      </w:r>
      <w:r>
        <w:rPr>
          <w:rFonts w:hint="default" w:ascii="Times New Roman" w:hAnsi="Times New Roman" w:eastAsia="方正仿宋_GBK" w:cs="Times New Roman"/>
          <w:sz w:val="32"/>
          <w:szCs w:val="32"/>
          <w:shd w:val="clear" w:color="auto" w:fill="FFFFFF"/>
          <w:lang w:val="en-US" w:eastAsia="zh-CN"/>
        </w:rPr>
        <w:t>清算职工2021年度以来的公积金缴费</w:t>
      </w:r>
      <w:r>
        <w:rPr>
          <w:rFonts w:hint="eastAsia" w:ascii="Times New Roman" w:hAnsi="Times New Roman" w:eastAsia="方正仿宋_GBK" w:cs="Times New Roman"/>
          <w:sz w:val="32"/>
          <w:szCs w:val="32"/>
          <w:shd w:val="clear" w:color="auto" w:fill="FFFFFF"/>
          <w:lang w:val="en-US" w:eastAsia="zh-CN"/>
        </w:rPr>
        <w:t>后</w:t>
      </w:r>
      <w:r>
        <w:rPr>
          <w:rFonts w:hint="default" w:ascii="Times New Roman" w:hAnsi="Times New Roman" w:eastAsia="方正仿宋_GBK" w:cs="Times New Roman"/>
          <w:sz w:val="32"/>
          <w:szCs w:val="32"/>
          <w:shd w:val="clear" w:color="auto" w:fill="FFFFFF"/>
          <w:lang w:val="en-US" w:eastAsia="zh-CN"/>
        </w:rPr>
        <w:t>，职工要清退公积金。</w:t>
      </w:r>
    </w:p>
    <w:p w14:paraId="1854ED7E">
      <w:pPr>
        <w:pStyle w:val="16"/>
        <w:keepNext w:val="0"/>
        <w:keepLines w:val="0"/>
        <w:pageBreakBefore w:val="0"/>
        <w:widowControl/>
        <w:kinsoku/>
        <w:wordWrap/>
        <w:overflowPunct/>
        <w:topLinePunct w:val="0"/>
        <w:autoSpaceDE w:val="0"/>
        <w:autoSpaceDN/>
        <w:bidi w:val="0"/>
        <w:adjustRightInd/>
        <w:spacing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529118BE">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年度一般公共财政拨</w:t>
      </w:r>
      <w:r>
        <w:rPr>
          <w:rFonts w:hint="default" w:ascii="Times New Roman" w:hAnsi="Times New Roman" w:eastAsia="方正仿宋_GBK" w:cs="Times New Roman"/>
          <w:sz w:val="32"/>
          <w:szCs w:val="32"/>
          <w:shd w:val="clear" w:color="auto" w:fill="FFFFFF"/>
        </w:rPr>
        <w:t>款基本支出</w:t>
      </w:r>
      <w:r>
        <w:rPr>
          <w:rFonts w:hint="default" w:ascii="Times New Roman" w:hAnsi="Times New Roman" w:eastAsia="方正仿宋_GBK" w:cs="Times New Roman"/>
          <w:sz w:val="32"/>
          <w:szCs w:val="32"/>
        </w:rPr>
        <w:t>482.42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417.96</w:t>
      </w:r>
      <w:r>
        <w:rPr>
          <w:rFonts w:hint="default" w:ascii="Times New Roman" w:hAnsi="Times New Roman" w:eastAsia="方正仿宋_GBK" w:cs="Times New Roman"/>
          <w:sz w:val="32"/>
          <w:szCs w:val="32"/>
          <w:shd w:val="clear" w:color="auto" w:fill="FFFFFF"/>
        </w:rPr>
        <w:t>万元，较上年决算数增加100.27万元，增长31.56%，主要原因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在职在编人员2023年度比2022年度多1名；二是2023</w:t>
      </w:r>
      <w:r>
        <w:rPr>
          <w:rFonts w:hint="eastAsia" w:ascii="方正仿宋_GBK" w:hAnsi="方正仿宋_GBK" w:eastAsia="方正仿宋_GBK" w:cs="方正仿宋_GBK"/>
          <w:sz w:val="32"/>
          <w:szCs w:val="32"/>
          <w:shd w:val="clear" w:color="auto" w:fill="FFFFFF"/>
          <w:lang w:val="en-US" w:eastAsia="zh-CN"/>
        </w:rPr>
        <w:t>年度职工的社保和公积金逐年增加；三是清算</w:t>
      </w:r>
      <w:r>
        <w:rPr>
          <w:rFonts w:hint="default" w:ascii="Times New Roman" w:hAnsi="Times New Roman" w:eastAsia="方正仿宋_GBK" w:cs="Times New Roman"/>
          <w:sz w:val="32"/>
          <w:szCs w:val="32"/>
          <w:shd w:val="clear" w:color="auto" w:fill="FFFFFF"/>
          <w:lang w:val="en-US" w:eastAsia="zh-CN"/>
        </w:rPr>
        <w:t>2021年度以来津补贴后，</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应补发的津补贴和应补缴的社保缴费导致2023年度人员经费</w:t>
      </w:r>
      <w:r>
        <w:rPr>
          <w:rFonts w:hint="eastAsia" w:ascii="Times New Roman" w:hAnsi="Times New Roman" w:eastAsia="方正仿宋_GBK" w:cs="Times New Roman"/>
          <w:sz w:val="32"/>
          <w:szCs w:val="32"/>
          <w:shd w:val="clear" w:color="auto" w:fill="FFFFFF"/>
          <w:lang w:val="en-US" w:eastAsia="zh-CN"/>
        </w:rPr>
        <w:t>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color="auto" w:fill="FFFFFF"/>
        </w:rPr>
        <w:t>基本工资、津贴补贴、奖金、社会保障费、职业年金、公积金、其他工资福利支出</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退休人员生活补助费以及退休人员的医疗补助费等。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64.46</w:t>
      </w:r>
      <w:r>
        <w:rPr>
          <w:rFonts w:hint="default" w:ascii="Times New Roman" w:hAnsi="Times New Roman" w:eastAsia="方正仿宋_GBK" w:cs="Times New Roman"/>
          <w:sz w:val="32"/>
          <w:szCs w:val="32"/>
          <w:shd w:val="clear" w:color="auto" w:fill="FFFFFF"/>
        </w:rPr>
        <w:t>万元，较上年决算数增加31.82万元，增长97.49%，主要原因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新调入1人，公用经费增加；二是2023年接</w:t>
      </w:r>
      <w:r>
        <w:rPr>
          <w:rFonts w:hint="eastAsia" w:ascii="Times New Roman" w:hAnsi="Times New Roman" w:eastAsia="方正仿宋_GBK" w:cs="Times New Roman"/>
          <w:sz w:val="32"/>
          <w:szCs w:val="32"/>
          <w:shd w:val="clear" w:color="auto" w:fill="FFFFFF"/>
          <w:lang w:val="en-US" w:eastAsia="zh-CN"/>
        </w:rPr>
        <w:t>收的实体</w:t>
      </w:r>
      <w:r>
        <w:rPr>
          <w:rFonts w:hint="default" w:ascii="Times New Roman" w:hAnsi="Times New Roman" w:eastAsia="方正仿宋_GBK" w:cs="Times New Roman"/>
          <w:sz w:val="32"/>
          <w:szCs w:val="32"/>
          <w:shd w:val="clear" w:color="auto" w:fill="FFFFFF"/>
          <w:lang w:val="en-US" w:eastAsia="zh-CN"/>
        </w:rPr>
        <w:t>档案增加，劳务费增加；三是2023</w:t>
      </w:r>
      <w:r>
        <w:rPr>
          <w:rFonts w:hint="eastAsia" w:ascii="方正仿宋_GBK" w:hAnsi="方正仿宋_GBK" w:eastAsia="方正仿宋_GBK" w:cs="方正仿宋_GBK"/>
          <w:sz w:val="32"/>
          <w:szCs w:val="32"/>
          <w:shd w:val="clear" w:color="auto" w:fill="FFFFFF"/>
          <w:lang w:val="en-US" w:eastAsia="zh-CN"/>
        </w:rPr>
        <w:t>年工会活动增加，工会经费增加；四是由于</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年度会计记账时将职工伙食费记账到人员经费，</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年度纠正过来，将职工伙食费记账到办公费科目，导致办公费大幅度增加。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color="auto" w:fill="FFFFFF"/>
        </w:rPr>
        <w:t>办公费、邮电费、差旅费、劳务费、工会经费</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公务接待费、电费、水费、培训费、</w:t>
      </w:r>
      <w:r>
        <w:rPr>
          <w:rFonts w:hint="eastAsia" w:ascii="方正仿宋_GBK" w:hAnsi="方正仿宋_GBK" w:eastAsia="方正仿宋_GBK" w:cs="方正仿宋_GBK"/>
          <w:kern w:val="0"/>
          <w:sz w:val="32"/>
          <w:szCs w:val="32"/>
          <w:shd w:val="clear" w:color="auto" w:fill="FFFFFF"/>
        </w:rPr>
        <w:t>其他交通费、维修维护费等</w:t>
      </w:r>
      <w:r>
        <w:rPr>
          <w:rFonts w:hint="eastAsia" w:ascii="方正仿宋_GBK" w:hAnsi="方正仿宋_GBK" w:eastAsia="方正仿宋_GBK" w:cs="方正仿宋_GBK"/>
          <w:kern w:val="0"/>
          <w:sz w:val="32"/>
          <w:szCs w:val="32"/>
          <w:shd w:val="clear" w:color="auto" w:fill="FFFFFF"/>
          <w:lang w:eastAsia="zh-CN"/>
        </w:rPr>
        <w:t>。</w:t>
      </w:r>
    </w:p>
    <w:p w14:paraId="43DBD5E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0E8E452E">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400.75</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万元，较上年决算数减少419.00万元，下降100.00%，主要原因是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项目经费是2022年度结转结余的</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400.75</w:t>
      </w:r>
      <w:r>
        <w:rPr>
          <w:rFonts w:hint="default" w:ascii="Times New Roman" w:hAnsi="Times New Roman" w:eastAsia="方正仿宋_GBK" w:cs="Times New Roman"/>
          <w:sz w:val="32"/>
          <w:szCs w:val="32"/>
          <w:shd w:val="clear" w:color="auto" w:fill="FFFFFF"/>
        </w:rPr>
        <w:t>万元，较上年决算数减少18.25万元，下降4.36%，主要原因是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w:t>
      </w:r>
      <w:r>
        <w:rPr>
          <w:rFonts w:hint="eastAsia" w:ascii="Times New Roman" w:hAnsi="Times New Roman" w:eastAsia="方正仿宋_GBK" w:cs="Times New Roman"/>
          <w:b w:val="0"/>
          <w:bCs/>
          <w:kern w:val="0"/>
          <w:sz w:val="32"/>
          <w:szCs w:val="32"/>
          <w:shd w:val="clear" w:color="auto" w:fill="FFFFFF"/>
          <w:lang w:val="en-US" w:eastAsia="zh-CN"/>
        </w:rPr>
        <w:t>欠款比2022年度少一些。</w:t>
      </w:r>
    </w:p>
    <w:p w14:paraId="29D83800">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12EAB9B">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b w:val="0"/>
          <w:bCs/>
          <w:kern w:val="0"/>
          <w:sz w:val="32"/>
          <w:szCs w:val="32"/>
          <w:shd w:val="clear" w:color="auto" w:fill="FFFFFF"/>
          <w:lang w:val="en-US" w:eastAsia="zh-CN"/>
        </w:rPr>
        <w:t>本</w:t>
      </w:r>
      <w:r>
        <w:rPr>
          <w:rFonts w:hint="eastAsia" w:ascii="Times New Roman" w:hAnsi="Times New Roman" w:eastAsia="方正仿宋_GBK" w:cs="Times New Roman"/>
          <w:b w:val="0"/>
          <w:bCs/>
          <w:kern w:val="0"/>
          <w:sz w:val="32"/>
          <w:szCs w:val="32"/>
          <w:shd w:val="clear" w:color="auto" w:fill="FFFFFF"/>
          <w:lang w:val="en-US" w:eastAsia="zh-CN"/>
        </w:rPr>
        <w:t>单位</w:t>
      </w:r>
      <w:r>
        <w:rPr>
          <w:rFonts w:hint="default" w:ascii="Times New Roman" w:hAnsi="Times New Roman" w:eastAsia="方正仿宋_GBK" w:cs="Times New Roman"/>
          <w:b w:val="0"/>
          <w:bCs/>
          <w:kern w:val="0"/>
          <w:sz w:val="32"/>
          <w:szCs w:val="32"/>
          <w:shd w:val="clear" w:color="auto" w:fill="FFFFFF"/>
          <w:lang w:val="en-US" w:eastAsia="zh-CN"/>
        </w:rPr>
        <w:t>2023年度无国有资本经营预算财政拨款支出。</w:t>
      </w:r>
    </w:p>
    <w:p w14:paraId="7A37923C">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lang w:val="en-US" w:eastAsia="zh-CN"/>
        </w:rPr>
        <w:t>三、</w:t>
      </w:r>
      <w:r>
        <w:rPr>
          <w:rFonts w:hint="eastAsia" w:ascii="方正黑体_GBK" w:hAnsi="方正黑体_GBK" w:eastAsia="方正黑体_GBK" w:cs="方正黑体_GBK"/>
          <w:b w:val="0"/>
          <w:bCs w:val="0"/>
          <w:sz w:val="32"/>
          <w:szCs w:val="32"/>
          <w:shd w:val="clear" w:color="auto" w:fill="FFFFFF"/>
        </w:rPr>
        <w:t>“三公”经费情况说明</w:t>
      </w:r>
    </w:p>
    <w:p w14:paraId="0F6852B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5742298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万元，较年初预算数减少0.81万元，下降81.00%，主要原因是</w:t>
      </w:r>
      <w:r>
        <w:rPr>
          <w:rFonts w:hint="default" w:ascii="Times New Roman" w:hAnsi="Times New Roman" w:eastAsia="方正仿宋_GBK" w:cs="Times New Roman"/>
          <w:sz w:val="32"/>
          <w:szCs w:val="32"/>
          <w:shd w:val="clear" w:color="auto" w:fill="FFFFFF"/>
          <w:lang w:val="en-US" w:eastAsia="zh-CN"/>
        </w:rPr>
        <w:t>要</w:t>
      </w:r>
      <w:r>
        <w:rPr>
          <w:rFonts w:hint="default" w:ascii="Times New Roman" w:hAnsi="Times New Roman" w:eastAsia="方正仿宋_GBK" w:cs="Times New Roman"/>
          <w:kern w:val="0"/>
          <w:sz w:val="32"/>
          <w:szCs w:val="32"/>
          <w:shd w:val="clear" w:color="auto" w:fill="FFFFFF"/>
        </w:rPr>
        <w:t>认真贯彻落实中央八项规定精神，</w:t>
      </w:r>
      <w:r>
        <w:rPr>
          <w:rFonts w:hint="eastAsia" w:ascii="Times New Roman" w:hAnsi="Times New Roman" w:eastAsia="方正仿宋_GBK" w:cs="Times New Roman"/>
          <w:kern w:val="0"/>
          <w:sz w:val="32"/>
          <w:szCs w:val="32"/>
          <w:shd w:val="clear" w:color="auto" w:fill="FFFFFF"/>
          <w:lang w:val="en-US" w:eastAsia="zh-CN"/>
        </w:rPr>
        <w:t>强化</w:t>
      </w:r>
      <w:r>
        <w:rPr>
          <w:rFonts w:hint="default" w:ascii="Times New Roman" w:hAnsi="Times New Roman" w:eastAsia="方正仿宋_GBK" w:cs="Times New Roman"/>
          <w:kern w:val="0"/>
          <w:sz w:val="32"/>
          <w:szCs w:val="32"/>
          <w:shd w:val="clear" w:color="auto" w:fill="FFFFFF"/>
        </w:rPr>
        <w:t>公务接待管理，严格遵守公务接待开支范围和开支标准，严格控制陪餐人数，对应由接待对象承担的费用一律由接待对象自行支付</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认真</w:t>
      </w:r>
      <w:r>
        <w:rPr>
          <w:rFonts w:hint="default" w:ascii="Times New Roman" w:hAnsi="Times New Roman" w:eastAsia="方正仿宋_GBK" w:cs="Times New Roman"/>
          <w:sz w:val="32"/>
          <w:szCs w:val="32"/>
          <w:shd w:val="clear" w:color="auto" w:fill="FFFFFF"/>
          <w:lang w:val="en-US" w:eastAsia="zh-CN"/>
        </w:rPr>
        <w:t>执行</w:t>
      </w:r>
      <w:r>
        <w:rPr>
          <w:rFonts w:hint="eastAsia" w:ascii="方正仿宋_GBK" w:hAnsi="方正仿宋_GBK" w:eastAsia="方正仿宋_GBK" w:cs="方正仿宋_GBK"/>
          <w:sz w:val="32"/>
          <w:szCs w:val="32"/>
          <w:shd w:val="clear" w:color="auto" w:fill="FFFFFF"/>
          <w:lang w:val="en-US" w:eastAsia="zh-CN"/>
        </w:rPr>
        <w:t>“过紧日子”</w:t>
      </w:r>
      <w:r>
        <w:rPr>
          <w:rFonts w:hint="default" w:ascii="Times New Roman" w:hAnsi="Times New Roman" w:eastAsia="方正仿宋_GBK" w:cs="Times New Roman"/>
          <w:sz w:val="32"/>
          <w:szCs w:val="32"/>
          <w:shd w:val="clear" w:color="auto" w:fill="FFFFFF"/>
          <w:lang w:val="en-US" w:eastAsia="zh-CN"/>
        </w:rPr>
        <w:t>政策，一般公务活动吃工作餐</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较上年支出数增加0.07万元，增长58.33%，主要原因是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项目全面完工，《丰都县志》（民国版）点校项目完成，项目验收增加，公务活动增加。</w:t>
      </w:r>
    </w:p>
    <w:p w14:paraId="602F1BBF">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59F8A547">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b w:val="0"/>
          <w:bCs/>
          <w:kern w:val="0"/>
          <w:sz w:val="32"/>
          <w:szCs w:val="32"/>
          <w:shd w:val="clear" w:color="auto" w:fill="FFFFFF"/>
          <w:lang w:val="en-US" w:eastAsia="zh-CN" w:bidi="ar-SA"/>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3年度本单位未发生因公出国（境）费用。</w:t>
      </w:r>
    </w:p>
    <w:p w14:paraId="78BC2C90">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b w:val="0"/>
          <w:bCs/>
          <w:kern w:val="0"/>
          <w:sz w:val="32"/>
          <w:szCs w:val="32"/>
          <w:shd w:val="clear" w:color="auto" w:fill="FFFFFF"/>
          <w:lang w:val="en-US" w:eastAsia="zh-CN" w:bidi="ar-SA"/>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 xml:space="preserve">3年度本单位未发生公务车购置费。  </w:t>
      </w:r>
    </w:p>
    <w:p w14:paraId="4605BE07">
      <w:pPr>
        <w:pStyle w:val="17"/>
        <w:keepNext w:val="0"/>
        <w:keepLines w:val="0"/>
        <w:pageBreakBefore w:val="0"/>
        <w:widowControl/>
        <w:suppressLineNumbers w:val="0"/>
        <w:shd w:val="clear" w:color="auto" w:fill="FFFFFF"/>
        <w:kinsoku/>
        <w:wordWrap/>
        <w:overflowPunct/>
        <w:topLinePunct w:val="0"/>
        <w:autoSpaceDE w:val="0"/>
        <w:autoSpaceDN/>
        <w:bidi w:val="0"/>
        <w:adjustRightInd/>
        <w:spacing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val="0"/>
          <w:bCs/>
          <w:kern w:val="0"/>
          <w:sz w:val="32"/>
          <w:szCs w:val="32"/>
          <w:shd w:val="clear" w:color="auto" w:fill="FFFFFF"/>
          <w:lang w:val="en-US" w:eastAsia="zh-CN" w:bidi="ar-SA"/>
        </w:rPr>
        <w:t>202</w:t>
      </w:r>
      <w:r>
        <w:rPr>
          <w:rFonts w:hint="eastAsia" w:ascii="Times New Roman" w:hAnsi="Times New Roman" w:eastAsia="方正仿宋_GBK" w:cs="Times New Roman"/>
          <w:b w:val="0"/>
          <w:bCs/>
          <w:kern w:val="0"/>
          <w:sz w:val="32"/>
          <w:szCs w:val="32"/>
          <w:shd w:val="clear" w:color="auto" w:fill="FFFFFF"/>
          <w:lang w:val="en-US" w:eastAsia="zh-CN" w:bidi="ar-SA"/>
        </w:rPr>
        <w:t>3年度本单位未发生公务车运行维护费。</w:t>
      </w:r>
    </w:p>
    <w:p w14:paraId="36D73B5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2023年度项目验收公务活动</w:t>
      </w:r>
      <w:r>
        <w:rPr>
          <w:rFonts w:hint="eastAsia" w:ascii="Times New Roman" w:hAnsi="Times New Roman" w:eastAsia="方正仿宋_GBK" w:cs="Times New Roman"/>
          <w:sz w:val="32"/>
          <w:szCs w:val="32"/>
          <w:shd w:val="clear" w:color="auto" w:fill="FFFFFF"/>
          <w:lang w:val="en-US" w:eastAsia="zh-CN"/>
        </w:rPr>
        <w:t>以及接待其他区县档案馆业务交流学习公务活动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费用支出较年初预算数减少0.81万元，下降81.00%，主要原因是</w:t>
      </w:r>
      <w:r>
        <w:rPr>
          <w:rFonts w:hint="default" w:ascii="Times New Roman" w:hAnsi="Times New Roman" w:eastAsia="方正仿宋_GBK" w:cs="Times New Roman"/>
          <w:kern w:val="0"/>
          <w:sz w:val="32"/>
          <w:szCs w:val="32"/>
          <w:shd w:val="clear" w:color="auto" w:fill="FFFFFF"/>
        </w:rPr>
        <w:t>认真贯彻落实中央八项规定精神，</w:t>
      </w:r>
      <w:r>
        <w:rPr>
          <w:rFonts w:hint="eastAsia" w:ascii="Times New Roman" w:hAnsi="Times New Roman" w:eastAsia="方正仿宋_GBK" w:cs="Times New Roman"/>
          <w:kern w:val="0"/>
          <w:sz w:val="32"/>
          <w:szCs w:val="32"/>
          <w:shd w:val="clear" w:color="auto" w:fill="FFFFFF"/>
          <w:lang w:val="en-US" w:eastAsia="zh-CN"/>
        </w:rPr>
        <w:t>强化</w:t>
      </w:r>
      <w:r>
        <w:rPr>
          <w:rFonts w:hint="default" w:ascii="Times New Roman" w:hAnsi="Times New Roman" w:eastAsia="方正仿宋_GBK" w:cs="Times New Roman"/>
          <w:kern w:val="0"/>
          <w:sz w:val="32"/>
          <w:szCs w:val="32"/>
          <w:shd w:val="clear" w:color="auto" w:fill="FFFFFF"/>
        </w:rPr>
        <w:t>公务接待支出管理，严格遵守公务接待开支范围和开支标准，严格控制陪餐人数，对应由接待对象承担的费用一律由接待对象自行支付</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认真</w:t>
      </w:r>
      <w:r>
        <w:rPr>
          <w:rFonts w:hint="default" w:ascii="Times New Roman" w:hAnsi="Times New Roman" w:eastAsia="方正仿宋_GBK" w:cs="Times New Roman"/>
          <w:sz w:val="32"/>
          <w:szCs w:val="32"/>
          <w:shd w:val="clear" w:color="auto" w:fill="FFFFFF"/>
          <w:lang w:val="en-US" w:eastAsia="zh-CN"/>
        </w:rPr>
        <w:t>执行</w:t>
      </w:r>
      <w:r>
        <w:rPr>
          <w:rFonts w:hint="eastAsia" w:ascii="方正仿宋_GBK" w:hAnsi="方正仿宋_GBK" w:eastAsia="方正仿宋_GBK" w:cs="方正仿宋_GBK"/>
          <w:sz w:val="32"/>
          <w:szCs w:val="32"/>
          <w:shd w:val="clear" w:color="auto" w:fill="FFFFFF"/>
          <w:lang w:val="en-US" w:eastAsia="zh-CN"/>
        </w:rPr>
        <w:t>“过紧日子”</w:t>
      </w:r>
      <w:r>
        <w:rPr>
          <w:rFonts w:hint="default" w:ascii="Times New Roman" w:hAnsi="Times New Roman" w:eastAsia="方正仿宋_GBK" w:cs="Times New Roman"/>
          <w:sz w:val="32"/>
          <w:szCs w:val="32"/>
          <w:shd w:val="clear" w:color="auto" w:fill="FFFFFF"/>
          <w:lang w:val="en-US" w:eastAsia="zh-CN"/>
        </w:rPr>
        <w:t>政策，一般公务活动吃工作餐</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较上年支出数增加0.07万元，增长58.33%，主要原因是</w:t>
      </w:r>
      <w:r>
        <w:rPr>
          <w:rFonts w:hint="default" w:ascii="Times New Roman" w:hAnsi="Times New Roman" w:eastAsia="方正仿宋_GBK" w:cs="Times New Roman"/>
          <w:sz w:val="32"/>
          <w:szCs w:val="32"/>
          <w:shd w:val="clear" w:color="auto" w:fill="FFFFFF"/>
          <w:lang w:val="en-US" w:eastAsia="zh-CN"/>
        </w:rPr>
        <w:t>2023年重庆市丰都县</w:t>
      </w:r>
      <w:r>
        <w:rPr>
          <w:rFonts w:hint="default" w:ascii="Times New Roman" w:hAnsi="Times New Roman" w:eastAsia="方正仿宋_GBK" w:cs="Times New Roman"/>
          <w:b w:val="0"/>
          <w:bCs/>
          <w:kern w:val="0"/>
          <w:sz w:val="32"/>
          <w:szCs w:val="32"/>
          <w:shd w:val="clear" w:color="auto" w:fill="FFFFFF"/>
        </w:rPr>
        <w:t>长江三峡后续项目档案工作</w:t>
      </w:r>
      <w:r>
        <w:rPr>
          <w:rFonts w:hint="default" w:ascii="Times New Roman" w:hAnsi="Times New Roman" w:eastAsia="方正仿宋_GBK" w:cs="Times New Roman"/>
          <w:b w:val="0"/>
          <w:bCs/>
          <w:kern w:val="0"/>
          <w:sz w:val="32"/>
          <w:szCs w:val="32"/>
          <w:shd w:val="clear" w:color="auto" w:fill="FFFFFF"/>
          <w:lang w:val="en-US" w:eastAsia="zh-CN"/>
        </w:rPr>
        <w:t>项目全面完工，《丰都县志》（民国版）点校项目完成，</w:t>
      </w:r>
      <w:r>
        <w:rPr>
          <w:rFonts w:hint="eastAsia" w:ascii="Times New Roman" w:hAnsi="Times New Roman" w:eastAsia="方正仿宋_GBK" w:cs="Times New Roman"/>
          <w:b w:val="0"/>
          <w:bCs/>
          <w:kern w:val="0"/>
          <w:sz w:val="32"/>
          <w:szCs w:val="32"/>
          <w:shd w:val="clear" w:color="auto" w:fill="FFFFFF"/>
          <w:lang w:val="en-US" w:eastAsia="zh-CN"/>
        </w:rPr>
        <w:t>要开展</w:t>
      </w:r>
      <w:r>
        <w:rPr>
          <w:rFonts w:hint="default" w:ascii="Times New Roman" w:hAnsi="Times New Roman" w:eastAsia="方正仿宋_GBK" w:cs="Times New Roman"/>
          <w:b w:val="0"/>
          <w:bCs/>
          <w:kern w:val="0"/>
          <w:sz w:val="32"/>
          <w:szCs w:val="32"/>
          <w:shd w:val="clear" w:color="auto" w:fill="FFFFFF"/>
          <w:lang w:val="en-US" w:eastAsia="zh-CN"/>
        </w:rPr>
        <w:t>项目验收，公务活动增加。</w:t>
      </w:r>
    </w:p>
    <w:p w14:paraId="62088617">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8DF8F0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189.20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4BCBEC3">
      <w:pPr>
        <w:pStyle w:val="10"/>
        <w:keepNext w:val="0"/>
        <w:keepLines w:val="0"/>
        <w:pageBreakBefore w:val="0"/>
        <w:widowControl/>
        <w:numPr>
          <w:ilvl w:val="0"/>
          <w:numId w:val="3"/>
        </w:numPr>
        <w:shd w:val="clear" w:color="auto" w:fill="FFFFFF"/>
        <w:kinsoku/>
        <w:wordWrap/>
        <w:overflowPunct/>
        <w:topLinePunct w:val="0"/>
        <w:autoSpaceDN/>
        <w:bidi w:val="0"/>
        <w:adjustRightInd/>
        <w:spacing w:line="594" w:lineRule="exact"/>
        <w:ind w:firstLine="640" w:firstLineChars="200"/>
        <w:textAlignment w:val="auto"/>
        <w:rPr>
          <w:rFonts w:hint="default"/>
        </w:rPr>
      </w:pPr>
      <w:r>
        <w:rPr>
          <w:rStyle w:val="15"/>
          <w:rFonts w:hint="eastAsia" w:ascii="方正黑体_GBK" w:hAnsi="方正黑体_GBK" w:eastAsia="方正黑体_GBK" w:cs="方正黑体_GBK"/>
          <w:b w:val="0"/>
          <w:bCs/>
          <w:sz w:val="32"/>
          <w:szCs w:val="32"/>
          <w:shd w:val="clear" w:color="auto" w:fill="FFFFFF"/>
        </w:rPr>
        <w:t>其他需要说明的事项</w:t>
      </w:r>
    </w:p>
    <w:p w14:paraId="629A2345">
      <w:pPr>
        <w:pStyle w:val="10"/>
        <w:keepNext w:val="0"/>
        <w:keepLines w:val="0"/>
        <w:pageBreakBefore w:val="0"/>
        <w:widowControl/>
        <w:numPr>
          <w:ilvl w:val="0"/>
          <w:numId w:val="4"/>
        </w:numPr>
        <w:shd w:val="clear" w:color="auto" w:fill="FFFFFF"/>
        <w:kinsoku/>
        <w:wordWrap/>
        <w:overflowPunct/>
        <w:topLinePunct w:val="0"/>
        <w:autoSpaceDN/>
        <w:bidi w:val="0"/>
        <w:adjustRightInd/>
        <w:spacing w:line="594" w:lineRule="exact"/>
        <w:ind w:firstLine="640" w:firstLineChars="200"/>
        <w:textAlignment w:val="auto"/>
        <w:rPr>
          <w:rFonts w:hint="default"/>
        </w:rPr>
      </w:pPr>
      <w:r>
        <w:rPr>
          <w:rFonts w:hint="eastAsia" w:ascii="方正楷体_GBK" w:hAnsi="方正楷体_GBK" w:eastAsia="方正楷体_GBK" w:cs="方正楷体_GBK"/>
          <w:sz w:val="32"/>
          <w:szCs w:val="32"/>
        </w:rPr>
        <w:t>财政拨款会议费和培训费情况说明</w:t>
      </w:r>
      <w:r>
        <w:rPr>
          <w:rFonts w:hint="eastAsia" w:ascii="方正楷体_GBK" w:hAnsi="方正楷体_GBK" w:eastAsia="方正楷体_GBK" w:cs="方正楷体_GBK"/>
          <w:sz w:val="32"/>
          <w:szCs w:val="32"/>
          <w:lang w:eastAsia="zh-CN"/>
        </w:rPr>
        <w:t>。</w:t>
      </w:r>
    </w:p>
    <w:p w14:paraId="063E5C6B">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本年度会议费支出0.00万元，</w:t>
      </w:r>
      <w:r>
        <w:rPr>
          <w:rFonts w:ascii="Times New Roman" w:hAnsi="Times New Roman" w:eastAsia="方正仿宋_GBK" w:cs="Times New Roman"/>
          <w:kern w:val="2"/>
          <w:sz w:val="32"/>
          <w:szCs w:val="32"/>
        </w:rPr>
        <w:t>较上年决算数减少</w:t>
      </w:r>
      <w:r>
        <w:rPr>
          <w:rFonts w:hint="eastAsia" w:ascii="Times New Roman" w:hAnsi="Times New Roman" w:eastAsia="方正仿宋_GBK" w:cs="Times New Roman"/>
          <w:kern w:val="2"/>
          <w:sz w:val="32"/>
          <w:szCs w:val="32"/>
          <w:lang w:val="en-US" w:eastAsia="zh-CN"/>
        </w:rPr>
        <w:t>0.00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下降</w:t>
      </w:r>
      <w:r>
        <w:rPr>
          <w:rFonts w:hint="eastAsia" w:ascii="Times New Roman" w:hAnsi="Times New Roman" w:eastAsia="方正仿宋_GBK" w:cs="Times New Roman"/>
          <w:kern w:val="2"/>
          <w:sz w:val="32"/>
          <w:szCs w:val="32"/>
          <w:lang w:val="en-US" w:eastAsia="zh-CN"/>
        </w:rPr>
        <w:t>0.00</w:t>
      </w:r>
      <w:r>
        <w:rPr>
          <w:rFonts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，主要原因是机构改革后，我馆职能职责发生变化，一般的档案工作会议由上级主管单位县委办（县档案局）组织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本年度培训费支出1.94万元，较上年决算数增加0.25万元，增长14.79%，主要原因是</w:t>
      </w:r>
      <w:r>
        <w:rPr>
          <w:rFonts w:hint="default" w:ascii="Times New Roman" w:hAnsi="Times New Roman" w:eastAsia="方正仿宋_GBK" w:cs="Times New Roman"/>
          <w:sz w:val="32"/>
          <w:szCs w:val="32"/>
          <w:lang w:val="en-US" w:eastAsia="zh-CN"/>
        </w:rPr>
        <w:t>根据工作需要，参加档案业务培训人数稍微增加</w:t>
      </w:r>
      <w:r>
        <w:rPr>
          <w:rFonts w:hint="default" w:ascii="Times New Roman" w:hAnsi="Times New Roman" w:eastAsia="方正仿宋_GBK" w:cs="Times New Roman"/>
          <w:sz w:val="32"/>
          <w:szCs w:val="32"/>
        </w:rPr>
        <w:t>。</w:t>
      </w:r>
    </w:p>
    <w:p w14:paraId="1AF7C8D5">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6EBB5553">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64.46</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元，机关运行经费主要用于开支</w:t>
      </w:r>
      <w:r>
        <w:rPr>
          <w:rFonts w:hint="eastAsia" w:ascii="方正仿宋_GBK" w:hAnsi="方正仿宋_GBK" w:eastAsia="方正仿宋_GBK" w:cs="方正仿宋_GBK"/>
          <w:kern w:val="0"/>
          <w:sz w:val="32"/>
          <w:szCs w:val="32"/>
          <w:shd w:val="clear" w:color="auto" w:fill="FFFFFF"/>
        </w:rPr>
        <w:t>办公费、差旅费、</w:t>
      </w:r>
      <w:r>
        <w:rPr>
          <w:rFonts w:hint="eastAsia" w:ascii="方正仿宋_GBK" w:hAnsi="方正仿宋_GBK" w:eastAsia="方正仿宋_GBK" w:cs="方正仿宋_GBK"/>
          <w:kern w:val="0"/>
          <w:sz w:val="32"/>
          <w:szCs w:val="32"/>
          <w:shd w:val="clear" w:color="auto" w:fill="FFFFFF"/>
          <w:lang w:val="en-US" w:eastAsia="zh-CN"/>
        </w:rPr>
        <w:t>伙食费、</w:t>
      </w:r>
      <w:r>
        <w:rPr>
          <w:rFonts w:hint="eastAsia" w:ascii="方正仿宋_GBK" w:hAnsi="方正仿宋_GBK" w:eastAsia="方正仿宋_GBK" w:cs="方正仿宋_GBK"/>
          <w:kern w:val="0"/>
          <w:sz w:val="32"/>
          <w:szCs w:val="32"/>
          <w:shd w:val="clear" w:color="auto" w:fill="FFFFFF"/>
        </w:rPr>
        <w:t>电费、水费、维保费、</w:t>
      </w:r>
      <w:r>
        <w:rPr>
          <w:rFonts w:hint="eastAsia" w:ascii="方正仿宋_GBK" w:hAnsi="方正仿宋_GBK" w:eastAsia="方正仿宋_GBK" w:cs="方正仿宋_GBK"/>
          <w:kern w:val="0"/>
          <w:sz w:val="32"/>
          <w:szCs w:val="32"/>
          <w:shd w:val="clear" w:color="auto" w:fill="FFFFFF"/>
          <w:lang w:val="en-US" w:eastAsia="zh-CN"/>
        </w:rPr>
        <w:t>其他交通费、</w:t>
      </w:r>
      <w:r>
        <w:rPr>
          <w:rFonts w:hint="eastAsia" w:ascii="方正仿宋_GBK" w:hAnsi="方正仿宋_GBK" w:eastAsia="方正仿宋_GBK" w:cs="方正仿宋_GBK"/>
          <w:kern w:val="0"/>
          <w:sz w:val="32"/>
          <w:szCs w:val="32"/>
          <w:shd w:val="clear" w:color="auto" w:fill="FFFFFF"/>
        </w:rPr>
        <w:t>邮电费</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工会经费</w:t>
      </w:r>
      <w:r>
        <w:rPr>
          <w:rFonts w:hint="eastAsia" w:ascii="方正仿宋_GBK" w:hAnsi="方正仿宋_GBK" w:eastAsia="方正仿宋_GBK" w:cs="方正仿宋_GBK"/>
          <w:kern w:val="0"/>
          <w:sz w:val="32"/>
          <w:szCs w:val="32"/>
          <w:shd w:val="clear" w:color="auto" w:fill="FFFFFF"/>
        </w:rPr>
        <w:t>和劳务费等维持</w:t>
      </w:r>
      <w:r>
        <w:rPr>
          <w:rFonts w:hint="eastAsia" w:ascii="方正仿宋_GBK" w:hAnsi="方正仿宋_GBK" w:eastAsia="方正仿宋_GBK" w:cs="方正仿宋_GBK"/>
          <w:kern w:val="0"/>
          <w:sz w:val="32"/>
          <w:szCs w:val="32"/>
          <w:shd w:val="clear" w:color="auto" w:fill="FFFFFF"/>
          <w:lang w:val="en-US" w:eastAsia="zh-CN"/>
        </w:rPr>
        <w:t>单位</w:t>
      </w:r>
      <w:r>
        <w:rPr>
          <w:rFonts w:hint="eastAsia" w:ascii="方正仿宋_GBK" w:hAnsi="方正仿宋_GBK" w:eastAsia="方正仿宋_GBK" w:cs="方正仿宋_GBK"/>
          <w:kern w:val="0"/>
          <w:sz w:val="32"/>
          <w:szCs w:val="32"/>
          <w:shd w:val="clear" w:color="auto" w:fill="FFFFFF"/>
        </w:rPr>
        <w:t>正常运转经费支出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机关运行经费较上年支出数增加31.82万元，增长97.49%，主要原因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新调入1人，公用经费有所增加；二是2023年接受档案</w:t>
      </w:r>
      <w:r>
        <w:rPr>
          <w:rFonts w:hint="eastAsia" w:ascii="Times New Roman" w:hAnsi="Times New Roman" w:eastAsia="方正仿宋_GBK" w:cs="Times New Roman"/>
          <w:sz w:val="32"/>
          <w:szCs w:val="32"/>
          <w:shd w:val="clear" w:color="auto" w:fill="FFFFFF"/>
          <w:lang w:val="en-US" w:eastAsia="zh-CN"/>
        </w:rPr>
        <w:t>数量</w:t>
      </w:r>
      <w:r>
        <w:rPr>
          <w:rFonts w:hint="default" w:ascii="Times New Roman" w:hAnsi="Times New Roman" w:eastAsia="方正仿宋_GBK" w:cs="Times New Roman"/>
          <w:sz w:val="32"/>
          <w:szCs w:val="32"/>
          <w:shd w:val="clear" w:color="auto" w:fill="FFFFFF"/>
          <w:lang w:val="en-US" w:eastAsia="zh-CN"/>
        </w:rPr>
        <w:t>增加，劳务费增加；三是2023</w:t>
      </w:r>
      <w:r>
        <w:rPr>
          <w:rFonts w:hint="eastAsia" w:ascii="方正仿宋_GBK" w:hAnsi="方正仿宋_GBK" w:eastAsia="方正仿宋_GBK" w:cs="方正仿宋_GBK"/>
          <w:sz w:val="32"/>
          <w:szCs w:val="32"/>
          <w:shd w:val="clear" w:color="auto" w:fill="FFFFFF"/>
          <w:lang w:val="en-US" w:eastAsia="zh-CN"/>
        </w:rPr>
        <w:t>年工会活动增加，工会经费增加；四是由于</w:t>
      </w:r>
      <w:r>
        <w:rPr>
          <w:rFonts w:hint="default" w:ascii="Times New Roman" w:hAnsi="Times New Roman" w:eastAsia="方正仿宋_GBK" w:cs="Times New Roman"/>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val="en-US" w:eastAsia="zh-CN"/>
        </w:rPr>
        <w:t>年度会计记账时将职工伙食费记账到人员经费，</w:t>
      </w:r>
      <w:r>
        <w:rPr>
          <w:rFonts w:hint="default"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年度纠正过来，将职工伙食费记账到办公费科目，导致办公费大幅度增加。</w:t>
      </w:r>
    </w:p>
    <w:p w14:paraId="1A419E67">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03DE8C9">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eastAsia" w:ascii="Times New Roman" w:hAnsi="Times New Roman" w:eastAsia="方正仿宋_GBK" w:cs="Times New Roman"/>
          <w:sz w:val="32"/>
          <w:szCs w:val="32"/>
          <w:shd w:val="clear" w:color="auto" w:fill="FFFFFF"/>
          <w:lang w:val="en-US"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3D07DEB">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B65ABB0">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2023年度本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7677129E">
      <w:pPr>
        <w:pStyle w:val="16"/>
        <w:numPr>
          <w:ilvl w:val="0"/>
          <w:numId w:val="5"/>
        </w:numPr>
        <w:bidi w:val="0"/>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预算绩效管理情况说明</w:t>
      </w:r>
    </w:p>
    <w:p w14:paraId="6ABC010A">
      <w:pPr>
        <w:pStyle w:val="16"/>
        <w:keepNext w:val="0"/>
        <w:keepLines w:val="0"/>
        <w:pageBreakBefore w:val="0"/>
        <w:widowControl/>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自评情况</w:t>
      </w:r>
    </w:p>
    <w:p w14:paraId="402CC7B1">
      <w:pPr>
        <w:pStyle w:val="17"/>
        <w:keepNext w:val="0"/>
        <w:keepLines w:val="0"/>
        <w:pageBreakBefore w:val="0"/>
        <w:widowControl/>
        <w:kinsoku/>
        <w:wordWrap/>
        <w:overflowPunct/>
        <w:topLinePunct w:val="0"/>
        <w:autoSpaceDE w:val="0"/>
        <w:autoSpaceDN/>
        <w:bidi w:val="0"/>
        <w:adjustRightInd/>
        <w:spacing w:before="0" w:beforeAutospacing="0"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根据预算绩效管理要求，本</w:t>
      </w:r>
      <w:r>
        <w:rPr>
          <w:rFonts w:hint="eastAsia" w:ascii="Times New Roman" w:hAnsi="Times New Roman" w:eastAsia="方正仿宋_GBK" w:cs="Times New Roman"/>
          <w:kern w:val="2"/>
          <w:sz w:val="32"/>
          <w:szCs w:val="32"/>
          <w:lang w:val="en-US" w:eastAsia="zh-CN"/>
        </w:rPr>
        <w:t>单位</w:t>
      </w:r>
      <w:r>
        <w:rPr>
          <w:rFonts w:ascii="Times New Roman" w:hAnsi="Times New Roman" w:eastAsia="方正仿宋_GBK" w:cs="Times New Roman"/>
          <w:kern w:val="2"/>
          <w:sz w:val="32"/>
          <w:szCs w:val="32"/>
        </w:rPr>
        <w:t>对</w:t>
      </w:r>
      <w:r>
        <w:rPr>
          <w:rFonts w:hint="eastAsia" w:ascii="Times New Roman" w:hAnsi="Times New Roman" w:eastAsia="方正仿宋_GBK" w:cs="Times New Roman"/>
          <w:kern w:val="2"/>
          <w:sz w:val="32"/>
          <w:szCs w:val="32"/>
          <w:lang w:val="en-US" w:eastAsia="zh-CN"/>
        </w:rPr>
        <w:t>单位</w:t>
      </w:r>
      <w:r>
        <w:rPr>
          <w:rFonts w:hint="eastAsia" w:ascii="Times New Roman" w:hAnsi="Times New Roman" w:eastAsia="方正仿宋_GBK" w:cs="Times New Roman"/>
          <w:kern w:val="2"/>
          <w:sz w:val="32"/>
          <w:szCs w:val="32"/>
        </w:rPr>
        <w:t>整体和</w:t>
      </w: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个项目开展了绩效自评</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其中，以填报自评表形式开展自评</w:t>
      </w: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项，涉及资金</w:t>
      </w:r>
      <w:r>
        <w:rPr>
          <w:rFonts w:hint="eastAsia" w:ascii="Times New Roman" w:hAnsi="Times New Roman" w:eastAsia="方正仿宋_GBK" w:cs="Times New Roman"/>
          <w:kern w:val="2"/>
          <w:sz w:val="32"/>
          <w:szCs w:val="32"/>
          <w:lang w:val="en-US" w:eastAsia="zh-CN"/>
        </w:rPr>
        <w:t>456</w:t>
      </w:r>
      <w:r>
        <w:rPr>
          <w:rFonts w:ascii="Times New Roman" w:hAnsi="Times New Roman" w:eastAsia="方正仿宋_GBK" w:cs="Times New Roman"/>
          <w:kern w:val="2"/>
          <w:sz w:val="32"/>
          <w:szCs w:val="32"/>
        </w:rPr>
        <w:t>万元；</w:t>
      </w:r>
      <w:r>
        <w:rPr>
          <w:rFonts w:hint="eastAsia" w:ascii="方正仿宋_GBK" w:hAnsi="方正仿宋_GBK" w:eastAsia="方正仿宋_GBK" w:cs="方正仿宋_GBK"/>
          <w:kern w:val="2"/>
          <w:sz w:val="32"/>
          <w:szCs w:val="32"/>
        </w:rPr>
        <w:t>未委托第三方形式开展绩效自评工作</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从评价情况来看，</w:t>
      </w:r>
      <w:r>
        <w:rPr>
          <w:rFonts w:hint="eastAsia" w:ascii="Times New Roman" w:hAnsi="Times New Roman" w:eastAsia="方正仿宋_GBK" w:cs="Times New Roman"/>
          <w:kern w:val="2"/>
          <w:sz w:val="32"/>
          <w:szCs w:val="32"/>
        </w:rPr>
        <w:t>项目立项较为规范，绩效目标明确，预算编制合理，管理科学规范，资金到位及时，总体完成情况较好，有力保障了</w:t>
      </w:r>
      <w:r>
        <w:rPr>
          <w:rFonts w:hint="eastAsia" w:ascii="Times New Roman" w:hAnsi="Times New Roman" w:eastAsia="方正仿宋_GBK" w:cs="Times New Roman"/>
          <w:kern w:val="2"/>
          <w:sz w:val="32"/>
          <w:szCs w:val="32"/>
          <w:lang w:val="en-US" w:eastAsia="zh-CN"/>
        </w:rPr>
        <w:t>档案馆履行好档案查阅利用、馆藏档案保管保护、《丰都年鉴》（2023）编纂印刷以及爱国主义教育基地正常运行，丰都县三峡后续项目档案移交进馆数字化以及丰都县数字档案馆建成</w:t>
      </w:r>
      <w:r>
        <w:rPr>
          <w:rFonts w:hint="eastAsia" w:ascii="Times New Roman" w:hAnsi="Times New Roman" w:eastAsia="方正仿宋_GBK" w:cs="Times New Roman"/>
          <w:kern w:val="2"/>
          <w:sz w:val="32"/>
          <w:szCs w:val="32"/>
        </w:rPr>
        <w:t>，项目基本达到了预期绩效目标</w:t>
      </w:r>
      <w:r>
        <w:rPr>
          <w:rFonts w:ascii="Times New Roman" w:hAnsi="Times New Roman" w:eastAsia="方正仿宋_GBK" w:cs="Times New Roman"/>
          <w:kern w:val="2"/>
          <w:sz w:val="32"/>
          <w:szCs w:val="32"/>
        </w:rPr>
        <w:t>。</w:t>
      </w:r>
    </w:p>
    <w:p w14:paraId="7A7D54E9">
      <w:pPr>
        <w:pStyle w:val="17"/>
        <w:keepNext w:val="0"/>
        <w:keepLines w:val="0"/>
        <w:pageBreakBefore w:val="0"/>
        <w:widowControl/>
        <w:kinsoku/>
        <w:wordWrap/>
        <w:overflowPunct/>
        <w:topLinePunct w:val="0"/>
        <w:autoSpaceDE w:val="0"/>
        <w:autoSpaceDN/>
        <w:bidi w:val="0"/>
        <w:adjustRightInd/>
        <w:spacing w:before="0" w:beforeAutospacing="0" w:line="594" w:lineRule="exact"/>
        <w:ind w:firstLine="640" w:firstLineChars="200"/>
        <w:textAlignment w:val="auto"/>
        <w:rPr>
          <w:rFonts w:hint="eastAsia" w:ascii="Times New Roman" w:hAnsi="Times New Roman" w:eastAsia="方正仿宋_GBK" w:cs="Times New Roman"/>
          <w:kern w:val="2"/>
          <w:sz w:val="32"/>
          <w:szCs w:val="32"/>
        </w:rPr>
      </w:pP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890"/>
        <w:gridCol w:w="950"/>
        <w:gridCol w:w="859"/>
        <w:gridCol w:w="743"/>
        <w:gridCol w:w="803"/>
        <w:gridCol w:w="915"/>
        <w:gridCol w:w="634"/>
        <w:gridCol w:w="630"/>
        <w:gridCol w:w="760"/>
        <w:gridCol w:w="846"/>
      </w:tblGrid>
      <w:tr w14:paraId="5095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5A5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2023年度单位整体绩效自评表</w:t>
            </w:r>
          </w:p>
        </w:tc>
      </w:tr>
      <w:tr w14:paraId="50B3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C54B">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DB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丰都县档案馆（本级）</w:t>
            </w:r>
          </w:p>
          <w:p w14:paraId="5B7A3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整体绩效自评</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96B4">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w:t>
            </w:r>
          </w:p>
          <w:p w14:paraId="6FEB9E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cs="宋体"/>
                <w:b/>
                <w:bCs/>
                <w:i w:val="0"/>
                <w:iCs w:val="0"/>
                <w:color w:val="000000"/>
                <w:kern w:val="0"/>
                <w:sz w:val="16"/>
                <w:szCs w:val="16"/>
                <w:u w:val="none"/>
                <w:lang w:val="en-US" w:eastAsia="zh-CN" w:bidi="ar"/>
              </w:rPr>
              <w:t xml:space="preserve"> </w:t>
            </w:r>
            <w:r>
              <w:rPr>
                <w:rFonts w:hint="eastAsia" w:ascii="宋体" w:hAnsi="宋体" w:eastAsia="宋体" w:cs="宋体"/>
                <w:b/>
                <w:bCs/>
                <w:i w:val="0"/>
                <w:iCs w:val="0"/>
                <w:color w:val="000000"/>
                <w:kern w:val="0"/>
                <w:sz w:val="16"/>
                <w:szCs w:val="16"/>
                <w:u w:val="none"/>
                <w:lang w:val="en-US" w:eastAsia="zh-CN" w:bidi="ar"/>
              </w:rPr>
              <w:t>编码：</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9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50023000023P000030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CC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30D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03F5">
            <w:pPr>
              <w:jc w:val="right"/>
              <w:rPr>
                <w:rFonts w:hint="eastAsia" w:ascii="宋体" w:hAnsi="宋体" w:eastAsia="宋体" w:cs="宋体"/>
                <w:b/>
                <w:bCs/>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62B4">
            <w:pPr>
              <w:rPr>
                <w:rFonts w:hint="eastAsia" w:ascii="宋体" w:hAnsi="宋体" w:eastAsia="宋体" w:cs="宋体"/>
                <w:i w:val="0"/>
                <w:iCs w:val="0"/>
                <w:color w:val="000000"/>
                <w:sz w:val="16"/>
                <w:szCs w:val="16"/>
                <w:u w:val="none"/>
              </w:rPr>
            </w:pPr>
          </w:p>
        </w:tc>
      </w:tr>
      <w:tr w14:paraId="0BAE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6C4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667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B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55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414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A8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隆晓蓉</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17D3">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联系</w:t>
            </w:r>
          </w:p>
          <w:p w14:paraId="0BE9DF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电话：</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7F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18F5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F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022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8D2A">
            <w:pPr>
              <w:jc w:val="center"/>
              <w:rPr>
                <w:rFonts w:hint="eastAsia" w:ascii="宋体" w:hAnsi="宋体" w:eastAsia="宋体" w:cs="宋体"/>
                <w:i w:val="0"/>
                <w:iCs w:val="0"/>
                <w:color w:val="000000"/>
                <w:sz w:val="16"/>
                <w:szCs w:val="16"/>
                <w:u w:val="none"/>
              </w:rPr>
            </w:pP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5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4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3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89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31A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28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0D63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AE8E">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0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7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9,637,673.41</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9,634,819.84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158">
            <w:pPr>
              <w:rPr>
                <w:rFonts w:hint="eastAsia" w:ascii="宋体" w:hAnsi="宋体" w:eastAsia="宋体" w:cs="宋体"/>
                <w:i w:val="0"/>
                <w:iCs w:val="0"/>
                <w:color w:val="000000"/>
                <w:sz w:val="16"/>
                <w:szCs w:val="16"/>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C101">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C807">
            <w:pPr>
              <w:jc w:val="right"/>
              <w:rPr>
                <w:rFonts w:hint="eastAsia" w:ascii="宋体" w:hAnsi="宋体" w:eastAsia="宋体" w:cs="宋体"/>
                <w:i w:val="0"/>
                <w:iCs w:val="0"/>
                <w:color w:val="000000"/>
                <w:sz w:val="16"/>
                <w:szCs w:val="16"/>
                <w:u w:val="none"/>
              </w:rPr>
            </w:pPr>
          </w:p>
        </w:tc>
      </w:tr>
      <w:tr w14:paraId="78D7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07E95">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3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9,637,673.41</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3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9,634,819.84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183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61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A8B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9.99 </w:t>
            </w:r>
          </w:p>
        </w:tc>
      </w:tr>
      <w:tr w14:paraId="014C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97EF">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4,845,559.14</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4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5,630,136.25</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8F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5,627,282.68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8FE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0988">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220">
            <w:pPr>
              <w:jc w:val="right"/>
              <w:rPr>
                <w:rFonts w:hint="eastAsia" w:ascii="宋体" w:hAnsi="宋体" w:eastAsia="宋体" w:cs="宋体"/>
                <w:i w:val="0"/>
                <w:iCs w:val="0"/>
                <w:color w:val="000000"/>
                <w:sz w:val="16"/>
                <w:szCs w:val="16"/>
                <w:u w:val="none"/>
              </w:rPr>
            </w:pPr>
          </w:p>
        </w:tc>
      </w:tr>
      <w:tr w14:paraId="3820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D5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054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34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3B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6D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263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03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43A96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盒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123E17">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盒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24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615E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馆藏档案资源日渐丰富，全年接收机关、企业、事业单位、乡镇各门类档案5454卷、132127件，照片档案774张、字画等实物档案1022件；档案服务效能不断提升，全年共接待查阅利用档案5850人次 ,利用档案8775件次，提供档案查询利用证明15036份，全年无查档投诉现象发生；2023年档案业务指导全县全覆盖；档案开放鉴定任务圆满完成，全年开放鉴定了虎威、江池镇、原永兴乡1998年的档案，共鉴定目录24000件，其中开放目录23031件，延期开放目录969条；全年接收数字化档案5454卷，132127件，15186877页，著录条目241207条，馆藏档案应数字化率达到96%，数据达到26TB，档案查询利用接入全国档案查询利用服务平台，实现档案查询利用全国“一网通办”；档案信息化建设持续推进，建好了扶贫、防疫“两类档案”数据库和照片档案专项数据库；两厅宣传教育功能持续发挥全年共接待参观团队55批次2190人次；散客共3690人次；全年未发生任何安全事故，安全监督检查整改完成。</w:t>
            </w:r>
          </w:p>
        </w:tc>
      </w:tr>
      <w:tr w14:paraId="17FB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9E1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1095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96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27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55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A95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C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5C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72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A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36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FD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9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803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87D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爱国主义教育基地参观人次</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C95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EF9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85D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EF1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0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173.75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AA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314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15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32A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171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2023年参观人次突然增加加多，年初目标设置较少。</w:t>
            </w:r>
          </w:p>
        </w:tc>
      </w:tr>
      <w:tr w14:paraId="2F20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506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编纂档案编研成果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24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篇（部）</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34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A87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475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26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9F7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0D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299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ED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CCF4">
            <w:pPr>
              <w:jc w:val="left"/>
              <w:rPr>
                <w:rFonts w:hint="eastAsia" w:ascii="宋体" w:hAnsi="宋体" w:eastAsia="宋体" w:cs="宋体"/>
                <w:i w:val="0"/>
                <w:iCs w:val="0"/>
                <w:color w:val="000000"/>
                <w:sz w:val="16"/>
                <w:szCs w:val="16"/>
                <w:u w:val="none"/>
              </w:rPr>
            </w:pPr>
          </w:p>
        </w:tc>
      </w:tr>
      <w:tr w14:paraId="20BF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14F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查阅利用档案份数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F2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68C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63D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264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1AA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9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098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8D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4F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A07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档案利用会随当年的政策发生变化。</w:t>
            </w:r>
          </w:p>
        </w:tc>
      </w:tr>
      <w:tr w14:paraId="5DEF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CB1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档案开展老照片、老物件及其背后故事有奖征集活动，全年征集老照片、老物件数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1F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34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3B8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C28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80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74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05A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741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9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BB0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照片档案征集工作才开始开展，是依据上一年度完成值，本年度工作超额完成。</w:t>
            </w:r>
          </w:p>
        </w:tc>
      </w:tr>
      <w:tr w14:paraId="7A61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6C2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到各部门、乡镇知道档案工作次数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F5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8E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C8C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B87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8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741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E23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CB3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8E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B316">
            <w:pPr>
              <w:jc w:val="left"/>
              <w:rPr>
                <w:rFonts w:hint="eastAsia" w:ascii="宋体" w:hAnsi="宋体" w:eastAsia="宋体" w:cs="宋体"/>
                <w:i w:val="0"/>
                <w:iCs w:val="0"/>
                <w:color w:val="000000"/>
                <w:sz w:val="16"/>
                <w:szCs w:val="16"/>
                <w:u w:val="none"/>
              </w:rPr>
            </w:pPr>
          </w:p>
        </w:tc>
      </w:tr>
      <w:tr w14:paraId="063F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F5D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馆藏档案库房巡逻次数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544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2EE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B90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9B1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CC5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D1F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38F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56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7F5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8710">
            <w:pPr>
              <w:jc w:val="left"/>
              <w:rPr>
                <w:rFonts w:hint="eastAsia" w:ascii="宋体" w:hAnsi="宋体" w:eastAsia="宋体" w:cs="宋体"/>
                <w:i w:val="0"/>
                <w:iCs w:val="0"/>
                <w:color w:val="000000"/>
                <w:sz w:val="16"/>
                <w:szCs w:val="16"/>
                <w:u w:val="none"/>
              </w:rPr>
            </w:pPr>
          </w:p>
        </w:tc>
      </w:tr>
      <w:tr w14:paraId="2D09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15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全年接收档案卷数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CF6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DEE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3A2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D2B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5454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2C5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5A0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9C9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B3D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49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C2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档案接收进馆计划一般在年初才出来，每年计划不一样，指标值也会发生变化。</w:t>
            </w:r>
          </w:p>
        </w:tc>
      </w:tr>
      <w:tr w14:paraId="2FDC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C7C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完成《丰都年鉴（2023）》的组稿、编辑、出版册数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E91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册</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181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DF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EF5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32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DA2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EE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09F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4CF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3637">
            <w:pPr>
              <w:jc w:val="left"/>
              <w:rPr>
                <w:rFonts w:hint="eastAsia" w:ascii="宋体" w:hAnsi="宋体" w:eastAsia="宋体" w:cs="宋体"/>
                <w:i w:val="0"/>
                <w:iCs w:val="0"/>
                <w:color w:val="000000"/>
                <w:sz w:val="16"/>
                <w:szCs w:val="16"/>
                <w:u w:val="none"/>
              </w:rPr>
            </w:pPr>
          </w:p>
        </w:tc>
      </w:tr>
      <w:tr w14:paraId="323A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0D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做好档案安全工作，档案安全事故发生次数</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DBE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次/年</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4D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B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FC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CDA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003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67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C5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32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ECA0">
            <w:pPr>
              <w:jc w:val="left"/>
              <w:rPr>
                <w:rFonts w:hint="eastAsia" w:ascii="宋体" w:hAnsi="宋体" w:eastAsia="宋体" w:cs="宋体"/>
                <w:i w:val="0"/>
                <w:iCs w:val="0"/>
                <w:color w:val="000000"/>
                <w:sz w:val="16"/>
                <w:szCs w:val="16"/>
                <w:u w:val="none"/>
              </w:rPr>
            </w:pPr>
          </w:p>
        </w:tc>
      </w:tr>
      <w:tr w14:paraId="56CE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F5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服务监管对象满意度</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34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CE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21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14E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27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69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716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548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A6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E4EE">
            <w:pPr>
              <w:jc w:val="left"/>
              <w:rPr>
                <w:rFonts w:hint="eastAsia" w:ascii="宋体" w:hAnsi="宋体" w:eastAsia="宋体" w:cs="宋体"/>
                <w:i w:val="0"/>
                <w:iCs w:val="0"/>
                <w:color w:val="000000"/>
                <w:sz w:val="16"/>
                <w:szCs w:val="16"/>
                <w:u w:val="none"/>
              </w:rPr>
            </w:pPr>
          </w:p>
        </w:tc>
      </w:tr>
    </w:tbl>
    <w:tbl>
      <w:tblPr>
        <w:tblStyle w:val="12"/>
        <w:tblpPr w:leftFromText="180" w:rightFromText="180" w:vertAnchor="text" w:horzAnchor="page" w:tblpX="1433" w:tblpY="532"/>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68"/>
        <w:gridCol w:w="861"/>
        <w:gridCol w:w="975"/>
        <w:gridCol w:w="743"/>
        <w:gridCol w:w="897"/>
        <w:gridCol w:w="821"/>
        <w:gridCol w:w="631"/>
        <w:gridCol w:w="630"/>
        <w:gridCol w:w="857"/>
        <w:gridCol w:w="750"/>
      </w:tblGrid>
      <w:tr w14:paraId="7E52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7A1">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0"/>
                <w:szCs w:val="30"/>
                <w:u w:val="none"/>
                <w:lang w:val="en-US" w:eastAsia="zh-CN" w:bidi="ar"/>
              </w:rPr>
              <w:t>2023年度二级项目绩效自评表</w:t>
            </w:r>
          </w:p>
        </w:tc>
      </w:tr>
      <w:tr w14:paraId="4BB8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127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F0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民国《重修丰都县志》点校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EB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8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50023022T000000142004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2EA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BD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9080">
            <w:pPr>
              <w:jc w:val="right"/>
              <w:rPr>
                <w:rFonts w:hint="eastAsia" w:ascii="宋体" w:hAnsi="宋体" w:eastAsia="宋体" w:cs="宋体"/>
                <w:b/>
                <w:bCs/>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404E">
            <w:pPr>
              <w:rPr>
                <w:rFonts w:hint="eastAsia" w:ascii="宋体" w:hAnsi="宋体" w:eastAsia="宋体" w:cs="宋体"/>
                <w:i w:val="0"/>
                <w:iCs w:val="0"/>
                <w:color w:val="000000"/>
                <w:sz w:val="16"/>
                <w:szCs w:val="16"/>
                <w:u w:val="none"/>
              </w:rPr>
            </w:pPr>
          </w:p>
        </w:tc>
      </w:tr>
      <w:tr w14:paraId="32C7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54A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B45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9F2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C3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F0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14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王尔欢</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AD7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77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70605330</w:t>
            </w:r>
          </w:p>
        </w:tc>
      </w:tr>
      <w:tr w14:paraId="3AD7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6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1D2E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403">
            <w:pPr>
              <w:jc w:val="cente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8A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EC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7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74D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28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27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239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38" w:type="pct"/>
            <w:tcBorders>
              <w:top w:val="single" w:color="000000" w:sz="4" w:space="0"/>
              <w:left w:val="single" w:color="000000" w:sz="4" w:space="0"/>
              <w:bottom w:val="single" w:color="000000" w:sz="4" w:space="0"/>
              <w:right w:val="nil"/>
            </w:tcBorders>
            <w:shd w:val="clear" w:color="auto" w:fill="auto"/>
            <w:vAlign w:val="center"/>
          </w:tcPr>
          <w:p w14:paraId="335FC1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2C52ECD9">
            <w:pP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F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1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D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BD2">
            <w:pPr>
              <w:rPr>
                <w:rFonts w:hint="eastAsia" w:ascii="宋体" w:hAnsi="宋体" w:eastAsia="宋体" w:cs="宋体"/>
                <w:i w:val="0"/>
                <w:iCs w:val="0"/>
                <w:color w:val="000000"/>
                <w:sz w:val="16"/>
                <w:szCs w:val="16"/>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281">
            <w:pP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EDD8">
            <w:pPr>
              <w:jc w:val="right"/>
              <w:rPr>
                <w:rFonts w:hint="eastAsia" w:ascii="宋体" w:hAnsi="宋体" w:eastAsia="宋体" w:cs="宋体"/>
                <w:i w:val="0"/>
                <w:iCs w:val="0"/>
                <w:color w:val="000000"/>
                <w:sz w:val="16"/>
                <w:szCs w:val="16"/>
                <w:u w:val="none"/>
              </w:rPr>
            </w:pPr>
          </w:p>
        </w:tc>
      </w:tr>
      <w:tr w14:paraId="4A92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8F2C">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5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5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1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3F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E0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910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nil"/>
            </w:tcBorders>
            <w:shd w:val="clear" w:color="auto" w:fill="auto"/>
            <w:vAlign w:val="center"/>
          </w:tcPr>
          <w:p w14:paraId="75B982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429F28A0">
            <w:pPr>
              <w:rPr>
                <w:rFonts w:hint="eastAsia" w:ascii="宋体" w:hAnsi="宋体" w:eastAsia="宋体" w:cs="宋体"/>
                <w:i w:val="0"/>
                <w:iCs w:val="0"/>
                <w:color w:val="000000"/>
                <w:sz w:val="16"/>
                <w:szCs w:val="16"/>
                <w:u w:val="none"/>
              </w:rPr>
            </w:pP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7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9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132,000.00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B95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F6E">
            <w:pPr>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588E">
            <w:pPr>
              <w:jc w:val="right"/>
              <w:rPr>
                <w:rFonts w:hint="eastAsia" w:ascii="宋体" w:hAnsi="宋体" w:eastAsia="宋体" w:cs="宋体"/>
                <w:i w:val="0"/>
                <w:iCs w:val="0"/>
                <w:color w:val="000000"/>
                <w:sz w:val="16"/>
                <w:szCs w:val="16"/>
                <w:u w:val="none"/>
              </w:rPr>
            </w:pPr>
          </w:p>
        </w:tc>
      </w:tr>
      <w:tr w14:paraId="411B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96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06E2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E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FB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28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6525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0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837B7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为弘扬优秀传统文化，彰显重庆地方志典籍的独特文化魅力，重庆市地方志办公室选取了36种历代优秀方志，将进行点校出版工作，为全市人民全面系统了解重庆、建设重庆注入新动力。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此项工作分两步，第一步由旧志所在区县负责点校，第二步由市志办统一负责出版工作。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渝志办发〔2021〕10号文件明确指出民国《重修丰都县志》为重庆历代优秀方志之一，并要求点校交稿时间为不能晚于2023年3月。对原版约30万字的民国《重修丰都县志》进行点校，整理后版面字数控制在60万字以内。</w:t>
            </w:r>
          </w:p>
        </w:tc>
        <w:tc>
          <w:tcPr>
            <w:tcW w:w="171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72A57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为弘扬优秀传统文化，彰显重庆地方志典籍的独特文化魅力，重庆市地方志办公室选取了36种历代优秀方志，将进行点校出版工作，为全市人民全面系统了解重庆、建设重庆注入新动力。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此项工作分两步，第一步由旧志所在区县负责点校，第二步由市志办统一负责出版工作。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渝志办发〔2021〕10号文件明确指出民国《重修丰都县志》为重庆历代优秀方志之一，并要求点校交稿时间为不能晚于2023年3月。对原版约30万字的民国《重修丰都县志》进行点校，整理后版面字数控制在60万字以内。</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BF35D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国《重修丰都县志》点校稿已经过市级评审专家通过验收，该点校稿体现了较高学术水准，符合《重庆历代优秀方志点校通例（修订）》的相关要求，是一部合格的旧志点校稿，经过整改完善，该点校稿于2023年10已经上报市志办。</w:t>
            </w:r>
          </w:p>
        </w:tc>
      </w:tr>
      <w:tr w14:paraId="5E83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E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BB3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9F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6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1D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A7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B0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65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A7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C3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F9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40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450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51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点校字数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F90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FB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5C0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15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41C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02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99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5B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720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8B62">
            <w:pPr>
              <w:jc w:val="left"/>
              <w:rPr>
                <w:rFonts w:hint="eastAsia" w:ascii="宋体" w:hAnsi="宋体" w:eastAsia="宋体" w:cs="宋体"/>
                <w:i w:val="0"/>
                <w:iCs w:val="0"/>
                <w:color w:val="000000"/>
                <w:sz w:val="16"/>
                <w:szCs w:val="16"/>
                <w:u w:val="none"/>
              </w:rPr>
            </w:pPr>
          </w:p>
        </w:tc>
      </w:tr>
      <w:tr w14:paraId="2DBD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09D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排版审查字数</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F2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FA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C7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0D9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7B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8E2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41C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8BA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574C">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726D">
            <w:pPr>
              <w:jc w:val="left"/>
              <w:rPr>
                <w:rFonts w:hint="eastAsia" w:ascii="宋体" w:hAnsi="宋体" w:eastAsia="宋体" w:cs="宋体"/>
                <w:i w:val="0"/>
                <w:iCs w:val="0"/>
                <w:color w:val="000000"/>
                <w:sz w:val="16"/>
                <w:szCs w:val="16"/>
                <w:u w:val="none"/>
              </w:rPr>
            </w:pPr>
          </w:p>
        </w:tc>
      </w:tr>
      <w:tr w14:paraId="589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421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宣传丰都政治、经济、文化</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859D">
            <w:pPr>
              <w:jc w:val="left"/>
              <w:rPr>
                <w:rFonts w:hint="eastAsia" w:ascii="宋体" w:hAnsi="宋体" w:eastAsia="宋体" w:cs="宋体"/>
                <w:i w:val="0"/>
                <w:iCs w:val="0"/>
                <w:color w:val="000000"/>
                <w:sz w:val="16"/>
                <w:szCs w:val="16"/>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75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24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E53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46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E64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D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0E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0F5">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0FB5">
            <w:pPr>
              <w:jc w:val="left"/>
              <w:rPr>
                <w:rFonts w:hint="eastAsia" w:ascii="宋体" w:hAnsi="宋体" w:eastAsia="宋体" w:cs="宋体"/>
                <w:i w:val="0"/>
                <w:iCs w:val="0"/>
                <w:color w:val="000000"/>
                <w:sz w:val="16"/>
                <w:szCs w:val="16"/>
                <w:u w:val="none"/>
              </w:rPr>
            </w:pPr>
          </w:p>
        </w:tc>
      </w:tr>
      <w:tr w14:paraId="58CC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EB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彰显文化县城的深厚底蕴</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7947">
            <w:pPr>
              <w:jc w:val="left"/>
              <w:rPr>
                <w:rFonts w:hint="eastAsia" w:ascii="宋体" w:hAnsi="宋体" w:eastAsia="宋体" w:cs="宋体"/>
                <w:i w:val="0"/>
                <w:iCs w:val="0"/>
                <w:color w:val="000000"/>
                <w:sz w:val="16"/>
                <w:szCs w:val="16"/>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84A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B76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F8B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1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C47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D28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0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5EF">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C94">
            <w:pPr>
              <w:jc w:val="left"/>
              <w:rPr>
                <w:rFonts w:hint="eastAsia" w:ascii="宋体" w:hAnsi="宋体" w:eastAsia="宋体" w:cs="宋体"/>
                <w:i w:val="0"/>
                <w:iCs w:val="0"/>
                <w:color w:val="000000"/>
                <w:sz w:val="16"/>
                <w:szCs w:val="16"/>
                <w:u w:val="none"/>
              </w:rPr>
            </w:pPr>
          </w:p>
        </w:tc>
      </w:tr>
      <w:tr w14:paraId="6045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339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查阅利用群众满意度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320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44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B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6FE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71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D0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37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F0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9B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AF99">
            <w:pPr>
              <w:jc w:val="left"/>
              <w:rPr>
                <w:rFonts w:hint="eastAsia" w:ascii="宋体" w:hAnsi="宋体" w:eastAsia="宋体" w:cs="宋体"/>
                <w:i w:val="0"/>
                <w:iCs w:val="0"/>
                <w:color w:val="000000"/>
                <w:sz w:val="16"/>
                <w:szCs w:val="16"/>
                <w:u w:val="none"/>
              </w:rPr>
            </w:pPr>
          </w:p>
        </w:tc>
      </w:tr>
    </w:tbl>
    <w:p w14:paraId="14427892">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0FCD0A28">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7A6B37E5">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5C7A73BC">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7772353F">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5D4BE98F">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33A249E3">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262A8B42">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p w14:paraId="2E652E78">
      <w:pPr>
        <w:pStyle w:val="17"/>
        <w:autoSpaceDE w:val="0"/>
        <w:spacing w:before="0" w:beforeAutospacing="0" w:line="600" w:lineRule="exact"/>
        <w:jc w:val="center"/>
        <w:rPr>
          <w:rFonts w:hint="eastAsia" w:ascii="方正仿宋_GBK" w:hAnsi="方正仿宋_GBK" w:eastAsia="方正仿宋_GBK" w:cs="方正仿宋_GBK"/>
          <w:sz w:val="32"/>
          <w:szCs w:val="32"/>
          <w:highlight w:val="yellow"/>
          <w:shd w:val="clear" w:color="auto" w:fill="FFFFFF"/>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73"/>
        <w:gridCol w:w="673"/>
        <w:gridCol w:w="1016"/>
        <w:gridCol w:w="788"/>
        <w:gridCol w:w="844"/>
        <w:gridCol w:w="959"/>
        <w:gridCol w:w="673"/>
        <w:gridCol w:w="673"/>
        <w:gridCol w:w="901"/>
        <w:gridCol w:w="788"/>
      </w:tblGrid>
      <w:tr w14:paraId="1484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0024">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2F63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B16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ED99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丰都县长江三峡后续工作档案建设项目</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41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6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50023022T000002147343</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1E3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D57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4C5">
            <w:pPr>
              <w:jc w:val="right"/>
              <w:rPr>
                <w:rFonts w:hint="eastAsia" w:ascii="宋体" w:hAnsi="宋体" w:eastAsia="宋体" w:cs="宋体"/>
                <w:b/>
                <w:bCs/>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9FDE">
            <w:pPr>
              <w:rPr>
                <w:rFonts w:hint="eastAsia" w:ascii="宋体" w:hAnsi="宋体" w:eastAsia="宋体" w:cs="宋体"/>
                <w:i w:val="0"/>
                <w:iCs w:val="0"/>
                <w:color w:val="000000"/>
                <w:sz w:val="16"/>
                <w:szCs w:val="16"/>
                <w:u w:val="none"/>
              </w:rPr>
            </w:pPr>
          </w:p>
        </w:tc>
      </w:tr>
      <w:tr w14:paraId="2A3B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6A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98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8A6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F1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B9F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2EE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5D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3F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115A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49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7E35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F9B8">
            <w:pPr>
              <w:jc w:val="cente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68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8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A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9C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74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1A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2BE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nil"/>
            </w:tcBorders>
            <w:shd w:val="clear" w:color="auto" w:fill="auto"/>
            <w:vAlign w:val="center"/>
          </w:tcPr>
          <w:p w14:paraId="082574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D8496EA">
            <w:pP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7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E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27A7">
            <w:pPr>
              <w:rPr>
                <w:rFonts w:hint="eastAsia" w:ascii="宋体" w:hAnsi="宋体" w:eastAsia="宋体" w:cs="宋体"/>
                <w:i w:val="0"/>
                <w:iCs w:val="0"/>
                <w:color w:val="000000"/>
                <w:sz w:val="16"/>
                <w:szCs w:val="16"/>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4DE">
            <w:pP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F659">
            <w:pPr>
              <w:jc w:val="right"/>
              <w:rPr>
                <w:rFonts w:hint="eastAsia" w:ascii="宋体" w:hAnsi="宋体" w:eastAsia="宋体" w:cs="宋体"/>
                <w:i w:val="0"/>
                <w:iCs w:val="0"/>
                <w:color w:val="000000"/>
                <w:sz w:val="16"/>
                <w:szCs w:val="16"/>
                <w:u w:val="none"/>
              </w:rPr>
            </w:pPr>
          </w:p>
        </w:tc>
      </w:tr>
      <w:tr w14:paraId="329F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D0486">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2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C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5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4,007,537.16</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6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6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A48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r>
      <w:tr w14:paraId="4EF2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nil"/>
            </w:tcBorders>
            <w:shd w:val="clear" w:color="auto" w:fill="auto"/>
            <w:vAlign w:val="center"/>
          </w:tcPr>
          <w:p w14:paraId="2317BA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4343BC0">
            <w:pPr>
              <w:rPr>
                <w:rFonts w:hint="eastAsia" w:ascii="宋体" w:hAnsi="宋体" w:eastAsia="宋体" w:cs="宋体"/>
                <w:i w:val="0"/>
                <w:iCs w:val="0"/>
                <w:color w:val="000000"/>
                <w:sz w:val="16"/>
                <w:szCs w:val="16"/>
                <w:u w:val="none"/>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EB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EC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9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2948">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837D">
            <w:pPr>
              <w:jc w:val="right"/>
              <w:rPr>
                <w:rFonts w:hint="eastAsia" w:ascii="宋体" w:hAnsi="宋体" w:eastAsia="宋体" w:cs="宋体"/>
                <w:i w:val="0"/>
                <w:iCs w:val="0"/>
                <w:color w:val="000000"/>
                <w:sz w:val="16"/>
                <w:szCs w:val="16"/>
                <w:u w:val="none"/>
              </w:rPr>
            </w:pPr>
          </w:p>
        </w:tc>
      </w:tr>
      <w:tr w14:paraId="642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9D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1E73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5C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6F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70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B77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B0FDA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馆藏档案数字化，完成丰都县三峡移民后续档案的接受进馆及数字化工作，建成数字档案馆，改善档案库房保管条件。</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255F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馆藏档案数字化，完成丰都县三峡移民后续档案的接受进馆及数字化工作，建成数字档案馆，改善档案库房保管条件。</w:t>
            </w:r>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16CC9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5月移交进馆的丰都县三峡移民后续项目档案已经完成数字化，并已经成功接入数字档档案馆利用系统；数字档案馆建设验收通过，基础设施设备已经全面完成，能够正常运行和使用，档案利用率提高，档案管理更加高效便捷，档案信息化程度增强。</w:t>
            </w:r>
          </w:p>
        </w:tc>
      </w:tr>
      <w:tr w14:paraId="3405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8A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944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EB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11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A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89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2D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B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F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F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D8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E4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31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967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96B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档案数字化（卷）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D93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EE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1BC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188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C02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ABC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CC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7E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164A">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8E27">
            <w:pPr>
              <w:jc w:val="left"/>
              <w:rPr>
                <w:rFonts w:hint="eastAsia" w:ascii="宋体" w:hAnsi="宋体" w:eastAsia="宋体" w:cs="宋体"/>
                <w:i w:val="0"/>
                <w:iCs w:val="0"/>
                <w:color w:val="000000"/>
                <w:sz w:val="16"/>
                <w:szCs w:val="16"/>
                <w:u w:val="none"/>
              </w:rPr>
            </w:pPr>
          </w:p>
        </w:tc>
      </w:tr>
      <w:tr w14:paraId="6ED0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92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数字档案馆建成验收</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0090">
            <w:pPr>
              <w:jc w:val="left"/>
              <w:rPr>
                <w:rFonts w:hint="eastAsia" w:ascii="宋体" w:hAnsi="宋体" w:eastAsia="宋体" w:cs="宋体"/>
                <w:i w:val="0"/>
                <w:iCs w:val="0"/>
                <w:color w:val="000000"/>
                <w:sz w:val="16"/>
                <w:szCs w:val="16"/>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E3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7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5F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A8B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F2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8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6AD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3E34">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8E6A">
            <w:pPr>
              <w:keepNext w:val="0"/>
              <w:keepLines w:val="0"/>
              <w:pageBreakBefore w:val="0"/>
              <w:widowControl/>
              <w:suppressLineNumbers w:val="0"/>
              <w:kinsoku/>
              <w:wordWrap/>
              <w:overflowPunct/>
              <w:topLinePunct w:val="0"/>
              <w:autoSpaceDE/>
              <w:autoSpaceDN/>
              <w:bidi w:val="0"/>
              <w:adjustRightInd/>
              <w:snapToGrid/>
              <w:spacing w:line="260" w:lineRule="exact"/>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两个子项目已经全面通过验收，后续问题也已经整改完毕。</w:t>
            </w:r>
          </w:p>
        </w:tc>
      </w:tr>
      <w:tr w14:paraId="5E86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C5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项目验收通过率（%）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4E9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9A6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0AA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5C2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33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F80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83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ED7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78D1">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8C81">
            <w:pPr>
              <w:jc w:val="left"/>
              <w:rPr>
                <w:rFonts w:hint="eastAsia" w:ascii="宋体" w:hAnsi="宋体" w:eastAsia="宋体" w:cs="宋体"/>
                <w:i w:val="0"/>
                <w:iCs w:val="0"/>
                <w:color w:val="000000"/>
                <w:sz w:val="16"/>
                <w:szCs w:val="16"/>
                <w:u w:val="none"/>
              </w:rPr>
            </w:pPr>
          </w:p>
        </w:tc>
      </w:tr>
      <w:tr w14:paraId="44BD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7B8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项目完成后正常运行比例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3BBC">
            <w:pPr>
              <w:jc w:val="left"/>
              <w:rPr>
                <w:rFonts w:hint="eastAsia" w:ascii="宋体" w:hAnsi="宋体" w:eastAsia="宋体" w:cs="宋体"/>
                <w:i w:val="0"/>
                <w:iCs w:val="0"/>
                <w:color w:val="000000"/>
                <w:sz w:val="16"/>
                <w:szCs w:val="16"/>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2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1F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092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613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EE3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9C7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E8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8912">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C4A5">
            <w:pPr>
              <w:jc w:val="left"/>
              <w:rPr>
                <w:rFonts w:hint="eastAsia" w:ascii="宋体" w:hAnsi="宋体" w:eastAsia="宋体" w:cs="宋体"/>
                <w:i w:val="0"/>
                <w:iCs w:val="0"/>
                <w:color w:val="000000"/>
                <w:sz w:val="16"/>
                <w:szCs w:val="16"/>
                <w:u w:val="none"/>
              </w:rPr>
            </w:pPr>
          </w:p>
        </w:tc>
      </w:tr>
      <w:tr w14:paraId="58D3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01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3FD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F7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0DF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2A8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97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78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2EC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CF8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9AD2">
            <w:pPr>
              <w:jc w:val="center"/>
              <w:rPr>
                <w:rFonts w:hint="eastAsia" w:ascii="宋体" w:hAnsi="宋体" w:eastAsia="宋体" w:cs="宋体"/>
                <w:i w:val="0"/>
                <w:iCs w:val="0"/>
                <w:color w:val="000000"/>
                <w:sz w:val="16"/>
                <w:szCs w:val="16"/>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5D2">
            <w:pPr>
              <w:jc w:val="left"/>
              <w:rPr>
                <w:rFonts w:hint="eastAsia" w:ascii="宋体" w:hAnsi="宋体" w:eastAsia="宋体" w:cs="宋体"/>
                <w:i w:val="0"/>
                <w:iCs w:val="0"/>
                <w:color w:val="000000"/>
                <w:sz w:val="16"/>
                <w:szCs w:val="16"/>
                <w:u w:val="none"/>
              </w:rPr>
            </w:pPr>
          </w:p>
        </w:tc>
      </w:tr>
    </w:tbl>
    <w:p w14:paraId="23E80520">
      <w:pPr>
        <w:pStyle w:val="17"/>
        <w:spacing w:before="0" w:beforeAutospacing="0"/>
        <w:rPr>
          <w:rFonts w:ascii="方正仿宋_GBK" w:hAnsi="方正仿宋_GBK" w:eastAsia="方正仿宋_GBK" w:cs="方正仿宋_GBK"/>
          <w:sz w:val="16"/>
          <w:szCs w:val="16"/>
          <w:shd w:val="clear" w:color="auto" w:fill="FFFFFF"/>
        </w:rPr>
      </w:pPr>
    </w:p>
    <w:p w14:paraId="015B7D9F">
      <w:pPr>
        <w:pStyle w:val="17"/>
        <w:spacing w:before="0" w:beforeAutospacing="0"/>
        <w:rPr>
          <w:rFonts w:ascii="方正仿宋_GBK" w:hAnsi="方正仿宋_GBK" w:eastAsia="方正仿宋_GBK" w:cs="方正仿宋_GBK"/>
          <w:sz w:val="16"/>
          <w:szCs w:val="16"/>
          <w:shd w:val="clear" w:color="auto" w:fill="FFFFFF"/>
        </w:rPr>
      </w:pPr>
    </w:p>
    <w:p w14:paraId="2E5EA5B8">
      <w:pPr>
        <w:pStyle w:val="17"/>
        <w:spacing w:before="0" w:beforeAutospacing="0"/>
        <w:rPr>
          <w:rFonts w:ascii="方正仿宋_GBK" w:hAnsi="方正仿宋_GBK" w:eastAsia="方正仿宋_GBK" w:cs="方正仿宋_GBK"/>
          <w:sz w:val="16"/>
          <w:szCs w:val="16"/>
          <w:shd w:val="clear" w:color="auto" w:fill="FFFFFF"/>
        </w:rPr>
      </w:pPr>
    </w:p>
    <w:p w14:paraId="73AB0C1C">
      <w:pPr>
        <w:pStyle w:val="17"/>
        <w:spacing w:before="0" w:beforeAutospacing="0"/>
        <w:rPr>
          <w:rFonts w:ascii="方正仿宋_GBK" w:hAnsi="方正仿宋_GBK" w:eastAsia="方正仿宋_GBK" w:cs="方正仿宋_GBK"/>
          <w:sz w:val="16"/>
          <w:szCs w:val="16"/>
          <w:shd w:val="clear" w:color="auto" w:fill="FFFFFF"/>
        </w:rPr>
      </w:pPr>
    </w:p>
    <w:p w14:paraId="0D8AD236">
      <w:pPr>
        <w:pStyle w:val="17"/>
        <w:spacing w:before="0" w:beforeAutospacing="0"/>
        <w:rPr>
          <w:rFonts w:ascii="方正仿宋_GBK" w:hAnsi="方正仿宋_GBK" w:eastAsia="方正仿宋_GBK" w:cs="方正仿宋_GBK"/>
          <w:sz w:val="16"/>
          <w:szCs w:val="16"/>
          <w:shd w:val="clear" w:color="auto" w:fill="FFFFFF"/>
        </w:rPr>
      </w:pPr>
    </w:p>
    <w:p w14:paraId="0A14CCF0">
      <w:pPr>
        <w:pStyle w:val="17"/>
        <w:spacing w:before="0" w:beforeAutospacing="0"/>
        <w:rPr>
          <w:rFonts w:ascii="方正仿宋_GBK" w:hAnsi="方正仿宋_GBK" w:eastAsia="方正仿宋_GBK" w:cs="方正仿宋_GBK"/>
          <w:sz w:val="16"/>
          <w:szCs w:val="16"/>
          <w:shd w:val="clear" w:color="auto" w:fill="FFFFFF"/>
        </w:rPr>
      </w:pPr>
    </w:p>
    <w:p w14:paraId="560C44B6">
      <w:pPr>
        <w:pStyle w:val="17"/>
        <w:spacing w:before="0" w:beforeAutospacing="0"/>
        <w:rPr>
          <w:rFonts w:ascii="方正仿宋_GBK" w:hAnsi="方正仿宋_GBK" w:eastAsia="方正仿宋_GBK" w:cs="方正仿宋_GBK"/>
          <w:sz w:val="16"/>
          <w:szCs w:val="16"/>
          <w:shd w:val="clear" w:color="auto" w:fill="FFFFFF"/>
        </w:rPr>
      </w:pPr>
    </w:p>
    <w:p w14:paraId="665C6D3F">
      <w:pPr>
        <w:pStyle w:val="17"/>
        <w:spacing w:before="0" w:beforeAutospacing="0"/>
        <w:rPr>
          <w:rFonts w:ascii="方正仿宋_GBK" w:hAnsi="方正仿宋_GBK" w:eastAsia="方正仿宋_GBK" w:cs="方正仿宋_GBK"/>
          <w:sz w:val="16"/>
          <w:szCs w:val="16"/>
          <w:shd w:val="clear" w:color="auto" w:fill="FFFFFF"/>
        </w:rPr>
      </w:pPr>
    </w:p>
    <w:p w14:paraId="7BD90A43">
      <w:pPr>
        <w:pStyle w:val="17"/>
        <w:spacing w:before="0" w:beforeAutospacing="0"/>
        <w:rPr>
          <w:rFonts w:ascii="方正仿宋_GBK" w:hAnsi="方正仿宋_GBK" w:eastAsia="方正仿宋_GBK" w:cs="方正仿宋_GBK"/>
          <w:sz w:val="16"/>
          <w:szCs w:val="16"/>
          <w:shd w:val="clear" w:color="auto" w:fill="FFFFFF"/>
        </w:rPr>
      </w:pPr>
    </w:p>
    <w:p w14:paraId="38F59F38">
      <w:pPr>
        <w:pStyle w:val="17"/>
        <w:spacing w:before="0" w:beforeAutospacing="0"/>
        <w:rPr>
          <w:rFonts w:ascii="方正仿宋_GBK" w:hAnsi="方正仿宋_GBK" w:eastAsia="方正仿宋_GBK" w:cs="方正仿宋_GBK"/>
          <w:sz w:val="16"/>
          <w:szCs w:val="16"/>
          <w:shd w:val="clear" w:color="auto" w:fill="FFFFFF"/>
        </w:rPr>
      </w:pPr>
    </w:p>
    <w:p w14:paraId="2430E44D">
      <w:pPr>
        <w:pStyle w:val="17"/>
        <w:spacing w:before="0" w:beforeAutospacing="0"/>
        <w:rPr>
          <w:rFonts w:ascii="方正仿宋_GBK" w:hAnsi="方正仿宋_GBK" w:eastAsia="方正仿宋_GBK" w:cs="方正仿宋_GBK"/>
          <w:sz w:val="16"/>
          <w:szCs w:val="16"/>
          <w:shd w:val="clear" w:color="auto" w:fill="FFFFFF"/>
        </w:rPr>
      </w:pPr>
    </w:p>
    <w:p w14:paraId="21CD87FD">
      <w:pPr>
        <w:pStyle w:val="17"/>
        <w:spacing w:before="0" w:beforeAutospacing="0"/>
        <w:rPr>
          <w:rFonts w:ascii="方正仿宋_GBK" w:hAnsi="方正仿宋_GBK" w:eastAsia="方正仿宋_GBK" w:cs="方正仿宋_GBK"/>
          <w:sz w:val="16"/>
          <w:szCs w:val="16"/>
          <w:shd w:val="clear" w:color="auto" w:fill="FFFFFF"/>
        </w:rPr>
      </w:pPr>
    </w:p>
    <w:p w14:paraId="6A09152F">
      <w:pPr>
        <w:pStyle w:val="17"/>
        <w:spacing w:before="0" w:beforeAutospacing="0"/>
        <w:rPr>
          <w:rFonts w:ascii="方正仿宋_GBK" w:hAnsi="方正仿宋_GBK" w:eastAsia="方正仿宋_GBK" w:cs="方正仿宋_GBK"/>
          <w:sz w:val="16"/>
          <w:szCs w:val="16"/>
          <w:shd w:val="clear" w:color="auto" w:fill="FFFFFF"/>
        </w:rPr>
      </w:pPr>
    </w:p>
    <w:p w14:paraId="74665F29">
      <w:pPr>
        <w:pStyle w:val="17"/>
        <w:spacing w:before="0" w:beforeAutospacing="0"/>
        <w:rPr>
          <w:rFonts w:ascii="方正仿宋_GBK" w:hAnsi="方正仿宋_GBK" w:eastAsia="方正仿宋_GBK" w:cs="方正仿宋_GBK"/>
          <w:sz w:val="16"/>
          <w:szCs w:val="16"/>
          <w:shd w:val="clear" w:color="auto" w:fill="FFFFFF"/>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923"/>
        <w:gridCol w:w="758"/>
        <w:gridCol w:w="950"/>
        <w:gridCol w:w="741"/>
        <w:gridCol w:w="793"/>
        <w:gridCol w:w="898"/>
        <w:gridCol w:w="636"/>
        <w:gridCol w:w="636"/>
        <w:gridCol w:w="845"/>
        <w:gridCol w:w="741"/>
      </w:tblGrid>
      <w:tr w14:paraId="3C2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1B7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7D4E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58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FC1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驻村工作队员补助专项经费</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38D4">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w:t>
            </w:r>
          </w:p>
          <w:p w14:paraId="5CC3EA58">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编码：</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04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50023022T000002451690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F0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DB1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4D1C">
            <w:pPr>
              <w:jc w:val="right"/>
              <w:rPr>
                <w:rFonts w:hint="eastAsia" w:ascii="宋体" w:hAnsi="宋体" w:eastAsia="宋体" w:cs="宋体"/>
                <w:b/>
                <w:bCs/>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A08C">
            <w:pPr>
              <w:rPr>
                <w:rFonts w:hint="eastAsia" w:ascii="宋体" w:hAnsi="宋体" w:eastAsia="宋体" w:cs="宋体"/>
                <w:i w:val="0"/>
                <w:iCs w:val="0"/>
                <w:color w:val="000000"/>
                <w:sz w:val="16"/>
                <w:szCs w:val="16"/>
                <w:u w:val="none"/>
              </w:rPr>
            </w:pPr>
          </w:p>
        </w:tc>
      </w:tr>
      <w:tr w14:paraId="2D8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BD4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F64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3E0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7F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741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21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隆晓蓉</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57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C8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07C9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37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710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B2D9">
            <w:pPr>
              <w:jc w:val="cente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F1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0C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7F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9F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E47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16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D3E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147167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3D8D2DD9">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E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E9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C34">
            <w:pPr>
              <w:rPr>
                <w:rFonts w:hint="eastAsia" w:ascii="宋体" w:hAnsi="宋体" w:eastAsia="宋体" w:cs="宋体"/>
                <w:i w:val="0"/>
                <w:iCs w:val="0"/>
                <w:color w:val="000000"/>
                <w:sz w:val="16"/>
                <w:szCs w:val="16"/>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6AF6">
            <w:pPr>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3AC4">
            <w:pPr>
              <w:jc w:val="right"/>
              <w:rPr>
                <w:rFonts w:hint="eastAsia" w:ascii="宋体" w:hAnsi="宋体" w:eastAsia="宋体" w:cs="宋体"/>
                <w:i w:val="0"/>
                <w:iCs w:val="0"/>
                <w:color w:val="000000"/>
                <w:sz w:val="16"/>
                <w:szCs w:val="16"/>
                <w:u w:val="none"/>
              </w:rPr>
            </w:pPr>
          </w:p>
        </w:tc>
      </w:tr>
      <w:tr w14:paraId="78DD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6890D2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75832B7">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4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7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A8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D4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F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2B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r>
      <w:tr w14:paraId="12BC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nil"/>
            </w:tcBorders>
            <w:shd w:val="clear" w:color="auto" w:fill="auto"/>
            <w:vAlign w:val="center"/>
          </w:tcPr>
          <w:p w14:paraId="152BEB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BF70ED9">
            <w:pPr>
              <w:rPr>
                <w:rFonts w:hint="eastAsia" w:ascii="宋体" w:hAnsi="宋体" w:eastAsia="宋体" w:cs="宋体"/>
                <w:i w:val="0"/>
                <w:iCs w:val="0"/>
                <w:color w:val="000000"/>
                <w:sz w:val="16"/>
                <w:szCs w:val="16"/>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0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4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0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25400.00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D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DEFD">
            <w:pPr>
              <w:jc w:val="center"/>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07BE">
            <w:pPr>
              <w:jc w:val="center"/>
              <w:rPr>
                <w:rFonts w:hint="eastAsia" w:ascii="宋体" w:hAnsi="宋体" w:eastAsia="宋体" w:cs="宋体"/>
                <w:i w:val="0"/>
                <w:iCs w:val="0"/>
                <w:color w:val="000000"/>
                <w:sz w:val="16"/>
                <w:szCs w:val="16"/>
                <w:u w:val="none"/>
              </w:rPr>
            </w:pPr>
          </w:p>
        </w:tc>
      </w:tr>
      <w:tr w14:paraId="0492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E3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7E7C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4A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6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6E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447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20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A0656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为保障好驻村工作队的生活，按时发放驻村工作补助。</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4D404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为保障好驻村工作队的生活，按时发放驻村工作补助。</w:t>
            </w:r>
          </w:p>
        </w:tc>
        <w:tc>
          <w:tcPr>
            <w:tcW w:w="12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9E093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2023年驻村工作全面完成，驻村补助也已经全面发放。帮扶社区产业发展起来，困难群众增加了收入。</w:t>
            </w:r>
          </w:p>
        </w:tc>
      </w:tr>
      <w:tr w14:paraId="1A15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63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5050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62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BC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40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A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D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5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E3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37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754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76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5B94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27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驻村补助人数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37C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A4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0A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49F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7B6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33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B77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DA4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67D">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213">
            <w:pPr>
              <w:jc w:val="left"/>
              <w:rPr>
                <w:rFonts w:hint="eastAsia" w:ascii="宋体" w:hAnsi="宋体" w:eastAsia="宋体" w:cs="宋体"/>
                <w:i w:val="0"/>
                <w:iCs w:val="0"/>
                <w:color w:val="000000"/>
                <w:sz w:val="16"/>
                <w:szCs w:val="16"/>
                <w:u w:val="none"/>
              </w:rPr>
            </w:pPr>
          </w:p>
        </w:tc>
      </w:tr>
      <w:tr w14:paraId="30C9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361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128C">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75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89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增强</w:t>
            </w:r>
          </w:p>
          <w:p w14:paraId="40B9F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产业发展</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E20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8C3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7A7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A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102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BB8">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58C6">
            <w:pPr>
              <w:jc w:val="left"/>
              <w:rPr>
                <w:rFonts w:hint="eastAsia" w:ascii="宋体" w:hAnsi="宋体" w:eastAsia="宋体" w:cs="宋体"/>
                <w:i w:val="0"/>
                <w:iCs w:val="0"/>
                <w:color w:val="000000"/>
                <w:sz w:val="16"/>
                <w:szCs w:val="16"/>
                <w:u w:val="none"/>
              </w:rPr>
            </w:pPr>
          </w:p>
        </w:tc>
      </w:tr>
      <w:tr w14:paraId="6356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AD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收益人数</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9E4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945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43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0F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A06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24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01C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230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E4E7">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E0C1">
            <w:pPr>
              <w:jc w:val="left"/>
              <w:rPr>
                <w:rFonts w:hint="eastAsia" w:ascii="宋体" w:hAnsi="宋体" w:eastAsia="宋体" w:cs="宋体"/>
                <w:i w:val="0"/>
                <w:iCs w:val="0"/>
                <w:color w:val="000000"/>
                <w:sz w:val="16"/>
                <w:szCs w:val="16"/>
                <w:u w:val="none"/>
              </w:rPr>
            </w:pPr>
          </w:p>
        </w:tc>
      </w:tr>
      <w:tr w14:paraId="1664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DB5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助农实现富裕</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A50">
            <w:pPr>
              <w:jc w:val="left"/>
              <w:rPr>
                <w:rFonts w:hint="eastAsia" w:ascii="宋体" w:hAnsi="宋体" w:eastAsia="宋体" w:cs="宋体"/>
                <w:i w:val="0"/>
                <w:iCs w:val="0"/>
                <w:color w:val="000000"/>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1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F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明显改善</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333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CCC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75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9FA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270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360A">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7BD3">
            <w:pPr>
              <w:jc w:val="left"/>
              <w:rPr>
                <w:rFonts w:hint="eastAsia" w:ascii="宋体" w:hAnsi="宋体" w:eastAsia="宋体" w:cs="宋体"/>
                <w:i w:val="0"/>
                <w:iCs w:val="0"/>
                <w:color w:val="000000"/>
                <w:sz w:val="16"/>
                <w:szCs w:val="16"/>
                <w:u w:val="none"/>
              </w:rPr>
            </w:pPr>
          </w:p>
        </w:tc>
      </w:tr>
      <w:tr w14:paraId="1327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9A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帮扶村民满意度</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97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04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E36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F22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DE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E3F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F3B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DE5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8800">
            <w:pPr>
              <w:jc w:val="left"/>
              <w:rPr>
                <w:rFonts w:hint="eastAsia" w:ascii="宋体" w:hAnsi="宋体" w:eastAsia="宋体" w:cs="宋体"/>
                <w:i w:val="0"/>
                <w:iCs w:val="0"/>
                <w:color w:val="000000"/>
                <w:sz w:val="16"/>
                <w:szCs w:val="16"/>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1B4B">
            <w:pPr>
              <w:jc w:val="left"/>
              <w:rPr>
                <w:rFonts w:hint="eastAsia" w:ascii="宋体" w:hAnsi="宋体" w:eastAsia="宋体" w:cs="宋体"/>
                <w:i w:val="0"/>
                <w:iCs w:val="0"/>
                <w:color w:val="000000"/>
                <w:sz w:val="16"/>
                <w:szCs w:val="16"/>
                <w:u w:val="none"/>
              </w:rPr>
            </w:pPr>
          </w:p>
        </w:tc>
      </w:tr>
    </w:tbl>
    <w:tbl>
      <w:tblPr>
        <w:tblStyle w:val="12"/>
        <w:tblpPr w:leftFromText="180" w:rightFromText="180" w:vertAnchor="text" w:horzAnchor="page" w:tblpX="1596" w:tblpY="4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642"/>
        <w:gridCol w:w="642"/>
        <w:gridCol w:w="961"/>
        <w:gridCol w:w="748"/>
        <w:gridCol w:w="801"/>
        <w:gridCol w:w="908"/>
        <w:gridCol w:w="642"/>
        <w:gridCol w:w="642"/>
        <w:gridCol w:w="854"/>
        <w:gridCol w:w="749"/>
      </w:tblGrid>
      <w:tr w14:paraId="3811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E44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6658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A92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963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丰都县档案馆扶贫档案工作经费</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461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20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50023022T000002147454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C4A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2B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02E">
            <w:pPr>
              <w:jc w:val="right"/>
              <w:rPr>
                <w:rFonts w:hint="eastAsia" w:ascii="宋体" w:hAnsi="宋体" w:eastAsia="宋体" w:cs="宋体"/>
                <w:b/>
                <w:bCs/>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A240">
            <w:pPr>
              <w:rPr>
                <w:rFonts w:hint="eastAsia" w:ascii="宋体" w:hAnsi="宋体" w:eastAsia="宋体" w:cs="宋体"/>
                <w:i w:val="0"/>
                <w:iCs w:val="0"/>
                <w:color w:val="000000"/>
                <w:sz w:val="16"/>
                <w:szCs w:val="16"/>
                <w:u w:val="none"/>
              </w:rPr>
            </w:pPr>
          </w:p>
        </w:tc>
      </w:tr>
      <w:tr w14:paraId="27DF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282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97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E0C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DF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4E7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50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92C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86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70605271</w:t>
            </w:r>
          </w:p>
        </w:tc>
      </w:tr>
      <w:tr w14:paraId="4919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7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1578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03C">
            <w:pPr>
              <w:jc w:val="cente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B9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3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A0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B7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C4B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8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B3C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3E18FD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05D4D6F">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78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7D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253D">
            <w:pPr>
              <w:rPr>
                <w:rFonts w:hint="eastAsia" w:ascii="宋体" w:hAnsi="宋体" w:eastAsia="宋体" w:cs="宋体"/>
                <w:i w:val="0"/>
                <w:iCs w:val="0"/>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6313">
            <w:pPr>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E41">
            <w:pPr>
              <w:jc w:val="right"/>
              <w:rPr>
                <w:rFonts w:hint="eastAsia" w:ascii="宋体" w:hAnsi="宋体" w:eastAsia="宋体" w:cs="宋体"/>
                <w:i w:val="0"/>
                <w:iCs w:val="0"/>
                <w:color w:val="000000"/>
                <w:sz w:val="16"/>
                <w:szCs w:val="16"/>
                <w:u w:val="none"/>
              </w:rPr>
            </w:pPr>
          </w:p>
        </w:tc>
      </w:tr>
      <w:tr w14:paraId="39F8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5360E3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3E17490">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0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2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BB4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0344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nil"/>
            </w:tcBorders>
            <w:shd w:val="clear" w:color="auto" w:fill="auto"/>
            <w:vAlign w:val="center"/>
          </w:tcPr>
          <w:p w14:paraId="165752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C300671">
            <w:pPr>
              <w:rPr>
                <w:rFonts w:hint="eastAsia" w:ascii="宋体" w:hAnsi="宋体" w:eastAsia="宋体" w:cs="宋体"/>
                <w:i w:val="0"/>
                <w:iCs w:val="0"/>
                <w:color w:val="000000"/>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3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DE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C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sz w:val="16"/>
                <w:szCs w:val="16"/>
                <w:u w:val="none"/>
                <w:lang w:val="en-US" w:eastAsia="zh-CN"/>
              </w:rPr>
              <w:t>335300.00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F9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92D0">
            <w:pPr>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F753">
            <w:pPr>
              <w:jc w:val="right"/>
              <w:rPr>
                <w:rFonts w:hint="eastAsia" w:ascii="宋体" w:hAnsi="宋体" w:eastAsia="宋体" w:cs="宋体"/>
                <w:i w:val="0"/>
                <w:iCs w:val="0"/>
                <w:color w:val="000000"/>
                <w:sz w:val="16"/>
                <w:szCs w:val="16"/>
                <w:u w:val="none"/>
              </w:rPr>
            </w:pPr>
          </w:p>
        </w:tc>
      </w:tr>
      <w:tr w14:paraId="4F57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AED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03EF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C2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D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A3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7C21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0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BE695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对全县扶贫档案进行业务指导，整理规范后接受进馆，然后对全县扶贫档案进行数字化扫描，保管好全县扶贫档案并进行查阅利用。</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E462AD">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对全县扶贫档案进行业务指导，整理规范后接受进馆，然后对全县扶贫档案进行数字化扫描，保管好全县扶贫档案并进行查阅利用。</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2515B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全面接收全县扶贫档案：文书档案923卷41261件，项目档案整理3187卷，分户档案共18249户，照片档案4950张，会计档案329卷，进馆扶贫档案数字化率100%，扶贫档案利用系统全面升级。</w:t>
            </w:r>
          </w:p>
        </w:tc>
      </w:tr>
      <w:tr w14:paraId="67E9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E7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2449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C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F5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4D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8A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5B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B7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46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12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08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66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C68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29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扶贫档案进馆率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21D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7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D3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9F4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0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A9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AEE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7F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76D">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00C4">
            <w:pPr>
              <w:jc w:val="left"/>
              <w:rPr>
                <w:rFonts w:hint="eastAsia" w:ascii="宋体" w:hAnsi="宋体" w:eastAsia="宋体" w:cs="宋体"/>
                <w:i w:val="0"/>
                <w:iCs w:val="0"/>
                <w:color w:val="000000"/>
                <w:sz w:val="16"/>
                <w:szCs w:val="16"/>
                <w:u w:val="none"/>
              </w:rPr>
            </w:pPr>
          </w:p>
        </w:tc>
      </w:tr>
      <w:tr w14:paraId="40E6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EBE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扶贫档案进馆数字化率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416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2F9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65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6B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A7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6A4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1AD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FC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C114">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B227">
            <w:pPr>
              <w:jc w:val="left"/>
              <w:rPr>
                <w:rFonts w:hint="eastAsia" w:ascii="宋体" w:hAnsi="宋体" w:eastAsia="宋体" w:cs="宋体"/>
                <w:i w:val="0"/>
                <w:iCs w:val="0"/>
                <w:color w:val="000000"/>
                <w:sz w:val="16"/>
                <w:szCs w:val="16"/>
                <w:u w:val="none"/>
              </w:rPr>
            </w:pPr>
          </w:p>
        </w:tc>
      </w:tr>
      <w:tr w14:paraId="797D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E7B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扶贫档案利用率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C72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C00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4E4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1AC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2A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E1C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D2E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894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A08D">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661">
            <w:pPr>
              <w:jc w:val="left"/>
              <w:rPr>
                <w:rFonts w:hint="eastAsia" w:ascii="宋体" w:hAnsi="宋体" w:eastAsia="宋体" w:cs="宋体"/>
                <w:i w:val="0"/>
                <w:iCs w:val="0"/>
                <w:color w:val="000000"/>
                <w:sz w:val="16"/>
                <w:szCs w:val="16"/>
                <w:u w:val="none"/>
              </w:rPr>
            </w:pPr>
          </w:p>
        </w:tc>
      </w:tr>
      <w:tr w14:paraId="5EEF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2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扶贫档案保管条件</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257E">
            <w:pPr>
              <w:jc w:val="left"/>
              <w:rPr>
                <w:rFonts w:hint="eastAsia" w:ascii="宋体" w:hAnsi="宋体" w:eastAsia="宋体" w:cs="宋体"/>
                <w:i w:val="0"/>
                <w:iCs w:val="0"/>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ADA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9F0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56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8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11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DC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D24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D7C">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ACB">
            <w:pPr>
              <w:jc w:val="left"/>
              <w:rPr>
                <w:rFonts w:hint="eastAsia" w:ascii="宋体" w:hAnsi="宋体" w:eastAsia="宋体" w:cs="宋体"/>
                <w:i w:val="0"/>
                <w:iCs w:val="0"/>
                <w:color w:val="000000"/>
                <w:sz w:val="16"/>
                <w:szCs w:val="16"/>
                <w:u w:val="none"/>
              </w:rPr>
            </w:pPr>
          </w:p>
        </w:tc>
      </w:tr>
      <w:tr w14:paraId="7328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54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查阅利用对象满意度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86F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268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BDA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87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381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AB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51C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43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E3E1">
            <w:pPr>
              <w:jc w:val="left"/>
              <w:rPr>
                <w:rFonts w:hint="eastAsia" w:ascii="宋体" w:hAnsi="宋体" w:eastAsia="宋体" w:cs="宋体"/>
                <w:i w:val="0"/>
                <w:iCs w:val="0"/>
                <w:color w:val="000000"/>
                <w:sz w:val="16"/>
                <w:szCs w:val="16"/>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71DD">
            <w:pPr>
              <w:jc w:val="left"/>
              <w:rPr>
                <w:rFonts w:hint="eastAsia" w:ascii="宋体" w:hAnsi="宋体" w:eastAsia="宋体" w:cs="宋体"/>
                <w:i w:val="0"/>
                <w:iCs w:val="0"/>
                <w:color w:val="000000"/>
                <w:sz w:val="16"/>
                <w:szCs w:val="16"/>
                <w:u w:val="none"/>
              </w:rPr>
            </w:pPr>
          </w:p>
        </w:tc>
      </w:tr>
    </w:tbl>
    <w:p w14:paraId="5FA69EAB">
      <w:pPr>
        <w:pStyle w:val="17"/>
        <w:spacing w:before="0" w:beforeAutospacing="0"/>
        <w:rPr>
          <w:rFonts w:ascii="方正仿宋_GBK" w:hAnsi="方正仿宋_GBK" w:eastAsia="方正仿宋_GBK" w:cs="方正仿宋_GBK"/>
          <w:sz w:val="16"/>
          <w:szCs w:val="16"/>
          <w:shd w:val="clear" w:color="auto" w:fill="FFFFFF"/>
        </w:rPr>
      </w:pPr>
    </w:p>
    <w:p w14:paraId="783FEEC8">
      <w:pPr>
        <w:pStyle w:val="17"/>
        <w:spacing w:before="0" w:beforeAutospacing="0"/>
        <w:rPr>
          <w:rFonts w:ascii="方正仿宋_GBK" w:hAnsi="方正仿宋_GBK" w:eastAsia="方正仿宋_GBK" w:cs="方正仿宋_GBK"/>
          <w:sz w:val="16"/>
          <w:szCs w:val="16"/>
          <w:shd w:val="clear" w:color="auto" w:fill="FFFFFF"/>
        </w:rPr>
      </w:pPr>
    </w:p>
    <w:p w14:paraId="1A16CBE0">
      <w:pPr>
        <w:pStyle w:val="17"/>
        <w:spacing w:before="0" w:beforeAutospacing="0"/>
        <w:rPr>
          <w:rFonts w:ascii="方正仿宋_GBK" w:hAnsi="方正仿宋_GBK" w:eastAsia="方正仿宋_GBK" w:cs="方正仿宋_GBK"/>
          <w:sz w:val="16"/>
          <w:szCs w:val="16"/>
          <w:shd w:val="clear" w:color="auto" w:fill="FFFFFF"/>
        </w:rPr>
      </w:pPr>
    </w:p>
    <w:p w14:paraId="370A9188">
      <w:pPr>
        <w:pStyle w:val="17"/>
        <w:spacing w:before="0" w:beforeAutospacing="0"/>
        <w:rPr>
          <w:rFonts w:ascii="方正仿宋_GBK" w:hAnsi="方正仿宋_GBK" w:eastAsia="方正仿宋_GBK" w:cs="方正仿宋_GBK"/>
          <w:sz w:val="16"/>
          <w:szCs w:val="16"/>
          <w:shd w:val="clear" w:color="auto" w:fill="FFFFFF"/>
        </w:rPr>
      </w:pPr>
    </w:p>
    <w:p w14:paraId="55EB8A54">
      <w:pPr>
        <w:pStyle w:val="17"/>
        <w:spacing w:before="0" w:beforeAutospacing="0"/>
        <w:rPr>
          <w:rFonts w:ascii="方正仿宋_GBK" w:hAnsi="方正仿宋_GBK" w:eastAsia="方正仿宋_GBK" w:cs="方正仿宋_GBK"/>
          <w:sz w:val="16"/>
          <w:szCs w:val="16"/>
          <w:shd w:val="clear" w:color="auto" w:fill="FFFFFF"/>
        </w:rPr>
      </w:pPr>
    </w:p>
    <w:p w14:paraId="72B33CF2">
      <w:pPr>
        <w:pStyle w:val="17"/>
        <w:spacing w:before="0" w:beforeAutospacing="0"/>
        <w:rPr>
          <w:rFonts w:ascii="方正仿宋_GBK" w:hAnsi="方正仿宋_GBK" w:eastAsia="方正仿宋_GBK" w:cs="方正仿宋_GBK"/>
          <w:sz w:val="16"/>
          <w:szCs w:val="16"/>
          <w:shd w:val="clear" w:color="auto" w:fill="FFFFFF"/>
        </w:rPr>
      </w:pPr>
    </w:p>
    <w:p w14:paraId="702FCE70">
      <w:pPr>
        <w:pStyle w:val="17"/>
        <w:spacing w:before="0" w:beforeAutospacing="0"/>
        <w:rPr>
          <w:rFonts w:ascii="方正仿宋_GBK" w:hAnsi="方正仿宋_GBK" w:eastAsia="方正仿宋_GBK" w:cs="方正仿宋_GBK"/>
          <w:sz w:val="16"/>
          <w:szCs w:val="16"/>
          <w:shd w:val="clear" w:color="auto" w:fill="FFFFFF"/>
        </w:rPr>
      </w:pPr>
    </w:p>
    <w:p w14:paraId="0E7FA9AF">
      <w:pPr>
        <w:pStyle w:val="17"/>
        <w:spacing w:before="0" w:beforeAutospacing="0"/>
        <w:rPr>
          <w:rFonts w:ascii="方正仿宋_GBK" w:hAnsi="方正仿宋_GBK" w:eastAsia="方正仿宋_GBK" w:cs="方正仿宋_GBK"/>
          <w:sz w:val="16"/>
          <w:szCs w:val="16"/>
          <w:shd w:val="clear" w:color="auto" w:fill="FFFFFF"/>
        </w:rPr>
      </w:pPr>
    </w:p>
    <w:p w14:paraId="7F23FF66">
      <w:pPr>
        <w:pStyle w:val="17"/>
        <w:spacing w:before="0" w:beforeAutospacing="0"/>
        <w:rPr>
          <w:rFonts w:ascii="方正仿宋_GBK" w:hAnsi="方正仿宋_GBK" w:eastAsia="方正仿宋_GBK" w:cs="方正仿宋_GBK"/>
          <w:sz w:val="16"/>
          <w:szCs w:val="16"/>
          <w:shd w:val="clear" w:color="auto" w:fill="FFFFFF"/>
        </w:rPr>
      </w:pPr>
    </w:p>
    <w:p w14:paraId="6AFA53B6">
      <w:pPr>
        <w:pStyle w:val="17"/>
        <w:spacing w:before="0" w:beforeAutospacing="0"/>
        <w:rPr>
          <w:rFonts w:ascii="方正仿宋_GBK" w:hAnsi="方正仿宋_GBK" w:eastAsia="方正仿宋_GBK" w:cs="方正仿宋_GBK"/>
          <w:sz w:val="16"/>
          <w:szCs w:val="16"/>
          <w:shd w:val="clear" w:color="auto" w:fill="FFFFFF"/>
        </w:rPr>
      </w:pPr>
    </w:p>
    <w:p w14:paraId="5E7434F0">
      <w:pPr>
        <w:pStyle w:val="17"/>
        <w:spacing w:before="0" w:beforeAutospacing="0"/>
        <w:rPr>
          <w:rFonts w:ascii="方正仿宋_GBK" w:hAnsi="方正仿宋_GBK" w:eastAsia="方正仿宋_GBK" w:cs="方正仿宋_GBK"/>
          <w:sz w:val="16"/>
          <w:szCs w:val="16"/>
          <w:shd w:val="clear" w:color="auto" w:fill="FFFFFF"/>
        </w:rPr>
      </w:pPr>
    </w:p>
    <w:p w14:paraId="725F4145">
      <w:pPr>
        <w:pStyle w:val="17"/>
        <w:spacing w:before="0" w:beforeAutospacing="0"/>
        <w:rPr>
          <w:rFonts w:ascii="方正仿宋_GBK" w:hAnsi="方正仿宋_GBK" w:eastAsia="方正仿宋_GBK" w:cs="方正仿宋_GBK"/>
          <w:sz w:val="16"/>
          <w:szCs w:val="16"/>
          <w:shd w:val="clear" w:color="auto" w:fill="FFFFFF"/>
        </w:rPr>
      </w:pPr>
    </w:p>
    <w:p w14:paraId="2C7895C9">
      <w:pPr>
        <w:pStyle w:val="17"/>
        <w:spacing w:before="0" w:beforeAutospacing="0"/>
        <w:rPr>
          <w:rFonts w:ascii="方正仿宋_GBK" w:hAnsi="方正仿宋_GBK" w:eastAsia="方正仿宋_GBK" w:cs="方正仿宋_GBK"/>
          <w:sz w:val="16"/>
          <w:szCs w:val="16"/>
          <w:shd w:val="clear" w:color="auto" w:fill="FFFFFF"/>
        </w:rPr>
      </w:pPr>
    </w:p>
    <w:p w14:paraId="1AF86B36">
      <w:pPr>
        <w:pStyle w:val="17"/>
        <w:spacing w:before="0" w:beforeAutospacing="0"/>
        <w:rPr>
          <w:rFonts w:ascii="方正仿宋_GBK" w:hAnsi="方正仿宋_GBK" w:eastAsia="方正仿宋_GBK" w:cs="方正仿宋_GBK"/>
          <w:sz w:val="16"/>
          <w:szCs w:val="16"/>
          <w:shd w:val="clear" w:color="auto" w:fill="FFFFFF"/>
        </w:rPr>
      </w:pPr>
    </w:p>
    <w:p w14:paraId="4D0A82A8">
      <w:pPr>
        <w:pStyle w:val="17"/>
        <w:spacing w:before="0" w:beforeAutospacing="0"/>
        <w:rPr>
          <w:rFonts w:ascii="方正仿宋_GBK" w:hAnsi="方正仿宋_GBK" w:eastAsia="方正仿宋_GBK" w:cs="方正仿宋_GBK"/>
          <w:sz w:val="16"/>
          <w:szCs w:val="16"/>
          <w:shd w:val="clear" w:color="auto" w:fill="FFFFFF"/>
        </w:rPr>
      </w:pPr>
    </w:p>
    <w:p w14:paraId="5A5F47E0">
      <w:pPr>
        <w:pStyle w:val="17"/>
        <w:spacing w:before="0" w:beforeAutospacing="0"/>
        <w:rPr>
          <w:rFonts w:ascii="方正仿宋_GBK" w:hAnsi="方正仿宋_GBK" w:eastAsia="方正仿宋_GBK" w:cs="方正仿宋_GBK"/>
          <w:sz w:val="16"/>
          <w:szCs w:val="16"/>
          <w:shd w:val="clear" w:color="auto" w:fill="FFFFFF"/>
        </w:rPr>
      </w:pPr>
    </w:p>
    <w:p w14:paraId="387DADB8">
      <w:pPr>
        <w:pStyle w:val="17"/>
        <w:spacing w:before="0" w:beforeAutospacing="0"/>
        <w:rPr>
          <w:rFonts w:ascii="方正仿宋_GBK" w:hAnsi="方正仿宋_GBK" w:eastAsia="方正仿宋_GBK" w:cs="方正仿宋_GBK"/>
          <w:sz w:val="16"/>
          <w:szCs w:val="16"/>
          <w:shd w:val="clear" w:color="auto" w:fill="FFFFFF"/>
        </w:rPr>
      </w:pPr>
    </w:p>
    <w:p w14:paraId="13E7C0AA">
      <w:pPr>
        <w:pStyle w:val="17"/>
        <w:spacing w:before="0" w:beforeAutospacing="0"/>
        <w:rPr>
          <w:rFonts w:ascii="方正仿宋_GBK" w:hAnsi="方正仿宋_GBK" w:eastAsia="方正仿宋_GBK" w:cs="方正仿宋_GBK"/>
          <w:sz w:val="16"/>
          <w:szCs w:val="16"/>
          <w:shd w:val="clear" w:color="auto" w:fill="FFFFFF"/>
        </w:rPr>
      </w:pPr>
    </w:p>
    <w:tbl>
      <w:tblPr>
        <w:tblStyle w:val="12"/>
        <w:tblpPr w:leftFromText="180" w:rightFromText="180" w:vertAnchor="text" w:horzAnchor="page" w:tblpX="1508" w:tblpY="27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821"/>
        <w:gridCol w:w="820"/>
        <w:gridCol w:w="974"/>
        <w:gridCol w:w="758"/>
        <w:gridCol w:w="812"/>
        <w:gridCol w:w="921"/>
        <w:gridCol w:w="650"/>
        <w:gridCol w:w="650"/>
        <w:gridCol w:w="866"/>
        <w:gridCol w:w="758"/>
      </w:tblGrid>
      <w:tr w14:paraId="4D10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6D6C">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0DB5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42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47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馆藏档案保管保护费2023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BEB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0D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50023023T000002986400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827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4B9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1B4C">
            <w:pPr>
              <w:jc w:val="right"/>
              <w:rPr>
                <w:rFonts w:hint="eastAsia" w:ascii="宋体" w:hAnsi="宋体" w:eastAsia="宋体" w:cs="宋体"/>
                <w:b/>
                <w:bCs/>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4E9E">
            <w:pPr>
              <w:rPr>
                <w:rFonts w:hint="eastAsia" w:ascii="宋体" w:hAnsi="宋体" w:eastAsia="宋体" w:cs="宋体"/>
                <w:i w:val="0"/>
                <w:iCs w:val="0"/>
                <w:color w:val="000000"/>
                <w:sz w:val="16"/>
                <w:szCs w:val="16"/>
                <w:u w:val="none"/>
              </w:rPr>
            </w:pPr>
          </w:p>
        </w:tc>
      </w:tr>
      <w:tr w14:paraId="5CAA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1D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A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20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A73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236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11A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658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B4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70710181</w:t>
            </w:r>
          </w:p>
        </w:tc>
      </w:tr>
      <w:tr w14:paraId="34E8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EA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7851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BE5C">
            <w:pPr>
              <w:jc w:val="cente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30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B1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D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EC9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37D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8E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9DE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683BDA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6F2C1140">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3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A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2C67">
            <w:pPr>
              <w:rPr>
                <w:rFonts w:hint="eastAsia" w:ascii="宋体" w:hAnsi="宋体" w:eastAsia="宋体" w:cs="宋体"/>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B9E2">
            <w:pPr>
              <w:rPr>
                <w:rFonts w:hint="eastAsia" w:ascii="宋体" w:hAnsi="宋体" w:eastAsia="宋体" w:cs="宋体"/>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36C2">
            <w:pPr>
              <w:jc w:val="right"/>
              <w:rPr>
                <w:rFonts w:hint="eastAsia" w:ascii="宋体" w:hAnsi="宋体" w:eastAsia="宋体" w:cs="宋体"/>
                <w:i w:val="0"/>
                <w:iCs w:val="0"/>
                <w:color w:val="000000"/>
                <w:sz w:val="16"/>
                <w:szCs w:val="16"/>
                <w:u w:val="none"/>
              </w:rPr>
            </w:pPr>
          </w:p>
        </w:tc>
      </w:tr>
      <w:tr w14:paraId="4FEB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69B508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1F42B6CA">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0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37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10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DF8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1C33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nil"/>
            </w:tcBorders>
            <w:shd w:val="clear" w:color="auto" w:fill="auto"/>
            <w:vAlign w:val="center"/>
          </w:tcPr>
          <w:p w14:paraId="445B99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455" w:type="pct"/>
            <w:tcBorders>
              <w:top w:val="single" w:color="000000" w:sz="4" w:space="0"/>
              <w:left w:val="nil"/>
              <w:bottom w:val="single" w:color="000000" w:sz="4" w:space="0"/>
              <w:right w:val="single" w:color="000000" w:sz="4" w:space="0"/>
            </w:tcBorders>
            <w:shd w:val="clear" w:color="auto" w:fill="auto"/>
            <w:noWrap/>
            <w:vAlign w:val="center"/>
          </w:tcPr>
          <w:p w14:paraId="5761B5F4">
            <w:pPr>
              <w:rPr>
                <w:rFonts w:hint="eastAsia" w:ascii="宋体" w:hAnsi="宋体" w:eastAsia="宋体" w:cs="宋体"/>
                <w:i w:val="0"/>
                <w:iCs w:val="0"/>
                <w:color w:val="000000"/>
                <w:sz w:val="16"/>
                <w:szCs w:val="16"/>
                <w:u w:val="none"/>
              </w:rPr>
            </w:pP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1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310,000.00</w:t>
            </w: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5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B48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43D">
            <w:pPr>
              <w:rPr>
                <w:rFonts w:hint="eastAsia" w:ascii="宋体" w:hAnsi="宋体" w:eastAsia="宋体" w:cs="宋体"/>
                <w:i w:val="0"/>
                <w:iCs w:val="0"/>
                <w:color w:val="000000"/>
                <w:sz w:val="16"/>
                <w:szCs w:val="16"/>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0144">
            <w:pPr>
              <w:jc w:val="right"/>
              <w:rPr>
                <w:rFonts w:hint="eastAsia" w:ascii="宋体" w:hAnsi="宋体" w:eastAsia="宋体" w:cs="宋体"/>
                <w:i w:val="0"/>
                <w:iCs w:val="0"/>
                <w:color w:val="000000"/>
                <w:sz w:val="16"/>
                <w:szCs w:val="16"/>
                <w:u w:val="none"/>
              </w:rPr>
            </w:pPr>
          </w:p>
        </w:tc>
      </w:tr>
      <w:tr w14:paraId="6198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A5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6230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F8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63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8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FA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C8800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008068">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6C132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馆藏30万卷档案进行保管保护，对档案定期消毒杀虫，让档案库房温度恒定，湿度恒定，定期对档案库房消防设施设备进行维修维护检查等，确保全馆所有档案的安全；同时为查档群众提供了所需档案，全年无查档投诉现象发生。</w:t>
            </w:r>
          </w:p>
        </w:tc>
      </w:tr>
      <w:tr w14:paraId="5E5B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EC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336A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7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7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1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C5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A20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20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A8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35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9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5A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08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614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D2A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档案资料完好率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05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BAA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D32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AD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8B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CDF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A8E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D00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B8B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3E5">
            <w:pPr>
              <w:jc w:val="left"/>
              <w:rPr>
                <w:rFonts w:hint="eastAsia" w:ascii="宋体" w:hAnsi="宋体" w:eastAsia="宋体" w:cs="宋体"/>
                <w:i w:val="0"/>
                <w:iCs w:val="0"/>
                <w:color w:val="000000"/>
                <w:sz w:val="16"/>
                <w:szCs w:val="16"/>
                <w:u w:val="none"/>
              </w:rPr>
            </w:pPr>
          </w:p>
        </w:tc>
      </w:tr>
      <w:tr w14:paraId="69BC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70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科学安全管护档案资料数量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843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83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8DD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D7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1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73C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6E4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13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B2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8223">
            <w:pPr>
              <w:jc w:val="left"/>
              <w:rPr>
                <w:rFonts w:hint="eastAsia" w:ascii="宋体" w:hAnsi="宋体" w:eastAsia="宋体" w:cs="宋体"/>
                <w:i w:val="0"/>
                <w:iCs w:val="0"/>
                <w:color w:val="000000"/>
                <w:sz w:val="16"/>
                <w:szCs w:val="16"/>
                <w:u w:val="none"/>
              </w:rPr>
            </w:pPr>
          </w:p>
        </w:tc>
      </w:tr>
      <w:tr w14:paraId="0FB1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8C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全年免费向社会公众提供查阅服务接待人次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39D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556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E9E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61E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8775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49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9.69</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220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EA8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C4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563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41C">
            <w:pPr>
              <w:jc w:val="left"/>
              <w:rPr>
                <w:rFonts w:hint="eastAsia" w:ascii="宋体" w:hAnsi="宋体" w:eastAsia="宋体" w:cs="宋体"/>
                <w:i w:val="0"/>
                <w:iCs w:val="0"/>
                <w:color w:val="000000"/>
                <w:sz w:val="16"/>
                <w:szCs w:val="16"/>
                <w:u w:val="none"/>
              </w:rPr>
            </w:pPr>
          </w:p>
        </w:tc>
      </w:tr>
      <w:tr w14:paraId="7428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DD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提供档案查询份数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1E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DF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F7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10F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D0E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87.95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74A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A69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6C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A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476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部分群众在查阅档案时，查阅了几份档案</w:t>
            </w:r>
            <w:r>
              <w:rPr>
                <w:rFonts w:hint="eastAsia" w:cs="宋体"/>
                <w:i w:val="0"/>
                <w:iCs w:val="0"/>
                <w:color w:val="000000"/>
                <w:kern w:val="0"/>
                <w:sz w:val="13"/>
                <w:szCs w:val="13"/>
                <w:u w:val="none"/>
                <w:lang w:val="en-US" w:eastAsia="zh-CN" w:bidi="ar"/>
              </w:rPr>
              <w:t>。</w:t>
            </w:r>
          </w:p>
        </w:tc>
      </w:tr>
      <w:tr w14:paraId="0832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B74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发生档案安全事故</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77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85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1DD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EC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C4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16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92C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5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1B9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EA0">
            <w:pPr>
              <w:jc w:val="left"/>
              <w:rPr>
                <w:rFonts w:hint="eastAsia" w:ascii="宋体" w:hAnsi="宋体" w:eastAsia="宋体" w:cs="宋体"/>
                <w:i w:val="0"/>
                <w:iCs w:val="0"/>
                <w:color w:val="000000"/>
                <w:sz w:val="16"/>
                <w:szCs w:val="16"/>
                <w:u w:val="none"/>
              </w:rPr>
            </w:pPr>
          </w:p>
        </w:tc>
      </w:tr>
    </w:tbl>
    <w:p w14:paraId="38A28CE9">
      <w:pPr>
        <w:pStyle w:val="17"/>
        <w:spacing w:before="0" w:beforeAutospacing="0"/>
        <w:rPr>
          <w:rFonts w:ascii="方正仿宋_GBK" w:hAnsi="方正仿宋_GBK" w:eastAsia="方正仿宋_GBK" w:cs="方正仿宋_GBK"/>
          <w:sz w:val="16"/>
          <w:szCs w:val="16"/>
          <w:shd w:val="clear" w:color="auto" w:fill="FFFFFF"/>
        </w:rPr>
      </w:pPr>
    </w:p>
    <w:p w14:paraId="53852663">
      <w:pPr>
        <w:pStyle w:val="17"/>
        <w:spacing w:before="0" w:beforeAutospacing="0"/>
        <w:rPr>
          <w:rFonts w:ascii="方正仿宋_GBK" w:hAnsi="方正仿宋_GBK" w:eastAsia="方正仿宋_GBK" w:cs="方正仿宋_GBK"/>
          <w:sz w:val="16"/>
          <w:szCs w:val="16"/>
          <w:shd w:val="clear" w:color="auto" w:fill="FFFFFF"/>
        </w:rPr>
      </w:pPr>
    </w:p>
    <w:p w14:paraId="290367F0">
      <w:pPr>
        <w:pStyle w:val="17"/>
        <w:spacing w:before="0" w:beforeAutospacing="0"/>
        <w:rPr>
          <w:rFonts w:ascii="方正仿宋_GBK" w:hAnsi="方正仿宋_GBK" w:eastAsia="方正仿宋_GBK" w:cs="方正仿宋_GBK"/>
          <w:sz w:val="16"/>
          <w:szCs w:val="16"/>
          <w:shd w:val="clear" w:color="auto" w:fill="FFFFFF"/>
        </w:rPr>
      </w:pPr>
    </w:p>
    <w:p w14:paraId="119E53FD">
      <w:pPr>
        <w:pStyle w:val="17"/>
        <w:spacing w:before="0" w:beforeAutospacing="0"/>
        <w:rPr>
          <w:rFonts w:ascii="方正仿宋_GBK" w:hAnsi="方正仿宋_GBK" w:eastAsia="方正仿宋_GBK" w:cs="方正仿宋_GBK"/>
          <w:sz w:val="16"/>
          <w:szCs w:val="16"/>
          <w:shd w:val="clear" w:color="auto" w:fill="FFFFFF"/>
        </w:rPr>
      </w:pPr>
    </w:p>
    <w:p w14:paraId="7432079B">
      <w:pPr>
        <w:pStyle w:val="17"/>
        <w:spacing w:before="0" w:beforeAutospacing="0"/>
        <w:rPr>
          <w:rFonts w:ascii="方正仿宋_GBK" w:hAnsi="方正仿宋_GBK" w:eastAsia="方正仿宋_GBK" w:cs="方正仿宋_GBK"/>
          <w:sz w:val="16"/>
          <w:szCs w:val="16"/>
          <w:shd w:val="clear" w:color="auto" w:fill="FFFFFF"/>
        </w:rPr>
      </w:pPr>
    </w:p>
    <w:p w14:paraId="58F446E1">
      <w:pPr>
        <w:pStyle w:val="17"/>
        <w:spacing w:before="0" w:beforeAutospacing="0"/>
        <w:rPr>
          <w:rFonts w:ascii="方正仿宋_GBK" w:hAnsi="方正仿宋_GBK" w:eastAsia="方正仿宋_GBK" w:cs="方正仿宋_GBK"/>
          <w:sz w:val="16"/>
          <w:szCs w:val="16"/>
          <w:shd w:val="clear" w:color="auto" w:fill="FFFFFF"/>
        </w:rPr>
      </w:pPr>
    </w:p>
    <w:p w14:paraId="5E13A8F2">
      <w:pPr>
        <w:pStyle w:val="17"/>
        <w:spacing w:before="0" w:beforeAutospacing="0"/>
        <w:rPr>
          <w:rFonts w:ascii="方正仿宋_GBK" w:hAnsi="方正仿宋_GBK" w:eastAsia="方正仿宋_GBK" w:cs="方正仿宋_GBK"/>
          <w:sz w:val="16"/>
          <w:szCs w:val="16"/>
          <w:shd w:val="clear" w:color="auto" w:fill="FFFFFF"/>
        </w:rPr>
      </w:pPr>
    </w:p>
    <w:p w14:paraId="7BA96C16">
      <w:pPr>
        <w:pStyle w:val="17"/>
        <w:spacing w:before="0" w:beforeAutospacing="0"/>
        <w:rPr>
          <w:rFonts w:ascii="方正仿宋_GBK" w:hAnsi="方正仿宋_GBK" w:eastAsia="方正仿宋_GBK" w:cs="方正仿宋_GBK"/>
          <w:sz w:val="16"/>
          <w:szCs w:val="16"/>
          <w:shd w:val="clear" w:color="auto" w:fill="FFFFFF"/>
        </w:rPr>
      </w:pPr>
    </w:p>
    <w:p w14:paraId="67842CDD">
      <w:pPr>
        <w:pStyle w:val="17"/>
        <w:spacing w:before="0" w:beforeAutospacing="0"/>
        <w:rPr>
          <w:rFonts w:ascii="方正仿宋_GBK" w:hAnsi="方正仿宋_GBK" w:eastAsia="方正仿宋_GBK" w:cs="方正仿宋_GBK"/>
          <w:sz w:val="16"/>
          <w:szCs w:val="16"/>
          <w:shd w:val="clear" w:color="auto" w:fill="FFFFFF"/>
        </w:rPr>
      </w:pPr>
    </w:p>
    <w:p w14:paraId="4382923A">
      <w:pPr>
        <w:pStyle w:val="17"/>
        <w:spacing w:before="0" w:beforeAutospacing="0"/>
        <w:rPr>
          <w:rFonts w:ascii="方正仿宋_GBK" w:hAnsi="方正仿宋_GBK" w:eastAsia="方正仿宋_GBK" w:cs="方正仿宋_GBK"/>
          <w:sz w:val="16"/>
          <w:szCs w:val="16"/>
          <w:shd w:val="clear" w:color="auto" w:fill="FFFFFF"/>
        </w:rPr>
      </w:pPr>
    </w:p>
    <w:p w14:paraId="1BD26718">
      <w:pPr>
        <w:pStyle w:val="17"/>
        <w:spacing w:before="0" w:beforeAutospacing="0"/>
        <w:rPr>
          <w:rFonts w:ascii="方正仿宋_GBK" w:hAnsi="方正仿宋_GBK" w:eastAsia="方正仿宋_GBK" w:cs="方正仿宋_GBK"/>
          <w:sz w:val="16"/>
          <w:szCs w:val="16"/>
          <w:shd w:val="clear" w:color="auto" w:fill="FFFFFF"/>
        </w:rPr>
      </w:pPr>
    </w:p>
    <w:p w14:paraId="32247B29">
      <w:pPr>
        <w:pStyle w:val="17"/>
        <w:spacing w:before="0" w:beforeAutospacing="0"/>
        <w:rPr>
          <w:rFonts w:ascii="方正仿宋_GBK" w:hAnsi="方正仿宋_GBK" w:eastAsia="方正仿宋_GBK" w:cs="方正仿宋_GBK"/>
          <w:sz w:val="16"/>
          <w:szCs w:val="16"/>
          <w:shd w:val="clear" w:color="auto" w:fill="FFFFFF"/>
        </w:rPr>
      </w:pPr>
    </w:p>
    <w:p w14:paraId="7AF71C63">
      <w:pPr>
        <w:pStyle w:val="17"/>
        <w:spacing w:before="0" w:beforeAutospacing="0"/>
        <w:rPr>
          <w:rFonts w:ascii="方正仿宋_GBK" w:hAnsi="方正仿宋_GBK" w:eastAsia="方正仿宋_GBK" w:cs="方正仿宋_GBK"/>
          <w:sz w:val="16"/>
          <w:szCs w:val="16"/>
          <w:shd w:val="clear" w:color="auto" w:fill="FFFFFF"/>
        </w:rPr>
      </w:pPr>
    </w:p>
    <w:tbl>
      <w:tblPr>
        <w:tblStyle w:val="12"/>
        <w:tblpPr w:leftFromText="180" w:rightFromText="180" w:vertAnchor="text" w:horzAnchor="page" w:tblpX="1758" w:tblpY="385"/>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73"/>
        <w:gridCol w:w="673"/>
        <w:gridCol w:w="1016"/>
        <w:gridCol w:w="788"/>
        <w:gridCol w:w="844"/>
        <w:gridCol w:w="959"/>
        <w:gridCol w:w="673"/>
        <w:gridCol w:w="673"/>
        <w:gridCol w:w="901"/>
        <w:gridCol w:w="788"/>
      </w:tblGrid>
      <w:tr w14:paraId="0A25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E050">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5F1A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90D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BC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2023年爱国主义教育基地运行经费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44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0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50023023T000002986421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A8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80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232">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8E15E">
            <w:pPr>
              <w:rPr>
                <w:rFonts w:hint="eastAsia" w:ascii="宋体" w:hAnsi="宋体" w:eastAsia="宋体" w:cs="宋体"/>
                <w:i w:val="0"/>
                <w:iCs w:val="0"/>
                <w:color w:val="000000"/>
                <w:sz w:val="16"/>
                <w:szCs w:val="16"/>
                <w:u w:val="none"/>
              </w:rPr>
            </w:pPr>
          </w:p>
        </w:tc>
      </w:tr>
      <w:tr w14:paraId="34C3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665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93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5A2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9F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A93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4E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951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02BF">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70725356</w:t>
            </w:r>
          </w:p>
        </w:tc>
      </w:tr>
      <w:tr w14:paraId="24DF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E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2F7C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AE4">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4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7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4A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F3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3A7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B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0624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7533E3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82C4F4">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6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A0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4CA6">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257">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FA9">
            <w:pPr>
              <w:jc w:val="right"/>
              <w:rPr>
                <w:rFonts w:hint="eastAsia" w:ascii="宋体" w:hAnsi="宋体" w:eastAsia="宋体" w:cs="宋体"/>
                <w:i w:val="0"/>
                <w:iCs w:val="0"/>
                <w:color w:val="000000"/>
                <w:sz w:val="16"/>
                <w:szCs w:val="16"/>
                <w:u w:val="none"/>
              </w:rPr>
            </w:pPr>
          </w:p>
        </w:tc>
      </w:tr>
      <w:tr w14:paraId="4D1B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2EBDED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F9BCEF">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1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4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FC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5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AE1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4B91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0B5AE4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B3ED41">
            <w:pP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6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8ED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3224">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CB4F">
            <w:pPr>
              <w:jc w:val="right"/>
              <w:rPr>
                <w:rFonts w:hint="eastAsia" w:ascii="宋体" w:hAnsi="宋体" w:eastAsia="宋体" w:cs="宋体"/>
                <w:i w:val="0"/>
                <w:iCs w:val="0"/>
                <w:color w:val="000000"/>
                <w:sz w:val="16"/>
                <w:szCs w:val="16"/>
                <w:u w:val="none"/>
              </w:rPr>
            </w:pPr>
          </w:p>
        </w:tc>
      </w:tr>
      <w:tr w14:paraId="3353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7F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2F33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14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13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8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7FAA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B6050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EABE3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6876C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充分发挥地情展示厅和爱国主义教育基地的宣传教育功能，用档案方志讲好丰都故事。6月份成功创建全市第一批关心下一代党史国史教育基地。基地全年共接待参观团队55批次2190人次；散客共3690人次。</w:t>
            </w:r>
          </w:p>
        </w:tc>
      </w:tr>
      <w:tr w14:paraId="29D5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6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7E30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0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A3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29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33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5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DF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0A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7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3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AA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49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641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A7E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更新展陈内容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2FC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E9C6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B2EA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5CB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1E7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139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9B9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88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04A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1F1">
            <w:pPr>
              <w:jc w:val="left"/>
              <w:rPr>
                <w:rFonts w:hint="eastAsia" w:ascii="宋体" w:hAnsi="宋体" w:eastAsia="宋体" w:cs="宋体"/>
                <w:i w:val="0"/>
                <w:iCs w:val="0"/>
                <w:color w:val="000000"/>
                <w:sz w:val="16"/>
                <w:szCs w:val="16"/>
                <w:u w:val="none"/>
              </w:rPr>
            </w:pPr>
          </w:p>
        </w:tc>
      </w:tr>
      <w:tr w14:paraId="3770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156A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接待人次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6014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F8AB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3D43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B53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B7E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6D6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2C2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E89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E61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5886">
            <w:pPr>
              <w:jc w:val="left"/>
              <w:rPr>
                <w:rFonts w:hint="eastAsia" w:ascii="宋体" w:hAnsi="宋体" w:eastAsia="宋体" w:cs="宋体"/>
                <w:i w:val="0"/>
                <w:iCs w:val="0"/>
                <w:color w:val="000000"/>
                <w:sz w:val="16"/>
                <w:szCs w:val="16"/>
                <w:u w:val="none"/>
              </w:rPr>
            </w:pPr>
          </w:p>
        </w:tc>
      </w:tr>
      <w:tr w14:paraId="67C0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DAF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志愿者解说场次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7B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D4B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7366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63A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45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4C7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D891">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EE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AFD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1C80">
            <w:pPr>
              <w:jc w:val="left"/>
              <w:rPr>
                <w:rFonts w:hint="eastAsia" w:ascii="宋体" w:hAnsi="宋体" w:eastAsia="宋体" w:cs="宋体"/>
                <w:i w:val="0"/>
                <w:iCs w:val="0"/>
                <w:color w:val="000000"/>
                <w:sz w:val="16"/>
                <w:szCs w:val="16"/>
                <w:u w:val="none"/>
              </w:rPr>
            </w:pPr>
          </w:p>
        </w:tc>
      </w:tr>
      <w:tr w14:paraId="78CF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773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宣传教育爱国主义思想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FDFED">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E92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D723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宣传好丰都党史发展及主要社会成就等内容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E7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4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F9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E6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5F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92A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59F">
            <w:pPr>
              <w:jc w:val="left"/>
              <w:rPr>
                <w:rFonts w:hint="eastAsia" w:ascii="宋体" w:hAnsi="宋体" w:eastAsia="宋体" w:cs="宋体"/>
                <w:i w:val="0"/>
                <w:iCs w:val="0"/>
                <w:color w:val="000000"/>
                <w:sz w:val="16"/>
                <w:szCs w:val="16"/>
                <w:u w:val="none"/>
              </w:rPr>
            </w:pPr>
          </w:p>
        </w:tc>
      </w:tr>
      <w:tr w14:paraId="15E2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C37D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持续为全县提供爱国主义教育场地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E7A29">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7FE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10F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提供好优质服务，为党史学习和爱国主义教育提供好场地。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084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2C2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3E5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FA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0F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A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2C5F">
            <w:pPr>
              <w:jc w:val="left"/>
              <w:rPr>
                <w:rFonts w:hint="eastAsia" w:ascii="宋体" w:hAnsi="宋体" w:eastAsia="宋体" w:cs="宋体"/>
                <w:i w:val="0"/>
                <w:iCs w:val="0"/>
                <w:color w:val="000000"/>
                <w:sz w:val="16"/>
                <w:szCs w:val="16"/>
                <w:u w:val="none"/>
              </w:rPr>
            </w:pPr>
          </w:p>
        </w:tc>
      </w:tr>
    </w:tbl>
    <w:p w14:paraId="5A68EB65">
      <w:pPr>
        <w:pStyle w:val="17"/>
        <w:spacing w:before="0" w:beforeAutospacing="0"/>
        <w:rPr>
          <w:rFonts w:ascii="方正仿宋_GBK" w:hAnsi="方正仿宋_GBK" w:eastAsia="方正仿宋_GBK" w:cs="方正仿宋_GBK"/>
          <w:sz w:val="16"/>
          <w:szCs w:val="16"/>
          <w:shd w:val="clear" w:color="auto" w:fill="FFFFFF"/>
        </w:rPr>
      </w:pPr>
    </w:p>
    <w:p w14:paraId="56A6F06D">
      <w:pPr>
        <w:pStyle w:val="17"/>
        <w:spacing w:before="0" w:beforeAutospacing="0"/>
        <w:rPr>
          <w:rFonts w:ascii="方正仿宋_GBK" w:hAnsi="方正仿宋_GBK" w:eastAsia="方正仿宋_GBK" w:cs="方正仿宋_GBK"/>
          <w:sz w:val="16"/>
          <w:szCs w:val="16"/>
          <w:shd w:val="clear" w:color="auto" w:fill="FFFFFF"/>
        </w:rPr>
      </w:pPr>
    </w:p>
    <w:p w14:paraId="3F3C6450">
      <w:pPr>
        <w:pStyle w:val="17"/>
        <w:spacing w:before="0" w:beforeAutospacing="0"/>
        <w:rPr>
          <w:rFonts w:ascii="方正仿宋_GBK" w:hAnsi="方正仿宋_GBK" w:eastAsia="方正仿宋_GBK" w:cs="方正仿宋_GBK"/>
          <w:sz w:val="16"/>
          <w:szCs w:val="16"/>
          <w:shd w:val="clear" w:color="auto" w:fill="FFFFFF"/>
        </w:rPr>
      </w:pPr>
    </w:p>
    <w:p w14:paraId="0D684883">
      <w:pPr>
        <w:pStyle w:val="17"/>
        <w:spacing w:before="0" w:beforeAutospacing="0"/>
        <w:rPr>
          <w:rFonts w:ascii="方正仿宋_GBK" w:hAnsi="方正仿宋_GBK" w:eastAsia="方正仿宋_GBK" w:cs="方正仿宋_GBK"/>
          <w:sz w:val="16"/>
          <w:szCs w:val="16"/>
          <w:shd w:val="clear" w:color="auto" w:fill="FFFFFF"/>
        </w:rPr>
      </w:pPr>
    </w:p>
    <w:p w14:paraId="4B10CCA9">
      <w:pPr>
        <w:pStyle w:val="17"/>
        <w:spacing w:before="0" w:beforeAutospacing="0"/>
        <w:rPr>
          <w:rFonts w:ascii="方正仿宋_GBK" w:hAnsi="方正仿宋_GBK" w:eastAsia="方正仿宋_GBK" w:cs="方正仿宋_GBK"/>
          <w:sz w:val="16"/>
          <w:szCs w:val="16"/>
          <w:shd w:val="clear" w:color="auto" w:fill="FFFFFF"/>
        </w:rPr>
      </w:pPr>
    </w:p>
    <w:p w14:paraId="58F3290B">
      <w:pPr>
        <w:pStyle w:val="17"/>
        <w:spacing w:before="0" w:beforeAutospacing="0"/>
        <w:rPr>
          <w:rFonts w:ascii="方正仿宋_GBK" w:hAnsi="方正仿宋_GBK" w:eastAsia="方正仿宋_GBK" w:cs="方正仿宋_GBK"/>
          <w:sz w:val="16"/>
          <w:szCs w:val="16"/>
          <w:shd w:val="clear" w:color="auto" w:fill="FFFFFF"/>
        </w:rPr>
      </w:pPr>
    </w:p>
    <w:p w14:paraId="36305E39">
      <w:pPr>
        <w:pStyle w:val="17"/>
        <w:spacing w:before="0" w:beforeAutospacing="0"/>
        <w:rPr>
          <w:rFonts w:ascii="方正仿宋_GBK" w:hAnsi="方正仿宋_GBK" w:eastAsia="方正仿宋_GBK" w:cs="方正仿宋_GBK"/>
          <w:sz w:val="16"/>
          <w:szCs w:val="16"/>
          <w:shd w:val="clear" w:color="auto" w:fill="FFFFFF"/>
        </w:rPr>
      </w:pPr>
    </w:p>
    <w:p w14:paraId="11B0BA97">
      <w:pPr>
        <w:pStyle w:val="17"/>
        <w:spacing w:before="0" w:beforeAutospacing="0"/>
        <w:rPr>
          <w:rFonts w:ascii="方正仿宋_GBK" w:hAnsi="方正仿宋_GBK" w:eastAsia="方正仿宋_GBK" w:cs="方正仿宋_GBK"/>
          <w:sz w:val="16"/>
          <w:szCs w:val="16"/>
          <w:shd w:val="clear" w:color="auto" w:fill="FFFFFF"/>
        </w:rPr>
      </w:pPr>
    </w:p>
    <w:p w14:paraId="3CDA6EDD">
      <w:pPr>
        <w:pStyle w:val="17"/>
        <w:spacing w:before="0" w:beforeAutospacing="0"/>
        <w:rPr>
          <w:rFonts w:ascii="方正仿宋_GBK" w:hAnsi="方正仿宋_GBK" w:eastAsia="方正仿宋_GBK" w:cs="方正仿宋_GBK"/>
          <w:sz w:val="16"/>
          <w:szCs w:val="16"/>
          <w:shd w:val="clear" w:color="auto" w:fill="FFFFFF"/>
        </w:rPr>
      </w:pPr>
    </w:p>
    <w:p w14:paraId="0247D6FD">
      <w:pPr>
        <w:pStyle w:val="17"/>
        <w:spacing w:before="0" w:beforeAutospacing="0"/>
        <w:rPr>
          <w:rFonts w:ascii="方正仿宋_GBK" w:hAnsi="方正仿宋_GBK" w:eastAsia="方正仿宋_GBK" w:cs="方正仿宋_GBK"/>
          <w:sz w:val="16"/>
          <w:szCs w:val="16"/>
          <w:shd w:val="clear" w:color="auto" w:fill="FFFFFF"/>
        </w:rPr>
      </w:pPr>
    </w:p>
    <w:p w14:paraId="502513AD">
      <w:pPr>
        <w:pStyle w:val="17"/>
        <w:spacing w:before="0" w:beforeAutospacing="0"/>
        <w:rPr>
          <w:rFonts w:ascii="方正仿宋_GBK" w:hAnsi="方正仿宋_GBK" w:eastAsia="方正仿宋_GBK" w:cs="方正仿宋_GBK"/>
          <w:sz w:val="16"/>
          <w:szCs w:val="16"/>
          <w:shd w:val="clear" w:color="auto" w:fill="FFFFFF"/>
        </w:rPr>
      </w:pPr>
    </w:p>
    <w:p w14:paraId="4094C12F">
      <w:pPr>
        <w:pStyle w:val="17"/>
        <w:spacing w:before="0" w:beforeAutospacing="0"/>
        <w:rPr>
          <w:rFonts w:ascii="方正仿宋_GBK" w:hAnsi="方正仿宋_GBK" w:eastAsia="方正仿宋_GBK" w:cs="方正仿宋_GBK"/>
          <w:sz w:val="16"/>
          <w:szCs w:val="16"/>
          <w:shd w:val="clear" w:color="auto" w:fill="FFFFFF"/>
        </w:rPr>
      </w:pPr>
    </w:p>
    <w:p w14:paraId="1EC7682C">
      <w:pPr>
        <w:pStyle w:val="17"/>
        <w:spacing w:before="0" w:beforeAutospacing="0"/>
        <w:rPr>
          <w:rFonts w:ascii="方正仿宋_GBK" w:hAnsi="方正仿宋_GBK" w:eastAsia="方正仿宋_GBK" w:cs="方正仿宋_GBK"/>
          <w:sz w:val="16"/>
          <w:szCs w:val="16"/>
          <w:shd w:val="clear" w:color="auto" w:fill="FFFFFF"/>
        </w:rPr>
      </w:pPr>
    </w:p>
    <w:p w14:paraId="641E6D08">
      <w:pPr>
        <w:pStyle w:val="16"/>
        <w:bidi w:val="0"/>
      </w:pPr>
    </w:p>
    <w:p w14:paraId="53DF73DD">
      <w:pPr>
        <w:pStyle w:val="16"/>
        <w:bidi w:val="0"/>
        <w:ind w:left="0" w:leftChars="0" w:firstLine="0" w:firstLineChars="0"/>
      </w:pPr>
    </w:p>
    <w:p w14:paraId="5E0C7D4C">
      <w:pPr>
        <w:pStyle w:val="16"/>
        <w:bidi w:val="0"/>
        <w:ind w:left="0" w:leftChars="0" w:firstLine="0" w:firstLineChars="0"/>
      </w:pPr>
    </w:p>
    <w:tbl>
      <w:tblPr>
        <w:tblStyle w:val="12"/>
        <w:tblpPr w:leftFromText="180" w:rightFromText="180" w:vertAnchor="text" w:horzAnchor="page" w:tblpX="1521" w:tblpY="45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4"/>
        <w:gridCol w:w="670"/>
        <w:gridCol w:w="666"/>
        <w:gridCol w:w="1122"/>
        <w:gridCol w:w="630"/>
        <w:gridCol w:w="671"/>
        <w:gridCol w:w="754"/>
        <w:gridCol w:w="547"/>
        <w:gridCol w:w="547"/>
        <w:gridCol w:w="712"/>
        <w:gridCol w:w="631"/>
      </w:tblGrid>
      <w:tr w14:paraId="66F1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58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0F49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1EF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4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档案馆编外人员预算费用</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76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98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50023023T000003463075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3DC6">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自评</w:t>
            </w:r>
          </w:p>
          <w:p w14:paraId="7B7394A9">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02A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0943">
            <w:pPr>
              <w:jc w:val="right"/>
              <w:rPr>
                <w:rFonts w:hint="eastAsia" w:ascii="宋体" w:hAnsi="宋体" w:eastAsia="宋体" w:cs="宋体"/>
                <w:b/>
                <w:bCs/>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EC06">
            <w:pPr>
              <w:rPr>
                <w:rFonts w:hint="eastAsia" w:ascii="宋体" w:hAnsi="宋体" w:eastAsia="宋体" w:cs="宋体"/>
                <w:i w:val="0"/>
                <w:iCs w:val="0"/>
                <w:color w:val="000000"/>
                <w:sz w:val="16"/>
                <w:szCs w:val="16"/>
                <w:u w:val="none"/>
              </w:rPr>
            </w:pPr>
          </w:p>
        </w:tc>
      </w:tr>
      <w:tr w14:paraId="0729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6D9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8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209-丰都县档案馆</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8D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1F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702F">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单位联系人：</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2C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秦虎</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BB41">
            <w:pPr>
              <w:keepNext w:val="0"/>
              <w:keepLines w:val="0"/>
              <w:widowControl/>
              <w:suppressLineNumbers w:val="0"/>
              <w:jc w:val="both"/>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联系</w:t>
            </w:r>
          </w:p>
          <w:p w14:paraId="3826A157">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电话：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33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70710181</w:t>
            </w:r>
          </w:p>
        </w:tc>
      </w:tr>
      <w:tr w14:paraId="4F9F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6F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146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68E2">
            <w:pPr>
              <w:jc w:val="cente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F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3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BFE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E5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6D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7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DF3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4E0712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28EC2EC">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6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B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8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FF67">
            <w:pPr>
              <w:rPr>
                <w:rFonts w:hint="eastAsia" w:ascii="宋体" w:hAnsi="宋体" w:eastAsia="宋体" w:cs="宋体"/>
                <w:i w:val="0"/>
                <w:iCs w:val="0"/>
                <w:color w:val="000000"/>
                <w:sz w:val="16"/>
                <w:szCs w:val="16"/>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84A0">
            <w:pPr>
              <w:rPr>
                <w:rFonts w:hint="eastAsia" w:ascii="宋体" w:hAnsi="宋体" w:eastAsia="宋体" w:cs="宋体"/>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443D">
            <w:pPr>
              <w:jc w:val="right"/>
              <w:rPr>
                <w:rFonts w:hint="eastAsia" w:ascii="宋体" w:hAnsi="宋体" w:eastAsia="宋体" w:cs="宋体"/>
                <w:i w:val="0"/>
                <w:iCs w:val="0"/>
                <w:color w:val="000000"/>
                <w:sz w:val="16"/>
                <w:szCs w:val="16"/>
                <w:u w:val="none"/>
              </w:rPr>
            </w:pPr>
          </w:p>
        </w:tc>
      </w:tr>
      <w:tr w14:paraId="5F9E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7EF0D1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4E56B162">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6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E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17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98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9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A942">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98F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nil"/>
            </w:tcBorders>
            <w:shd w:val="clear" w:color="auto" w:fill="auto"/>
            <w:vAlign w:val="center"/>
          </w:tcPr>
          <w:p w14:paraId="3A1E97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40C184B2">
            <w:pPr>
              <w:rPr>
                <w:rFonts w:hint="eastAsia" w:ascii="宋体" w:hAnsi="宋体" w:eastAsia="宋体" w:cs="宋体"/>
                <w:i w:val="0"/>
                <w:iCs w:val="0"/>
                <w:color w:val="000000"/>
                <w:sz w:val="16"/>
                <w:szCs w:val="16"/>
                <w:u w:val="none"/>
              </w:rPr>
            </w:pP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1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D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8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19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3230">
            <w:pPr>
              <w:rPr>
                <w:rFonts w:hint="eastAsia" w:ascii="宋体" w:hAnsi="宋体" w:eastAsia="宋体" w:cs="宋体"/>
                <w:i w:val="0"/>
                <w:iCs w:val="0"/>
                <w:color w:val="000000"/>
                <w:sz w:val="16"/>
                <w:szCs w:val="16"/>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171E">
            <w:pPr>
              <w:jc w:val="right"/>
              <w:rPr>
                <w:rFonts w:hint="eastAsia" w:ascii="宋体" w:hAnsi="宋体" w:eastAsia="宋体" w:cs="宋体"/>
                <w:i w:val="0"/>
                <w:iCs w:val="0"/>
                <w:color w:val="000000"/>
                <w:sz w:val="16"/>
                <w:szCs w:val="16"/>
                <w:u w:val="none"/>
              </w:rPr>
            </w:pPr>
          </w:p>
        </w:tc>
      </w:tr>
      <w:tr w14:paraId="3B5F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B4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7D39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35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4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FF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18A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21AB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5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EB724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做好单位的安保工作，防止档案发生偷盗等保管不利的事情。</w:t>
            </w:r>
          </w:p>
        </w:tc>
        <w:tc>
          <w:tcPr>
            <w:tcW w:w="14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DE4710">
            <w:pPr>
              <w:jc w:val="left"/>
              <w:rPr>
                <w:rFonts w:hint="eastAsia" w:ascii="宋体" w:hAnsi="宋体" w:eastAsia="宋体" w:cs="宋体"/>
                <w:i w:val="0"/>
                <w:iCs w:val="0"/>
                <w:color w:val="000000"/>
                <w:sz w:val="16"/>
                <w:szCs w:val="16"/>
                <w:u w:val="none"/>
              </w:rPr>
            </w:pP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3B092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2023年档案馆未发生任何安全事故，安保工作出色完成。</w:t>
            </w:r>
          </w:p>
        </w:tc>
      </w:tr>
      <w:tr w14:paraId="3B52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74C1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4B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C1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2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AD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74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5E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2B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E9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E70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8C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EF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03C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F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值守时间</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66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310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026C">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E8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47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9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5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B2D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C4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22C6">
            <w:pPr>
              <w:jc w:val="left"/>
              <w:rPr>
                <w:rFonts w:hint="eastAsia" w:ascii="宋体" w:hAnsi="宋体" w:eastAsia="宋体" w:cs="宋体"/>
                <w:i w:val="0"/>
                <w:iCs w:val="0"/>
                <w:color w:val="000000"/>
                <w:sz w:val="16"/>
                <w:szCs w:val="16"/>
                <w:u w:val="none"/>
              </w:rPr>
            </w:pPr>
          </w:p>
        </w:tc>
      </w:tr>
      <w:tr w14:paraId="55EC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1C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全年档案失窃事故发生率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068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48C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1FA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F85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5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08A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9C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AB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CC0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DD2">
            <w:pPr>
              <w:jc w:val="left"/>
              <w:rPr>
                <w:rFonts w:hint="eastAsia" w:ascii="宋体" w:hAnsi="宋体" w:eastAsia="宋体" w:cs="宋体"/>
                <w:i w:val="0"/>
                <w:iCs w:val="0"/>
                <w:color w:val="000000"/>
                <w:sz w:val="16"/>
                <w:szCs w:val="16"/>
                <w:u w:val="none"/>
              </w:rPr>
            </w:pPr>
          </w:p>
        </w:tc>
      </w:tr>
      <w:tr w14:paraId="2ABA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AD7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做好档案的消防事故</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0E0">
            <w:pPr>
              <w:jc w:val="left"/>
              <w:rPr>
                <w:rFonts w:hint="eastAsia" w:ascii="宋体" w:hAnsi="宋体" w:eastAsia="宋体" w:cs="宋体"/>
                <w:i w:val="0"/>
                <w:iCs w:val="0"/>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56D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A1F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及时处理档案馆防火工作</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3BFD">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E1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742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A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4A9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AD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7D42">
            <w:pPr>
              <w:jc w:val="left"/>
              <w:rPr>
                <w:rFonts w:hint="eastAsia" w:ascii="宋体" w:hAnsi="宋体" w:eastAsia="宋体" w:cs="宋体"/>
                <w:i w:val="0"/>
                <w:iCs w:val="0"/>
                <w:color w:val="000000"/>
                <w:sz w:val="16"/>
                <w:szCs w:val="16"/>
                <w:u w:val="none"/>
              </w:rPr>
            </w:pPr>
          </w:p>
        </w:tc>
      </w:tr>
      <w:tr w14:paraId="206C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CC8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保管好丰都县内的档案，防止发生档案失窃事故</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748">
            <w:pPr>
              <w:jc w:val="left"/>
              <w:rPr>
                <w:rFonts w:hint="eastAsia" w:ascii="宋体" w:hAnsi="宋体" w:eastAsia="宋体" w:cs="宋体"/>
                <w:i w:val="0"/>
                <w:iCs w:val="0"/>
                <w:color w:val="000000"/>
                <w:sz w:val="16"/>
                <w:szCs w:val="16"/>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F34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66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为丰都县保管好馆藏档案</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2068">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74E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64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B39">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D59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CC4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23C">
            <w:pPr>
              <w:jc w:val="left"/>
              <w:rPr>
                <w:rFonts w:hint="eastAsia" w:ascii="宋体" w:hAnsi="宋体" w:eastAsia="宋体" w:cs="宋体"/>
                <w:i w:val="0"/>
                <w:iCs w:val="0"/>
                <w:color w:val="000000"/>
                <w:sz w:val="16"/>
                <w:szCs w:val="16"/>
                <w:u w:val="none"/>
              </w:rPr>
            </w:pPr>
          </w:p>
        </w:tc>
      </w:tr>
      <w:tr w14:paraId="752F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DEE3">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w:t>
            </w:r>
          </w:p>
          <w:p w14:paraId="10855663">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16"/>
                <w:szCs w:val="16"/>
                <w:u w:val="none"/>
                <w:lang w:val="en-US" w:eastAsia="zh-CN" w:bidi="ar"/>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6E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70A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ADF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D15">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C910">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E64">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2A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0752">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F683">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653">
            <w:pPr>
              <w:jc w:val="left"/>
              <w:rPr>
                <w:rFonts w:hint="eastAsia" w:ascii="宋体" w:hAnsi="宋体" w:eastAsia="宋体" w:cs="宋体"/>
                <w:i w:val="0"/>
                <w:iCs w:val="0"/>
                <w:color w:val="000000"/>
                <w:sz w:val="16"/>
                <w:szCs w:val="16"/>
                <w:u w:val="none"/>
              </w:rPr>
            </w:pPr>
          </w:p>
        </w:tc>
      </w:tr>
    </w:tbl>
    <w:p w14:paraId="53897D9C">
      <w:pPr>
        <w:pStyle w:val="16"/>
        <w:bidi w:val="0"/>
        <w:ind w:left="0" w:leftChars="0" w:firstLine="0" w:firstLineChars="0"/>
      </w:pPr>
    </w:p>
    <w:p w14:paraId="3E3077E5">
      <w:pPr>
        <w:pStyle w:val="16"/>
        <w:bidi w:val="0"/>
        <w:ind w:left="0" w:leftChars="0" w:firstLine="0" w:firstLineChars="0"/>
      </w:pPr>
    </w:p>
    <w:p w14:paraId="2D8BD581">
      <w:pPr>
        <w:pStyle w:val="16"/>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绩效评价情况</w:t>
      </w:r>
    </w:p>
    <w:p w14:paraId="534625C7">
      <w:pPr>
        <w:pStyle w:val="19"/>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单位未组织开展绩效评价。</w:t>
      </w:r>
    </w:p>
    <w:p w14:paraId="11EF31EB">
      <w:pPr>
        <w:pStyle w:val="16"/>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22E0E803">
      <w:pPr>
        <w:pStyle w:val="19"/>
        <w:autoSpaceDE w:val="0"/>
        <w:ind w:firstLine="64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w:t>
      </w:r>
      <w:r>
        <w:rPr>
          <w:rFonts w:hint="eastAsia" w:ascii="方正仿宋_GBK" w:hAnsi="方正仿宋_GBK" w:eastAsia="方正仿宋_GBK" w:cs="方正仿宋_GBK"/>
          <w:sz w:val="30"/>
          <w:szCs w:val="30"/>
          <w:shd w:val="clear" w:color="auto" w:fill="FFFFFF"/>
          <w:lang w:val="en-US" w:eastAsia="zh-CN"/>
        </w:rPr>
        <w:t>我单位</w:t>
      </w:r>
      <w:r>
        <w:rPr>
          <w:rFonts w:hint="eastAsia" w:ascii="方正仿宋_GBK" w:hAnsi="方正仿宋_GBK" w:eastAsia="方正仿宋_GBK" w:cs="方正仿宋_GBK"/>
          <w:sz w:val="32"/>
          <w:szCs w:val="32"/>
          <w:shd w:val="clear" w:color="auto" w:fill="FFFFFF"/>
          <w:lang w:val="en-US" w:eastAsia="zh-CN"/>
        </w:rPr>
        <w:t>开展绩效评价。</w:t>
      </w:r>
    </w:p>
    <w:p w14:paraId="39DE96DB">
      <w:pPr>
        <w:pStyle w:val="10"/>
        <w:numPr>
          <w:ilvl w:val="0"/>
          <w:numId w:val="0"/>
        </w:numPr>
        <w:shd w:val="clear" w:color="auto" w:fill="FFFFFF"/>
        <w:ind w:leftChars="0" w:firstLine="640" w:firstLineChars="200"/>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lang w:val="en-US" w:eastAsia="zh-CN"/>
        </w:rPr>
        <w:t>六、</w:t>
      </w:r>
      <w:r>
        <w:rPr>
          <w:rStyle w:val="15"/>
          <w:rFonts w:hint="eastAsia" w:ascii="方正黑体_GBK" w:hAnsi="方正黑体_GBK" w:eastAsia="方正黑体_GBK" w:cs="方正黑体_GBK"/>
          <w:b w:val="0"/>
          <w:bCs/>
          <w:sz w:val="32"/>
          <w:szCs w:val="32"/>
          <w:shd w:val="clear" w:color="auto" w:fill="FFFFFF"/>
        </w:rPr>
        <w:t>专业名词解释</w:t>
      </w:r>
    </w:p>
    <w:p w14:paraId="400A2FB4">
      <w:pPr>
        <w:pStyle w:val="10"/>
        <w:numPr>
          <w:ilvl w:val="0"/>
          <w:numId w:val="0"/>
        </w:numPr>
        <w:shd w:val="clear" w:color="auto" w:fill="FFFFFF"/>
        <w:ind w:leftChars="0" w:firstLine="640" w:firstLineChars="200"/>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C35047D">
      <w:pPr>
        <w:pStyle w:val="10"/>
        <w:numPr>
          <w:ilvl w:val="0"/>
          <w:numId w:val="0"/>
        </w:numPr>
        <w:shd w:val="clear" w:color="auto" w:fill="FFFFFF"/>
        <w:ind w:leftChars="0" w:firstLine="640" w:firstLineChars="200"/>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二</w:t>
      </w:r>
      <w:r>
        <w:rPr>
          <w:rStyle w:val="15"/>
          <w:rFonts w:hint="eastAsia" w:ascii="方正楷体_GBK" w:hAnsi="方正楷体_GBK" w:eastAsia="方正楷体_GBK" w:cs="方正楷体_GBK"/>
          <w:b w:val="0"/>
          <w:bCs/>
          <w:sz w:val="32"/>
          <w:szCs w:val="32"/>
          <w:shd w:val="clear" w:color="auto" w:fill="FFFFFF"/>
        </w:rPr>
        <w:t>）其他收入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54ECCB">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三</w:t>
      </w:r>
      <w:r>
        <w:rPr>
          <w:rStyle w:val="15"/>
          <w:rFonts w:hint="eastAsia" w:ascii="方正楷体_GBK" w:hAnsi="方正楷体_GBK" w:eastAsia="方正楷体_GBK" w:cs="方正楷体_GBK"/>
          <w:b w:val="0"/>
          <w:bCs/>
          <w:sz w:val="32"/>
          <w:szCs w:val="32"/>
          <w:shd w:val="clear" w:color="auto" w:fill="FFFFFF"/>
        </w:rPr>
        <w:t>）年初结转和结余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337EB6">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四</w:t>
      </w:r>
      <w:r>
        <w:rPr>
          <w:rStyle w:val="15"/>
          <w:rFonts w:hint="eastAsia" w:ascii="方正楷体_GBK" w:hAnsi="方正楷体_GBK" w:eastAsia="方正楷体_GBK" w:cs="方正楷体_GBK"/>
          <w:b w:val="0"/>
          <w:bCs/>
          <w:sz w:val="32"/>
          <w:szCs w:val="32"/>
          <w:shd w:val="clear" w:color="auto" w:fill="FFFFFF"/>
        </w:rPr>
        <w:t>）年末结转和结余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0B7E3F3">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五</w:t>
      </w:r>
      <w:r>
        <w:rPr>
          <w:rStyle w:val="15"/>
          <w:rFonts w:hint="eastAsia" w:ascii="方正楷体_GBK" w:hAnsi="方正楷体_GBK" w:eastAsia="方正楷体_GBK" w:cs="方正楷体_GBK"/>
          <w:b w:val="0"/>
          <w:bCs/>
          <w:sz w:val="32"/>
          <w:szCs w:val="32"/>
          <w:shd w:val="clear" w:color="auto" w:fill="FFFFFF"/>
        </w:rPr>
        <w:t>）基本支出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075901">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六</w:t>
      </w:r>
      <w:r>
        <w:rPr>
          <w:rStyle w:val="15"/>
          <w:rFonts w:hint="eastAsia" w:ascii="方正楷体_GBK" w:hAnsi="方正楷体_GBK" w:eastAsia="方正楷体_GBK" w:cs="方正楷体_GBK"/>
          <w:b w:val="0"/>
          <w:bCs/>
          <w:sz w:val="32"/>
          <w:szCs w:val="32"/>
          <w:shd w:val="clear" w:color="auto" w:fill="FFFFFF"/>
        </w:rPr>
        <w:t>）项目支出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B1CD3CE">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lang w:val="en-US" w:eastAsia="zh-CN"/>
        </w:rPr>
        <w:t>七</w:t>
      </w:r>
      <w:r>
        <w:rPr>
          <w:rStyle w:val="15"/>
          <w:rFonts w:hint="eastAsia" w:ascii="方正楷体_GBK" w:hAnsi="方正楷体_GBK" w:eastAsia="方正楷体_GBK" w:cs="方正楷体_GBK"/>
          <w:b w:val="0"/>
          <w:bCs/>
          <w:sz w:val="32"/>
          <w:szCs w:val="32"/>
          <w:shd w:val="clear" w:color="auto" w:fill="FFFFFF"/>
        </w:rPr>
        <w:t>）“三公”经费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A714C9">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八</w:t>
      </w:r>
      <w:r>
        <w:rPr>
          <w:rStyle w:val="15"/>
          <w:rFonts w:hint="eastAsia" w:ascii="方正楷体_GBK" w:hAnsi="方正楷体_GBK" w:eastAsia="方正楷体_GBK" w:cs="方正楷体_GBK"/>
          <w:b w:val="0"/>
          <w:bCs/>
          <w:sz w:val="32"/>
          <w:szCs w:val="32"/>
          <w:shd w:val="clear" w:color="auto" w:fill="FFFFFF"/>
        </w:rPr>
        <w:t>）机关运行经费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CB222B">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九</w:t>
      </w:r>
      <w:r>
        <w:rPr>
          <w:rStyle w:val="15"/>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A8DC461">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7911C12">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w:t>
      </w:r>
      <w:r>
        <w:rPr>
          <w:rStyle w:val="15"/>
          <w:rFonts w:hint="eastAsia" w:ascii="方正楷体_GBK" w:hAnsi="方正楷体_GBK" w:eastAsia="方正楷体_GBK" w:cs="方正楷体_GBK"/>
          <w:b w:val="0"/>
          <w:bCs/>
          <w:sz w:val="32"/>
          <w:szCs w:val="32"/>
          <w:shd w:val="clear" w:color="auto" w:fill="FFFFFF"/>
          <w:lang w:val="en-US" w:eastAsia="zh-CN"/>
        </w:rPr>
        <w:t>一</w:t>
      </w:r>
      <w:r>
        <w:rPr>
          <w:rStyle w:val="15"/>
          <w:rFonts w:hint="eastAsia" w:ascii="方正楷体_GBK" w:hAnsi="方正楷体_GBK" w:eastAsia="方正楷体_GBK" w:cs="方正楷体_GBK"/>
          <w:b w:val="0"/>
          <w:bCs/>
          <w:sz w:val="32"/>
          <w:szCs w:val="32"/>
          <w:shd w:val="clear" w:color="auto" w:fill="FFFFFF"/>
        </w:rPr>
        <w:t>）对个人和家庭的补助（支出经济分类科目类级）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5B0EB65">
      <w:pPr>
        <w:pStyle w:val="10"/>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w:t>
      </w:r>
      <w:r>
        <w:rPr>
          <w:rStyle w:val="15"/>
          <w:rFonts w:hint="eastAsia" w:ascii="方正楷体_GBK" w:hAnsi="方正楷体_GBK" w:eastAsia="方正楷体_GBK" w:cs="方正楷体_GBK"/>
          <w:b w:val="0"/>
          <w:bCs/>
          <w:sz w:val="32"/>
          <w:szCs w:val="32"/>
          <w:shd w:val="clear" w:color="auto" w:fill="FFFFFF"/>
          <w:lang w:val="en-US" w:eastAsia="zh-CN"/>
        </w:rPr>
        <w:t>十二</w:t>
      </w:r>
      <w:r>
        <w:rPr>
          <w:rStyle w:val="15"/>
          <w:rFonts w:hint="eastAsia" w:ascii="方正楷体_GBK" w:hAnsi="方正楷体_GBK" w:eastAsia="方正楷体_GBK" w:cs="方正楷体_GBK"/>
          <w:b w:val="0"/>
          <w:bCs/>
          <w:sz w:val="32"/>
          <w:szCs w:val="32"/>
          <w:shd w:val="clear" w:color="auto" w:fill="FFFFFF"/>
        </w:rPr>
        <w:t>）其他资本性支出（支出经济分类科目类级）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C3EDD81">
      <w:pPr>
        <w:pStyle w:val="10"/>
        <w:snapToGrid w:val="0"/>
        <w:spacing w:before="0" w:beforeAutospacing="0" w:after="0" w:afterAutospacing="0" w:line="600" w:lineRule="exact"/>
        <w:ind w:firstLine="640" w:firstLineChars="200"/>
        <w:jc w:val="both"/>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 xml:space="preserve"> 七、决算公开联系方式及信息反馈渠道</w:t>
      </w:r>
    </w:p>
    <w:p w14:paraId="46328E52">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本单位决算公开信息反馈和联系方式：</w:t>
      </w:r>
    </w:p>
    <w:p w14:paraId="20203B4A">
      <w:pPr>
        <w:spacing w:line="57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隆晓蓉</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hint="eastAsia" w:ascii="Times New Roman" w:hAnsi="Times New Roman" w:eastAsia="方正仿宋_GBK"/>
          <w:sz w:val="32"/>
          <w:szCs w:val="32"/>
          <w:lang w:val="en-US" w:eastAsia="zh-CN"/>
        </w:rPr>
        <w:t>70605271</w:t>
      </w:r>
    </w:p>
    <w:p w14:paraId="4FDB2498">
      <w:pPr>
        <w:rPr>
          <w:rFonts w:hint="default"/>
        </w:rPr>
      </w:pPr>
    </w:p>
    <w:sectPr>
      <w:headerReference r:id="rId3" w:type="default"/>
      <w:footerReference r:id="rId4" w:type="default"/>
      <w:pgSz w:w="11850" w:h="16783"/>
      <w:pgMar w:top="2098" w:right="1531" w:bottom="1984" w:left="153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A77E">
    <w:pPr>
      <w:pStyle w:val="7"/>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D5BAD8">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00D829">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17FB">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59753"/>
    <w:multiLevelType w:val="singleLevel"/>
    <w:tmpl w:val="8CE59753"/>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A7B4AB78"/>
    <w:multiLevelType w:val="singleLevel"/>
    <w:tmpl w:val="A7B4AB78"/>
    <w:lvl w:ilvl="0" w:tentative="0">
      <w:start w:val="4"/>
      <w:numFmt w:val="chineseCounting"/>
      <w:suff w:val="nothing"/>
      <w:lvlText w:val="%1、"/>
      <w:lvlJc w:val="left"/>
      <w:rPr>
        <w:rFonts w:hint="eastAsia" w:ascii="方正黑体_GBK" w:hAnsi="方正黑体_GBK" w:eastAsia="方正黑体_GBK" w:cs="方正黑体_GBK"/>
        <w:sz w:val="32"/>
        <w:szCs w:val="32"/>
      </w:rPr>
    </w:lvl>
  </w:abstractNum>
  <w:abstractNum w:abstractNumId="2">
    <w:nsid w:val="D42607D4"/>
    <w:multiLevelType w:val="singleLevel"/>
    <w:tmpl w:val="D42607D4"/>
    <w:lvl w:ilvl="0" w:tentative="0">
      <w:start w:val="5"/>
      <w:numFmt w:val="chineseCounting"/>
      <w:suff w:val="nothing"/>
      <w:lvlText w:val="%1、"/>
      <w:lvlJc w:val="left"/>
      <w:rPr>
        <w:rFonts w:hint="eastAsia" w:ascii="方正黑体_GBK" w:hAnsi="方正黑体_GBK" w:eastAsia="方正黑体_GBK" w:cs="方正黑体_GBK"/>
        <w:b w:val="0"/>
        <w:bCs w:val="0"/>
      </w:rPr>
    </w:lvl>
  </w:abstractNum>
  <w:abstractNum w:abstractNumId="3">
    <w:nsid w:val="29B11CE3"/>
    <w:multiLevelType w:val="singleLevel"/>
    <w:tmpl w:val="29B11CE3"/>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4">
    <w:nsid w:val="51C91884"/>
    <w:multiLevelType w:val="singleLevel"/>
    <w:tmpl w:val="51C91884"/>
    <w:lvl w:ilvl="0" w:tentative="0">
      <w:start w:val="1"/>
      <w:numFmt w:val="chineseCounting"/>
      <w:suff w:val="nothing"/>
      <w:lvlText w:val="%1、"/>
      <w:lvlJc w:val="left"/>
      <w:rPr>
        <w:rFonts w:hint="eastAsia"/>
        <w:b w:val="0"/>
        <w:bCs w:val="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hNDhiMDhlYjAwOTk3NjQ3YmI0YmY2N2E0MWYyOTI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528D4"/>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00793B"/>
    <w:rsid w:val="034F46D6"/>
    <w:rsid w:val="03B87EA0"/>
    <w:rsid w:val="03E3214F"/>
    <w:rsid w:val="043930DC"/>
    <w:rsid w:val="044C50BA"/>
    <w:rsid w:val="05221ABD"/>
    <w:rsid w:val="057D1AFC"/>
    <w:rsid w:val="05BC6D49"/>
    <w:rsid w:val="06194FF1"/>
    <w:rsid w:val="06A2550B"/>
    <w:rsid w:val="06B70F10"/>
    <w:rsid w:val="06F80EE2"/>
    <w:rsid w:val="07001CCA"/>
    <w:rsid w:val="075678DB"/>
    <w:rsid w:val="079205B0"/>
    <w:rsid w:val="079D7CC7"/>
    <w:rsid w:val="08051BCA"/>
    <w:rsid w:val="086C12F4"/>
    <w:rsid w:val="08BA052C"/>
    <w:rsid w:val="08DB07BA"/>
    <w:rsid w:val="0969353F"/>
    <w:rsid w:val="098305D0"/>
    <w:rsid w:val="098A0877"/>
    <w:rsid w:val="09DB22F8"/>
    <w:rsid w:val="0A5C4B69"/>
    <w:rsid w:val="0A86124A"/>
    <w:rsid w:val="0AB54CC0"/>
    <w:rsid w:val="0B4032C4"/>
    <w:rsid w:val="0B750A1A"/>
    <w:rsid w:val="0B9335CE"/>
    <w:rsid w:val="0C7927C4"/>
    <w:rsid w:val="0C9B098C"/>
    <w:rsid w:val="0D673E11"/>
    <w:rsid w:val="0DDA54E4"/>
    <w:rsid w:val="0E3A5F83"/>
    <w:rsid w:val="0E74421A"/>
    <w:rsid w:val="0EE07DD8"/>
    <w:rsid w:val="0F0071CD"/>
    <w:rsid w:val="0F836721"/>
    <w:rsid w:val="0FA25D96"/>
    <w:rsid w:val="107B59E5"/>
    <w:rsid w:val="10EC0126"/>
    <w:rsid w:val="10F70B9A"/>
    <w:rsid w:val="111445C7"/>
    <w:rsid w:val="114278C6"/>
    <w:rsid w:val="1158083A"/>
    <w:rsid w:val="11643A4B"/>
    <w:rsid w:val="119D0FC0"/>
    <w:rsid w:val="11ED0F98"/>
    <w:rsid w:val="11F03528"/>
    <w:rsid w:val="12800054"/>
    <w:rsid w:val="128721AF"/>
    <w:rsid w:val="12C921C4"/>
    <w:rsid w:val="13871C70"/>
    <w:rsid w:val="13A71CB4"/>
    <w:rsid w:val="13AF1D43"/>
    <w:rsid w:val="13B656B2"/>
    <w:rsid w:val="13CE1647"/>
    <w:rsid w:val="13FD55AB"/>
    <w:rsid w:val="14200702"/>
    <w:rsid w:val="14574AE4"/>
    <w:rsid w:val="14B77963"/>
    <w:rsid w:val="163A6CEE"/>
    <w:rsid w:val="16FA09A5"/>
    <w:rsid w:val="173708E3"/>
    <w:rsid w:val="17467169"/>
    <w:rsid w:val="17C374FC"/>
    <w:rsid w:val="18471A6B"/>
    <w:rsid w:val="189079DC"/>
    <w:rsid w:val="189B0D0B"/>
    <w:rsid w:val="18B43F7C"/>
    <w:rsid w:val="194A1770"/>
    <w:rsid w:val="19B906A4"/>
    <w:rsid w:val="1B6F15B6"/>
    <w:rsid w:val="1BAA2EDC"/>
    <w:rsid w:val="1C5C0973"/>
    <w:rsid w:val="1CA55E64"/>
    <w:rsid w:val="1D014A01"/>
    <w:rsid w:val="1D022362"/>
    <w:rsid w:val="1D0B56BA"/>
    <w:rsid w:val="1D1B04B0"/>
    <w:rsid w:val="1D1F4CC2"/>
    <w:rsid w:val="1DBD6767"/>
    <w:rsid w:val="1DC52125"/>
    <w:rsid w:val="1DD26311"/>
    <w:rsid w:val="1E374ACB"/>
    <w:rsid w:val="1E51534F"/>
    <w:rsid w:val="1E5E27E3"/>
    <w:rsid w:val="1ECF0A66"/>
    <w:rsid w:val="1EF67CA4"/>
    <w:rsid w:val="1F020D3A"/>
    <w:rsid w:val="1F0C571A"/>
    <w:rsid w:val="1F2C5189"/>
    <w:rsid w:val="1F412E08"/>
    <w:rsid w:val="1F4B0B02"/>
    <w:rsid w:val="1F551887"/>
    <w:rsid w:val="1FB60131"/>
    <w:rsid w:val="1FBB35CD"/>
    <w:rsid w:val="1FCD26AF"/>
    <w:rsid w:val="1FD224BF"/>
    <w:rsid w:val="1FD704F9"/>
    <w:rsid w:val="200308CB"/>
    <w:rsid w:val="2031736B"/>
    <w:rsid w:val="20642787"/>
    <w:rsid w:val="2074045F"/>
    <w:rsid w:val="211F0B53"/>
    <w:rsid w:val="21556F04"/>
    <w:rsid w:val="21965ACF"/>
    <w:rsid w:val="22403BD3"/>
    <w:rsid w:val="22625D7D"/>
    <w:rsid w:val="233235C6"/>
    <w:rsid w:val="237C6982"/>
    <w:rsid w:val="238C6E29"/>
    <w:rsid w:val="23DA37D9"/>
    <w:rsid w:val="246C6659"/>
    <w:rsid w:val="24B92327"/>
    <w:rsid w:val="24C14514"/>
    <w:rsid w:val="24E862E1"/>
    <w:rsid w:val="25137BD7"/>
    <w:rsid w:val="252769DA"/>
    <w:rsid w:val="2533755C"/>
    <w:rsid w:val="25791755"/>
    <w:rsid w:val="26396DF4"/>
    <w:rsid w:val="267B565F"/>
    <w:rsid w:val="27167136"/>
    <w:rsid w:val="27B23302"/>
    <w:rsid w:val="281A63E6"/>
    <w:rsid w:val="28942A08"/>
    <w:rsid w:val="29310A5F"/>
    <w:rsid w:val="29C37A35"/>
    <w:rsid w:val="2A076083"/>
    <w:rsid w:val="2A73162E"/>
    <w:rsid w:val="2B1042D5"/>
    <w:rsid w:val="2B167953"/>
    <w:rsid w:val="2B200583"/>
    <w:rsid w:val="2B8209DE"/>
    <w:rsid w:val="2C6762A3"/>
    <w:rsid w:val="2D500927"/>
    <w:rsid w:val="2D5C161A"/>
    <w:rsid w:val="2DBA5A02"/>
    <w:rsid w:val="2E2337EF"/>
    <w:rsid w:val="2EBF7B3E"/>
    <w:rsid w:val="2EDE1934"/>
    <w:rsid w:val="2F074552"/>
    <w:rsid w:val="2F287C43"/>
    <w:rsid w:val="2FCA4B37"/>
    <w:rsid w:val="2FE029D7"/>
    <w:rsid w:val="2FF06E00"/>
    <w:rsid w:val="30562E26"/>
    <w:rsid w:val="30586FEC"/>
    <w:rsid w:val="30752995"/>
    <w:rsid w:val="30EC7046"/>
    <w:rsid w:val="312E697A"/>
    <w:rsid w:val="315F0B22"/>
    <w:rsid w:val="319D022C"/>
    <w:rsid w:val="31C90022"/>
    <w:rsid w:val="31D84415"/>
    <w:rsid w:val="31F6180D"/>
    <w:rsid w:val="32285F6F"/>
    <w:rsid w:val="32770556"/>
    <w:rsid w:val="329C0913"/>
    <w:rsid w:val="32AA0460"/>
    <w:rsid w:val="32BE2940"/>
    <w:rsid w:val="3337290D"/>
    <w:rsid w:val="33820815"/>
    <w:rsid w:val="33E31118"/>
    <w:rsid w:val="33EF7674"/>
    <w:rsid w:val="342D7BC6"/>
    <w:rsid w:val="349B511E"/>
    <w:rsid w:val="352930DB"/>
    <w:rsid w:val="353D7F83"/>
    <w:rsid w:val="35573069"/>
    <w:rsid w:val="355F6038"/>
    <w:rsid w:val="358C217E"/>
    <w:rsid w:val="35937598"/>
    <w:rsid w:val="35B71AE4"/>
    <w:rsid w:val="35C30488"/>
    <w:rsid w:val="35CE6E2D"/>
    <w:rsid w:val="363331C2"/>
    <w:rsid w:val="36932551"/>
    <w:rsid w:val="36C9128A"/>
    <w:rsid w:val="372E3953"/>
    <w:rsid w:val="374151BB"/>
    <w:rsid w:val="37841E99"/>
    <w:rsid w:val="379F4F93"/>
    <w:rsid w:val="37BF1123"/>
    <w:rsid w:val="382A327F"/>
    <w:rsid w:val="383C3F15"/>
    <w:rsid w:val="38BE4696"/>
    <w:rsid w:val="3939115E"/>
    <w:rsid w:val="396E2E01"/>
    <w:rsid w:val="39B82A39"/>
    <w:rsid w:val="39C42CA8"/>
    <w:rsid w:val="39DC4FD6"/>
    <w:rsid w:val="39F03D7A"/>
    <w:rsid w:val="39F33306"/>
    <w:rsid w:val="3A2C1C67"/>
    <w:rsid w:val="3A916DA7"/>
    <w:rsid w:val="3AD9278E"/>
    <w:rsid w:val="3B1705E5"/>
    <w:rsid w:val="3B18334B"/>
    <w:rsid w:val="3B36794F"/>
    <w:rsid w:val="3B693880"/>
    <w:rsid w:val="3C566AD6"/>
    <w:rsid w:val="3C6A5B02"/>
    <w:rsid w:val="3D0221DE"/>
    <w:rsid w:val="3D2757A1"/>
    <w:rsid w:val="3D3D4FC4"/>
    <w:rsid w:val="3D862DE0"/>
    <w:rsid w:val="3D8C1AA8"/>
    <w:rsid w:val="3D946BA4"/>
    <w:rsid w:val="3DDF3AB1"/>
    <w:rsid w:val="3E1D0952"/>
    <w:rsid w:val="3E42660A"/>
    <w:rsid w:val="3E57542F"/>
    <w:rsid w:val="3E690030"/>
    <w:rsid w:val="3E7555B1"/>
    <w:rsid w:val="3E787ED9"/>
    <w:rsid w:val="3EA3354D"/>
    <w:rsid w:val="3EEC37F3"/>
    <w:rsid w:val="3EFC2C5D"/>
    <w:rsid w:val="3F032E93"/>
    <w:rsid w:val="3F0527E5"/>
    <w:rsid w:val="3F694D83"/>
    <w:rsid w:val="3F6E3B5B"/>
    <w:rsid w:val="3F885DCC"/>
    <w:rsid w:val="3FCD675E"/>
    <w:rsid w:val="4004000C"/>
    <w:rsid w:val="40956EC5"/>
    <w:rsid w:val="40C15F0C"/>
    <w:rsid w:val="40D55514"/>
    <w:rsid w:val="411B6CE5"/>
    <w:rsid w:val="412070D7"/>
    <w:rsid w:val="41314E40"/>
    <w:rsid w:val="41792343"/>
    <w:rsid w:val="41E0734B"/>
    <w:rsid w:val="42100FB3"/>
    <w:rsid w:val="425C7359"/>
    <w:rsid w:val="426554D0"/>
    <w:rsid w:val="426C1EA8"/>
    <w:rsid w:val="42736402"/>
    <w:rsid w:val="42E86A87"/>
    <w:rsid w:val="43040332"/>
    <w:rsid w:val="43307B09"/>
    <w:rsid w:val="43675BC8"/>
    <w:rsid w:val="438D0E97"/>
    <w:rsid w:val="4392273B"/>
    <w:rsid w:val="43BB152F"/>
    <w:rsid w:val="44C37687"/>
    <w:rsid w:val="45BD0690"/>
    <w:rsid w:val="45CB699A"/>
    <w:rsid w:val="465B470D"/>
    <w:rsid w:val="469D6AD4"/>
    <w:rsid w:val="471E6C84"/>
    <w:rsid w:val="4748792B"/>
    <w:rsid w:val="475D719D"/>
    <w:rsid w:val="47674801"/>
    <w:rsid w:val="47A72E2E"/>
    <w:rsid w:val="48225EF7"/>
    <w:rsid w:val="488F422B"/>
    <w:rsid w:val="48E36915"/>
    <w:rsid w:val="495C4A24"/>
    <w:rsid w:val="497135DF"/>
    <w:rsid w:val="49B91DF3"/>
    <w:rsid w:val="4A263DF2"/>
    <w:rsid w:val="4A6F6675"/>
    <w:rsid w:val="4B0502DF"/>
    <w:rsid w:val="4B135857"/>
    <w:rsid w:val="4B7951CB"/>
    <w:rsid w:val="4B7C315C"/>
    <w:rsid w:val="4C880EFA"/>
    <w:rsid w:val="4D302450"/>
    <w:rsid w:val="4DAC4ACA"/>
    <w:rsid w:val="4DBE01D2"/>
    <w:rsid w:val="4EFC6D10"/>
    <w:rsid w:val="4EFE20DA"/>
    <w:rsid w:val="4F0C6BA3"/>
    <w:rsid w:val="4F10477D"/>
    <w:rsid w:val="4F186D58"/>
    <w:rsid w:val="4F90367A"/>
    <w:rsid w:val="4FEA65B7"/>
    <w:rsid w:val="50A76ECD"/>
    <w:rsid w:val="50E772C9"/>
    <w:rsid w:val="50F06B6E"/>
    <w:rsid w:val="50F2518D"/>
    <w:rsid w:val="51202C75"/>
    <w:rsid w:val="52234D33"/>
    <w:rsid w:val="522F6E0C"/>
    <w:rsid w:val="52463BA1"/>
    <w:rsid w:val="52ED493F"/>
    <w:rsid w:val="52EF6909"/>
    <w:rsid w:val="52F163D4"/>
    <w:rsid w:val="531A2DB4"/>
    <w:rsid w:val="53C0244D"/>
    <w:rsid w:val="53DD4D4E"/>
    <w:rsid w:val="53E578CE"/>
    <w:rsid w:val="541330F0"/>
    <w:rsid w:val="54272666"/>
    <w:rsid w:val="543B029D"/>
    <w:rsid w:val="5476494D"/>
    <w:rsid w:val="54861779"/>
    <w:rsid w:val="552256E1"/>
    <w:rsid w:val="554E5773"/>
    <w:rsid w:val="555A3CBC"/>
    <w:rsid w:val="5582012B"/>
    <w:rsid w:val="558E4E05"/>
    <w:rsid w:val="55BE2E85"/>
    <w:rsid w:val="563E5B4C"/>
    <w:rsid w:val="56530F5D"/>
    <w:rsid w:val="567700D3"/>
    <w:rsid w:val="56FF7E9E"/>
    <w:rsid w:val="57030A86"/>
    <w:rsid w:val="578867FC"/>
    <w:rsid w:val="5842572D"/>
    <w:rsid w:val="596253C2"/>
    <w:rsid w:val="5A394AB7"/>
    <w:rsid w:val="5A3B59D6"/>
    <w:rsid w:val="5AD134D8"/>
    <w:rsid w:val="5B6503B1"/>
    <w:rsid w:val="5C263CE4"/>
    <w:rsid w:val="5C5D2777"/>
    <w:rsid w:val="5CC8534F"/>
    <w:rsid w:val="5CDF354A"/>
    <w:rsid w:val="5CF66BF3"/>
    <w:rsid w:val="5CFA65D6"/>
    <w:rsid w:val="5D290C69"/>
    <w:rsid w:val="5D890886"/>
    <w:rsid w:val="5DCC2922"/>
    <w:rsid w:val="5E4044BD"/>
    <w:rsid w:val="5F2D4A41"/>
    <w:rsid w:val="60C74F6C"/>
    <w:rsid w:val="61025A59"/>
    <w:rsid w:val="613D5BBC"/>
    <w:rsid w:val="61536C39"/>
    <w:rsid w:val="62944DD7"/>
    <w:rsid w:val="6319381F"/>
    <w:rsid w:val="63236436"/>
    <w:rsid w:val="63C25DC5"/>
    <w:rsid w:val="63C62057"/>
    <w:rsid w:val="640635F2"/>
    <w:rsid w:val="64571EF5"/>
    <w:rsid w:val="64DF0042"/>
    <w:rsid w:val="64FB113D"/>
    <w:rsid w:val="656152C6"/>
    <w:rsid w:val="6587477F"/>
    <w:rsid w:val="658C3A08"/>
    <w:rsid w:val="65C031CA"/>
    <w:rsid w:val="65CE6852"/>
    <w:rsid w:val="66267C04"/>
    <w:rsid w:val="663F505A"/>
    <w:rsid w:val="666845B1"/>
    <w:rsid w:val="66967186"/>
    <w:rsid w:val="66EE5541"/>
    <w:rsid w:val="67924660"/>
    <w:rsid w:val="68126ECA"/>
    <w:rsid w:val="68407834"/>
    <w:rsid w:val="684206BA"/>
    <w:rsid w:val="6883293E"/>
    <w:rsid w:val="688412AD"/>
    <w:rsid w:val="68EB1B71"/>
    <w:rsid w:val="69475C96"/>
    <w:rsid w:val="6AAD2300"/>
    <w:rsid w:val="6B474EF5"/>
    <w:rsid w:val="6B9A16B0"/>
    <w:rsid w:val="6BBF53FD"/>
    <w:rsid w:val="6BF1329A"/>
    <w:rsid w:val="6C560CAE"/>
    <w:rsid w:val="6C576495"/>
    <w:rsid w:val="6C951E77"/>
    <w:rsid w:val="6D3B60D9"/>
    <w:rsid w:val="6D7050FB"/>
    <w:rsid w:val="6D903FF5"/>
    <w:rsid w:val="6DA955B8"/>
    <w:rsid w:val="6DE346AB"/>
    <w:rsid w:val="6DE5391A"/>
    <w:rsid w:val="6EFD1324"/>
    <w:rsid w:val="6F5A53AC"/>
    <w:rsid w:val="6FAC003D"/>
    <w:rsid w:val="6FE55E12"/>
    <w:rsid w:val="6FFB2E76"/>
    <w:rsid w:val="701E0558"/>
    <w:rsid w:val="70671D7D"/>
    <w:rsid w:val="708F6F7F"/>
    <w:rsid w:val="70D94BD3"/>
    <w:rsid w:val="71006EB0"/>
    <w:rsid w:val="71442F0C"/>
    <w:rsid w:val="716F0EE9"/>
    <w:rsid w:val="71C34D91"/>
    <w:rsid w:val="71D23226"/>
    <w:rsid w:val="72DB435C"/>
    <w:rsid w:val="72E2613A"/>
    <w:rsid w:val="72F771F4"/>
    <w:rsid w:val="736650B0"/>
    <w:rsid w:val="73856F04"/>
    <w:rsid w:val="73934AD2"/>
    <w:rsid w:val="73EB24D8"/>
    <w:rsid w:val="745B2D51"/>
    <w:rsid w:val="750837F0"/>
    <w:rsid w:val="754758CF"/>
    <w:rsid w:val="75F95D05"/>
    <w:rsid w:val="764F62AB"/>
    <w:rsid w:val="765C45EC"/>
    <w:rsid w:val="768A7619"/>
    <w:rsid w:val="772E1EBA"/>
    <w:rsid w:val="77EB79F7"/>
    <w:rsid w:val="78520C1D"/>
    <w:rsid w:val="79605F3A"/>
    <w:rsid w:val="796D60A4"/>
    <w:rsid w:val="79A031D5"/>
    <w:rsid w:val="79ED5647"/>
    <w:rsid w:val="7A1525F7"/>
    <w:rsid w:val="7A5D71CC"/>
    <w:rsid w:val="7B074418"/>
    <w:rsid w:val="7B420052"/>
    <w:rsid w:val="7B6B5ABB"/>
    <w:rsid w:val="7B861484"/>
    <w:rsid w:val="7BB9131A"/>
    <w:rsid w:val="7BD06A28"/>
    <w:rsid w:val="7C215141"/>
    <w:rsid w:val="7C3A7C0B"/>
    <w:rsid w:val="7C5248E4"/>
    <w:rsid w:val="7C566698"/>
    <w:rsid w:val="7C5866A3"/>
    <w:rsid w:val="7D7406BB"/>
    <w:rsid w:val="7DB36601"/>
    <w:rsid w:val="7DE94331"/>
    <w:rsid w:val="7E421B40"/>
    <w:rsid w:val="7F446A19"/>
    <w:rsid w:val="7F7452B9"/>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uiPriority w:val="0"/>
    <w:rPr>
      <w:sz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rPr>
      <w:rFonts w:ascii="Courier New" w:hAnsi="Courier New"/>
      <w:sz w:val="20"/>
    </w:rPr>
  </w:style>
  <w:style w:type="paragraph" w:styleId="10">
    <w:name w:val="Normal (Web)"/>
    <w:basedOn w:val="1"/>
    <w:qFormat/>
    <w:uiPriority w:val="0"/>
    <w:rPr>
      <w:sz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link w:val="6"/>
    <w:qFormat/>
    <w:uiPriority w:val="0"/>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10694</Words>
  <Characters>12888</Characters>
  <Lines>194</Lines>
  <Paragraphs>54</Paragraphs>
  <TotalTime>10</TotalTime>
  <ScaleCrop>false</ScaleCrop>
  <LinksUpToDate>false</LinksUpToDate>
  <CharactersWithSpaces>12922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笙声不息</cp:lastModifiedBy>
  <dcterms:modified xsi:type="dcterms:W3CDTF">2024-09-26T03:20:56Z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