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45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仙女湖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镇人民政府公开招聘公益性岗位的公告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ascii="Calibri" w:hAnsi="Calibri" w:cs="Calibri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按照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公开、平等、竞争、择优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的原则，现面向社会公开招聘公益性岗位人员，现将有关事项公告如下：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招聘岗位和数量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本次拟招聘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全日制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公益性岗位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二、招聘对象及资格条件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（一）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招聘对象：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全日制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高校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毕业生，专业不限。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（二）其他要求: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拥护党的路线、方针、政策，遵纪守法，有较高的政治思想素质和良好的职业道德，品行端正，无违法违纪等不良记录。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有较强的工作责任心和沟通能力，有一定的文字处理和计算机操作能力。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三、报名时间及工作地点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报名时间：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-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工作地点：丰都县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仙女湖镇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四、报名方式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 w:firstLine="0"/>
        <w:textAlignment w:val="auto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　　将个人简历、身份证和学历证书电子档发送至邮箱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96385139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@qq.com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。对符合条件的应聘者电话通知面试，时间地点另行通知。联系方式：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023-70639001</w:t>
      </w:r>
      <w:bookmarkStart w:id="0" w:name="_GoBack"/>
      <w:bookmarkEnd w:id="0"/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五、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  <w:t>聘用及待遇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面试合格人员进行为期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个工作日的公示，公示期满无异议的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进入试用期，试用期一个月，通过试用人员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办理聘用手续。公益性岗位工作期限不超过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年，聘用人员需与丰都县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仙女湖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镇人民政府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具体待遇：公益性岗位补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2200元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，政府补贴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600元，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交纳五险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一金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center"/>
        <w:textAlignment w:val="auto"/>
        <w:rPr>
          <w:rFonts w:hint="default" w:ascii="Calibri" w:hAnsi="Calibri" w:cs="Calibri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　　　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仙女湖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/>
        <w:jc w:val="right"/>
        <w:textAlignment w:val="auto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C5FE8"/>
    <w:rsid w:val="446C7F0E"/>
    <w:rsid w:val="71AC5FE8"/>
    <w:rsid w:val="9FFF0C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654</Characters>
  <Lines>0</Lines>
  <Paragraphs>0</Paragraphs>
  <TotalTime>33</TotalTime>
  <ScaleCrop>false</ScaleCrop>
  <LinksUpToDate>false</LinksUpToDate>
  <CharactersWithSpaces>659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2025-02-06T15:12:00Z</dcterms:created>
  <dc:creator>Administrator</dc:creator>
  <cp:lastModifiedBy>xnh</cp:lastModifiedBy>
  <dcterms:modified xsi:type="dcterms:W3CDTF">2025-07-24T17:12:57Z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7ABB099BA4644D3A9DF4F109F3A2E614_11</vt:lpwstr>
  </property>
  <property fmtid="{D5CDD505-2E9C-101B-9397-08002B2CF9AE}" pid="4" name="KSOTemplateDocerSaveRecord">
    <vt:lpwstr>eyJoZGlkIjoiYWM0Yzk0ZjNlMjEzNzZlNjJiOGZmYzk3MDdkZjM0ZmIiLCJ1c2VySWQiOiIyNDAwODkxNjQifQ==</vt:lpwstr>
  </property>
</Properties>
</file>