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180" w:afterAutospacing="0" w:line="570" w:lineRule="exact"/>
        <w:jc w:val="center"/>
        <w:textAlignment w:val="auto"/>
        <w:rPr>
          <w:rStyle w:val="10"/>
          <w:rFonts w:hint="eastAsia" w:ascii="方正仿宋_GBK" w:hAnsi="方正仿宋_GBK" w:eastAsia="方正仿宋_GBK" w:cs="方正仿宋_GBK"/>
          <w:b w:val="0"/>
          <w:color w:val="333333"/>
          <w:spacing w:val="-15"/>
          <w:sz w:val="44"/>
          <w:szCs w:val="44"/>
          <w:shd w:val="clear" w:color="auto" w:fill="FFFFFF"/>
        </w:rPr>
      </w:pPr>
      <w:r>
        <w:rPr>
          <w:rStyle w:val="10"/>
          <w:rFonts w:hint="eastAsia" w:ascii="方正小标宋_GBK" w:hAnsi="方正小标宋_GBK" w:eastAsia="方正小标宋_GBK" w:cs="方正小标宋_GBK"/>
          <w:b w:val="0"/>
          <w:color w:val="333333"/>
          <w:spacing w:val="-15"/>
          <w:sz w:val="44"/>
          <w:szCs w:val="44"/>
          <w:shd w:val="clear" w:color="auto" w:fill="FFFFFF"/>
        </w:rPr>
        <w:t>关于2023年财政预算执行情况和2024年财政预算的报告</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180" w:afterAutospacing="0" w:line="570" w:lineRule="exact"/>
        <w:jc w:val="center"/>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color w:val="333333"/>
          <w:sz w:val="32"/>
          <w:szCs w:val="32"/>
          <w:shd w:val="clear" w:color="auto" w:fill="FFFFFF"/>
        </w:rPr>
        <w:t>2024</w:t>
      </w:r>
      <w:r>
        <w:rPr>
          <w:rFonts w:hint="eastAsia" w:ascii="方正仿宋_GBK" w:hAnsi="方正仿宋_GBK" w:eastAsia="方正仿宋_GBK" w:cs="方正仿宋_GBK"/>
          <w:color w:val="333333"/>
          <w:sz w:val="32"/>
          <w:szCs w:val="32"/>
          <w:shd w:val="clear" w:color="auto" w:fill="FFFFFF"/>
        </w:rPr>
        <w:t>年</w:t>
      </w:r>
      <w:r>
        <w:rPr>
          <w:rFonts w:hint="eastAsia" w:ascii="Times New Roman" w:hAnsi="Times New Roman" w:eastAsia="方正仿宋_GBK" w:cs="方正仿宋_GBK"/>
          <w:color w:val="333333"/>
          <w:sz w:val="32"/>
          <w:szCs w:val="32"/>
          <w:shd w:val="clear" w:color="auto" w:fill="FFFFFF"/>
        </w:rPr>
        <w:t>3</w:t>
      </w:r>
      <w:r>
        <w:rPr>
          <w:rFonts w:hint="eastAsia" w:ascii="方正仿宋_GBK" w:hAnsi="方正仿宋_GBK" w:eastAsia="方正仿宋_GBK" w:cs="方正仿宋_GBK"/>
          <w:color w:val="333333"/>
          <w:sz w:val="32"/>
          <w:szCs w:val="32"/>
          <w:shd w:val="clear" w:color="auto" w:fill="FFFFFF"/>
        </w:rPr>
        <w:t>月</w:t>
      </w:r>
      <w:r>
        <w:rPr>
          <w:rFonts w:hint="default" w:ascii="Times New Roman" w:hAnsi="Times New Roman" w:eastAsia="方正仿宋_GBK" w:cs="Times New Roman"/>
          <w:color w:val="333333"/>
          <w:sz w:val="32"/>
          <w:szCs w:val="32"/>
          <w:shd w:val="clear" w:color="auto" w:fill="FFFFFF"/>
          <w:lang w:val="en-US" w:eastAsia="zh-CN"/>
        </w:rPr>
        <w:t>20</w:t>
      </w:r>
      <w:r>
        <w:rPr>
          <w:rFonts w:hint="eastAsia" w:ascii="方正仿宋_GBK" w:hAnsi="方正仿宋_GBK" w:eastAsia="方正仿宋_GBK" w:cs="方正仿宋_GBK"/>
          <w:color w:val="333333"/>
          <w:sz w:val="32"/>
          <w:szCs w:val="32"/>
          <w:shd w:val="clear" w:color="auto" w:fill="FFFFFF"/>
        </w:rPr>
        <w:t>日在丰都县仙女湖镇第八镇届人民代表大会第五</w:t>
      </w:r>
      <w:r>
        <w:rPr>
          <w:rFonts w:hint="eastAsia" w:ascii="方正仿宋_GBK" w:hAnsi="方正仿宋_GBK" w:eastAsia="方正仿宋_GBK" w:cs="方正仿宋_GBK"/>
          <w:sz w:val="32"/>
          <w:szCs w:val="32"/>
        </w:rPr>
        <w:t>次会议上</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180" w:afterAutospacing="0" w:line="570" w:lineRule="exact"/>
        <w:jc w:val="center"/>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color w:val="000000"/>
          <w:kern w:val="0"/>
          <w:sz w:val="32"/>
          <w:szCs w:val="32"/>
        </w:rPr>
        <w:t>一、2023年财政预算执行情况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（一）一般公共预算</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color w:val="auto"/>
          <w:kern w:val="0"/>
          <w:sz w:val="32"/>
          <w:szCs w:val="32"/>
        </w:rPr>
      </w:pPr>
      <w:r>
        <w:rPr>
          <w:rFonts w:hint="eastAsia" w:ascii="Times New Roman" w:hAnsi="Times New Roman" w:eastAsia="方正仿宋_GBK" w:cs="方正仿宋_GBK"/>
          <w:kern w:val="0"/>
          <w:sz w:val="32"/>
          <w:szCs w:val="32"/>
        </w:rPr>
        <w:t>1</w:t>
      </w:r>
      <w:r>
        <w:rPr>
          <w:rFonts w:hint="eastAsia" w:ascii="方正仿宋_GBK" w:hAnsi="方正仿宋_GBK" w:eastAsia="方正仿宋_GBK" w:cs="方正仿宋_GBK"/>
          <w:kern w:val="0"/>
          <w:sz w:val="32"/>
          <w:szCs w:val="32"/>
        </w:rPr>
        <w:t>.收入情况。</w:t>
      </w:r>
      <w:r>
        <w:rPr>
          <w:rFonts w:hint="eastAsia" w:ascii="Times New Roman" w:hAnsi="Times New Roman" w:eastAsia="方正仿宋_GBK" w:cs="方正仿宋_GBK"/>
          <w:kern w:val="0"/>
          <w:sz w:val="32"/>
          <w:szCs w:val="32"/>
        </w:rPr>
        <w:t>2023</w:t>
      </w:r>
      <w:r>
        <w:rPr>
          <w:rFonts w:hint="eastAsia" w:ascii="方正仿宋_GBK" w:hAnsi="方正仿宋_GBK" w:eastAsia="方正仿宋_GBK" w:cs="方正仿宋_GBK"/>
          <w:kern w:val="0"/>
          <w:sz w:val="32"/>
          <w:szCs w:val="32"/>
        </w:rPr>
        <w:t>年仙女湖镇一般公共预算收入总计为</w:t>
      </w:r>
      <w:r>
        <w:rPr>
          <w:rFonts w:hint="eastAsia" w:ascii="Times New Roman" w:hAnsi="Times New Roman" w:eastAsia="方正仿宋_GBK" w:cs="方正仿宋_GBK"/>
          <w:kern w:val="0"/>
          <w:sz w:val="32"/>
          <w:szCs w:val="32"/>
        </w:rPr>
        <w:t>3117</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37</w:t>
      </w:r>
      <w:r>
        <w:rPr>
          <w:rFonts w:hint="eastAsia" w:ascii="方正仿宋_GBK" w:hAnsi="方正仿宋_GBK" w:eastAsia="方正仿宋_GBK" w:cs="方正仿宋_GBK"/>
          <w:kern w:val="0"/>
          <w:sz w:val="32"/>
          <w:szCs w:val="32"/>
        </w:rPr>
        <w:t>万元，为年度</w:t>
      </w:r>
      <w:r>
        <w:rPr>
          <w:rFonts w:hint="eastAsia" w:ascii="方正仿宋_GBK" w:hAnsi="方正仿宋_GBK" w:eastAsia="方正仿宋_GBK" w:cs="方正仿宋_GBK"/>
          <w:color w:val="auto"/>
          <w:kern w:val="0"/>
          <w:sz w:val="32"/>
          <w:szCs w:val="32"/>
        </w:rPr>
        <w:t>预算数的</w:t>
      </w:r>
      <w:r>
        <w:rPr>
          <w:rFonts w:hint="eastAsia" w:ascii="Times New Roman" w:hAnsi="Times New Roman" w:eastAsia="方正仿宋_GBK" w:cs="方正仿宋_GBK"/>
          <w:color w:val="auto"/>
          <w:kern w:val="0"/>
          <w:sz w:val="32"/>
          <w:szCs w:val="32"/>
        </w:rPr>
        <w:t>100</w:t>
      </w:r>
      <w:r>
        <w:rPr>
          <w:rFonts w:hint="eastAsia" w:ascii="方正仿宋_GBK" w:hAnsi="方正仿宋_GBK" w:eastAsia="方正仿宋_GBK" w:cs="方正仿宋_GBK"/>
          <w:color w:val="auto"/>
          <w:kern w:val="0"/>
          <w:sz w:val="32"/>
          <w:szCs w:val="32"/>
        </w:rPr>
        <w:t>%，同比减少</w:t>
      </w:r>
      <w:r>
        <w:rPr>
          <w:rFonts w:hint="eastAsia" w:ascii="Times New Roman" w:hAnsi="Times New Roman" w:eastAsia="方正仿宋_GBK" w:cs="方正仿宋_GBK"/>
          <w:color w:val="auto"/>
          <w:kern w:val="0"/>
          <w:sz w:val="32"/>
          <w:szCs w:val="32"/>
          <w:lang w:val="en-US" w:eastAsia="zh-CN"/>
        </w:rPr>
        <w:t>334</w:t>
      </w:r>
      <w:r>
        <w:rPr>
          <w:rFonts w:hint="eastAsia" w:ascii="方正仿宋_GBK" w:hAnsi="方正仿宋_GBK" w:eastAsia="方正仿宋_GBK" w:cs="方正仿宋_GBK"/>
          <w:color w:val="auto"/>
          <w:kern w:val="0"/>
          <w:sz w:val="32"/>
          <w:szCs w:val="32"/>
          <w:lang w:val="en-US" w:eastAsia="zh-CN"/>
        </w:rPr>
        <w:t>.</w:t>
      </w:r>
      <w:r>
        <w:rPr>
          <w:rFonts w:hint="eastAsia" w:ascii="Times New Roman" w:hAnsi="Times New Roman" w:eastAsia="方正仿宋_GBK" w:cs="方正仿宋_GBK"/>
          <w:color w:val="auto"/>
          <w:kern w:val="0"/>
          <w:sz w:val="32"/>
          <w:szCs w:val="32"/>
          <w:lang w:val="en-US" w:eastAsia="zh-CN"/>
        </w:rPr>
        <w:t>09</w:t>
      </w:r>
      <w:r>
        <w:rPr>
          <w:rFonts w:hint="eastAsia" w:ascii="方正仿宋_GBK" w:hAnsi="方正仿宋_GBK" w:eastAsia="方正仿宋_GBK" w:cs="方正仿宋_GBK"/>
          <w:color w:val="auto"/>
          <w:kern w:val="0"/>
          <w:sz w:val="32"/>
          <w:szCs w:val="32"/>
          <w:lang w:val="en-US" w:eastAsia="zh-CN"/>
        </w:rPr>
        <w:t>万元</w:t>
      </w:r>
      <w:r>
        <w:rPr>
          <w:rFonts w:hint="eastAsia" w:ascii="方正仿宋_GBK" w:hAnsi="方正仿宋_GBK" w:eastAsia="方正仿宋_GBK" w:cs="方正仿宋_GBK"/>
          <w:color w:val="auto"/>
          <w:kern w:val="0"/>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color w:val="auto"/>
          <w:kern w:val="0"/>
          <w:sz w:val="32"/>
          <w:szCs w:val="32"/>
        </w:rPr>
      </w:pPr>
      <w:r>
        <w:rPr>
          <w:rFonts w:hint="eastAsia" w:ascii="Times New Roman" w:hAnsi="Times New Roman" w:eastAsia="方正仿宋_GBK" w:cs="方正仿宋_GBK"/>
          <w:color w:val="auto"/>
          <w:kern w:val="0"/>
          <w:sz w:val="32"/>
          <w:szCs w:val="32"/>
        </w:rPr>
        <w:t>2</w:t>
      </w:r>
      <w:r>
        <w:rPr>
          <w:rFonts w:hint="eastAsia" w:ascii="方正仿宋_GBK" w:hAnsi="方正仿宋_GBK" w:eastAsia="方正仿宋_GBK" w:cs="方正仿宋_GBK"/>
          <w:color w:val="auto"/>
          <w:kern w:val="0"/>
          <w:sz w:val="32"/>
          <w:szCs w:val="32"/>
        </w:rPr>
        <w:t>.支出情况。</w:t>
      </w:r>
      <w:r>
        <w:rPr>
          <w:rFonts w:hint="eastAsia" w:ascii="Times New Roman" w:hAnsi="Times New Roman" w:eastAsia="方正仿宋_GBK" w:cs="方正仿宋_GBK"/>
          <w:color w:val="auto"/>
          <w:kern w:val="0"/>
          <w:sz w:val="32"/>
          <w:szCs w:val="32"/>
        </w:rPr>
        <w:t>2023</w:t>
      </w:r>
      <w:r>
        <w:rPr>
          <w:rFonts w:hint="eastAsia" w:ascii="方正仿宋_GBK" w:hAnsi="方正仿宋_GBK" w:eastAsia="方正仿宋_GBK" w:cs="方正仿宋_GBK"/>
          <w:color w:val="auto"/>
          <w:kern w:val="0"/>
          <w:sz w:val="32"/>
          <w:szCs w:val="32"/>
        </w:rPr>
        <w:t>年仙女湖镇一般公共预算支出总计为</w:t>
      </w:r>
      <w:r>
        <w:rPr>
          <w:rFonts w:hint="eastAsia" w:ascii="Times New Roman" w:hAnsi="Times New Roman" w:eastAsia="方正仿宋_GBK" w:cs="方正仿宋_GBK"/>
          <w:color w:val="auto"/>
          <w:kern w:val="0"/>
          <w:sz w:val="32"/>
          <w:szCs w:val="32"/>
          <w:lang w:val="en-US" w:eastAsia="zh-CN"/>
        </w:rPr>
        <w:t>3090</w:t>
      </w:r>
      <w:r>
        <w:rPr>
          <w:rFonts w:hint="eastAsia" w:ascii="方正仿宋_GBK" w:hAnsi="方正仿宋_GBK" w:eastAsia="方正仿宋_GBK" w:cs="方正仿宋_GBK"/>
          <w:color w:val="auto"/>
          <w:kern w:val="0"/>
          <w:sz w:val="32"/>
          <w:szCs w:val="32"/>
          <w:lang w:val="en-US" w:eastAsia="zh-CN"/>
        </w:rPr>
        <w:t>.</w:t>
      </w:r>
      <w:r>
        <w:rPr>
          <w:rFonts w:hint="eastAsia" w:ascii="Times New Roman" w:hAnsi="Times New Roman" w:eastAsia="方正仿宋_GBK" w:cs="方正仿宋_GBK"/>
          <w:color w:val="auto"/>
          <w:kern w:val="0"/>
          <w:sz w:val="32"/>
          <w:szCs w:val="32"/>
          <w:lang w:val="en-US" w:eastAsia="zh-CN"/>
        </w:rPr>
        <w:t>37</w:t>
      </w:r>
      <w:r>
        <w:rPr>
          <w:rFonts w:hint="eastAsia" w:ascii="方正仿宋_GBK" w:hAnsi="方正仿宋_GBK" w:eastAsia="方正仿宋_GBK" w:cs="方正仿宋_GBK"/>
          <w:color w:val="auto"/>
          <w:kern w:val="0"/>
          <w:sz w:val="32"/>
          <w:szCs w:val="32"/>
        </w:rPr>
        <w:t>万元</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为年度预算数的</w:t>
      </w:r>
      <w:r>
        <w:rPr>
          <w:rFonts w:hint="eastAsia" w:ascii="Times New Roman" w:hAnsi="Times New Roman" w:eastAsia="方正仿宋_GBK" w:cs="方正仿宋_GBK"/>
          <w:color w:val="auto"/>
          <w:kern w:val="0"/>
          <w:sz w:val="32"/>
          <w:szCs w:val="32"/>
          <w:lang w:val="en-US" w:eastAsia="zh-CN"/>
        </w:rPr>
        <w:t>99</w:t>
      </w:r>
      <w:r>
        <w:rPr>
          <w:rFonts w:hint="eastAsia" w:ascii="方正仿宋_GBK" w:hAnsi="方正仿宋_GBK" w:eastAsia="方正仿宋_GBK" w:cs="方正仿宋_GBK"/>
          <w:color w:val="auto"/>
          <w:kern w:val="0"/>
          <w:sz w:val="32"/>
          <w:szCs w:val="32"/>
          <w:lang w:val="en-US" w:eastAsia="zh-CN"/>
        </w:rPr>
        <w:t>.</w:t>
      </w:r>
      <w:r>
        <w:rPr>
          <w:rFonts w:hint="eastAsia" w:ascii="Times New Roman" w:hAnsi="Times New Roman" w:eastAsia="方正仿宋_GBK" w:cs="方正仿宋_GBK"/>
          <w:color w:val="auto"/>
          <w:kern w:val="0"/>
          <w:sz w:val="32"/>
          <w:szCs w:val="32"/>
          <w:lang w:val="en-US" w:eastAsia="zh-CN"/>
        </w:rPr>
        <w:t>13</w:t>
      </w:r>
      <w:r>
        <w:rPr>
          <w:rFonts w:hint="eastAsia" w:ascii="方正仿宋_GBK" w:hAnsi="方正仿宋_GBK" w:eastAsia="方正仿宋_GBK" w:cs="方正仿宋_GBK"/>
          <w:color w:val="auto"/>
          <w:kern w:val="0"/>
          <w:sz w:val="32"/>
          <w:szCs w:val="32"/>
        </w:rPr>
        <w:t>%，同比减少</w:t>
      </w:r>
      <w:r>
        <w:rPr>
          <w:rFonts w:hint="eastAsia" w:ascii="Times New Roman" w:hAnsi="Times New Roman" w:eastAsia="方正仿宋_GBK" w:cs="方正仿宋_GBK"/>
          <w:color w:val="auto"/>
          <w:kern w:val="0"/>
          <w:sz w:val="32"/>
          <w:szCs w:val="32"/>
          <w:lang w:val="en-US" w:eastAsia="zh-CN"/>
        </w:rPr>
        <w:t>361</w:t>
      </w:r>
      <w:r>
        <w:rPr>
          <w:rFonts w:hint="eastAsia" w:ascii="方正仿宋_GBK" w:hAnsi="方正仿宋_GBK" w:eastAsia="方正仿宋_GBK" w:cs="方正仿宋_GBK"/>
          <w:color w:val="auto"/>
          <w:kern w:val="0"/>
          <w:sz w:val="32"/>
          <w:szCs w:val="32"/>
          <w:lang w:val="en-US" w:eastAsia="zh-CN"/>
        </w:rPr>
        <w:t>.</w:t>
      </w:r>
      <w:r>
        <w:rPr>
          <w:rFonts w:hint="eastAsia" w:ascii="Times New Roman" w:hAnsi="Times New Roman" w:eastAsia="方正仿宋_GBK" w:cs="方正仿宋_GBK"/>
          <w:color w:val="auto"/>
          <w:kern w:val="0"/>
          <w:sz w:val="32"/>
          <w:szCs w:val="32"/>
          <w:lang w:val="en-US" w:eastAsia="zh-CN"/>
        </w:rPr>
        <w:t>09</w:t>
      </w:r>
      <w:r>
        <w:rPr>
          <w:rFonts w:hint="eastAsia" w:ascii="方正仿宋_GBK" w:hAnsi="方正仿宋_GBK" w:eastAsia="方正仿宋_GBK" w:cs="方正仿宋_GBK"/>
          <w:color w:val="auto"/>
          <w:kern w:val="0"/>
          <w:sz w:val="32"/>
          <w:szCs w:val="32"/>
          <w:lang w:val="en-US" w:eastAsia="zh-CN"/>
        </w:rPr>
        <w:t>万元</w:t>
      </w:r>
      <w:r>
        <w:rPr>
          <w:rFonts w:hint="eastAsia" w:ascii="方正仿宋_GBK" w:hAnsi="方正仿宋_GBK" w:eastAsia="方正仿宋_GBK" w:cs="方正仿宋_GBK"/>
          <w:color w:val="auto"/>
          <w:kern w:val="0"/>
          <w:sz w:val="32"/>
          <w:szCs w:val="32"/>
        </w:rPr>
        <w:t>。年终结余</w:t>
      </w:r>
      <w:r>
        <w:rPr>
          <w:rFonts w:hint="eastAsia" w:ascii="Times New Roman" w:hAnsi="Times New Roman" w:eastAsia="方正仿宋_GBK" w:cs="方正仿宋_GBK"/>
          <w:color w:val="auto"/>
          <w:kern w:val="0"/>
          <w:sz w:val="32"/>
          <w:szCs w:val="32"/>
          <w:lang w:val="en-US" w:eastAsia="zh-CN"/>
        </w:rPr>
        <w:t>27</w:t>
      </w:r>
      <w:r>
        <w:rPr>
          <w:rFonts w:hint="eastAsia" w:ascii="方正仿宋_GBK" w:hAnsi="方正仿宋_GBK" w:eastAsia="方正仿宋_GBK" w:cs="方正仿宋_GBK"/>
          <w:color w:val="auto"/>
          <w:kern w:val="0"/>
          <w:sz w:val="32"/>
          <w:szCs w:val="32"/>
        </w:rPr>
        <w:t>万元，年终结余为历年结余，未批准动用。支出分项情况如下：</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1</w:t>
      </w:r>
      <w:r>
        <w:rPr>
          <w:rFonts w:hint="eastAsia" w:ascii="方正仿宋_GBK" w:hAnsi="方正仿宋_GBK" w:eastAsia="方正仿宋_GBK" w:cs="方正仿宋_GBK"/>
          <w:kern w:val="0"/>
          <w:sz w:val="32"/>
          <w:szCs w:val="32"/>
        </w:rPr>
        <w:t>）一般公共服务支出</w:t>
      </w:r>
      <w:r>
        <w:rPr>
          <w:rFonts w:hint="eastAsia" w:ascii="Times New Roman" w:hAnsi="Times New Roman" w:eastAsia="方正仿宋_GBK" w:cs="方正仿宋_GBK"/>
          <w:kern w:val="0"/>
          <w:sz w:val="32"/>
          <w:szCs w:val="32"/>
        </w:rPr>
        <w:t>619</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26</w:t>
      </w:r>
      <w:r>
        <w:rPr>
          <w:rFonts w:hint="eastAsia" w:ascii="方正仿宋_GBK" w:hAnsi="方正仿宋_GBK" w:eastAsia="方正仿宋_GBK" w:cs="方正仿宋_GBK"/>
          <w:kern w:val="0"/>
          <w:sz w:val="32"/>
          <w:szCs w:val="32"/>
        </w:rPr>
        <w:t>万元，主要用于政府人员的工资福利支出和日常公用支出；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2</w:t>
      </w:r>
      <w:r>
        <w:rPr>
          <w:rFonts w:hint="eastAsia" w:ascii="方正仿宋_GBK" w:hAnsi="方正仿宋_GBK" w:eastAsia="方正仿宋_GBK" w:cs="方正仿宋_GBK"/>
          <w:kern w:val="0"/>
          <w:sz w:val="32"/>
          <w:szCs w:val="32"/>
        </w:rPr>
        <w:t>）国防支出</w:t>
      </w:r>
      <w:r>
        <w:rPr>
          <w:rFonts w:hint="eastAsia" w:ascii="Times New Roman" w:hAnsi="Times New Roman" w:eastAsia="方正仿宋_GBK" w:cs="方正仿宋_GBK"/>
          <w:kern w:val="0"/>
          <w:sz w:val="32"/>
          <w:szCs w:val="32"/>
        </w:rPr>
        <w:t>0</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2</w:t>
      </w:r>
      <w:r>
        <w:rPr>
          <w:rFonts w:hint="eastAsia" w:ascii="方正仿宋_GBK" w:hAnsi="方正仿宋_GBK" w:eastAsia="方正仿宋_GBK" w:cs="方正仿宋_GBK"/>
          <w:kern w:val="0"/>
          <w:sz w:val="32"/>
          <w:szCs w:val="32"/>
        </w:rPr>
        <w:t>万元，主要用于武装部的专项支出；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3</w:t>
      </w:r>
      <w:r>
        <w:rPr>
          <w:rFonts w:hint="eastAsia" w:ascii="方正仿宋_GBK" w:hAnsi="方正仿宋_GBK" w:eastAsia="方正仿宋_GBK" w:cs="方正仿宋_GBK"/>
          <w:kern w:val="0"/>
          <w:sz w:val="32"/>
          <w:szCs w:val="32"/>
        </w:rPr>
        <w:t>）公共安全支出</w:t>
      </w:r>
      <w:r>
        <w:rPr>
          <w:rFonts w:hint="eastAsia" w:ascii="Times New Roman" w:hAnsi="Times New Roman" w:eastAsia="方正仿宋_GBK" w:cs="方正仿宋_GBK"/>
          <w:kern w:val="0"/>
          <w:sz w:val="32"/>
          <w:szCs w:val="32"/>
        </w:rPr>
        <w:t>7</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2</w:t>
      </w:r>
      <w:r>
        <w:rPr>
          <w:rFonts w:hint="eastAsia" w:ascii="方正仿宋_GBK" w:hAnsi="方正仿宋_GBK" w:eastAsia="方正仿宋_GBK" w:cs="方正仿宋_GBK"/>
          <w:kern w:val="0"/>
          <w:sz w:val="32"/>
          <w:szCs w:val="32"/>
        </w:rPr>
        <w:t>万元，主要用于专职流动协管员的工资福利支出；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4</w:t>
      </w:r>
      <w:r>
        <w:rPr>
          <w:rFonts w:hint="eastAsia" w:ascii="方正仿宋_GBK" w:hAnsi="方正仿宋_GBK" w:eastAsia="方正仿宋_GBK" w:cs="方正仿宋_GBK"/>
          <w:kern w:val="0"/>
          <w:sz w:val="32"/>
          <w:szCs w:val="32"/>
        </w:rPr>
        <w:t>）文化体育与传媒支出</w:t>
      </w:r>
      <w:r>
        <w:rPr>
          <w:rFonts w:hint="eastAsia" w:ascii="Times New Roman" w:hAnsi="Times New Roman" w:eastAsia="方正仿宋_GBK" w:cs="方正仿宋_GBK"/>
          <w:kern w:val="0"/>
          <w:sz w:val="32"/>
          <w:szCs w:val="32"/>
        </w:rPr>
        <w:t>70</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97</w:t>
      </w:r>
      <w:r>
        <w:rPr>
          <w:rFonts w:hint="eastAsia" w:ascii="方正仿宋_GBK" w:hAnsi="方正仿宋_GBK" w:eastAsia="方正仿宋_GBK" w:cs="方正仿宋_GBK"/>
          <w:kern w:val="0"/>
          <w:sz w:val="32"/>
          <w:szCs w:val="32"/>
        </w:rPr>
        <w:t>万元，主要用于文化服务中心人员的工资福利支出和日常公用支出；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5</w:t>
      </w:r>
      <w:r>
        <w:rPr>
          <w:rFonts w:hint="eastAsia" w:ascii="方正仿宋_GBK" w:hAnsi="方正仿宋_GBK" w:eastAsia="方正仿宋_GBK" w:cs="方正仿宋_GBK"/>
          <w:kern w:val="0"/>
          <w:sz w:val="32"/>
          <w:szCs w:val="32"/>
        </w:rPr>
        <w:t>）社会保障和就业支出</w:t>
      </w:r>
      <w:r>
        <w:rPr>
          <w:rFonts w:hint="eastAsia" w:ascii="Times New Roman" w:hAnsi="Times New Roman" w:eastAsia="方正仿宋_GBK" w:cs="方正仿宋_GBK"/>
          <w:kern w:val="0"/>
          <w:sz w:val="32"/>
          <w:szCs w:val="32"/>
        </w:rPr>
        <w:t>380</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27</w:t>
      </w:r>
      <w:r>
        <w:rPr>
          <w:rFonts w:hint="eastAsia" w:ascii="方正仿宋_GBK" w:hAnsi="方正仿宋_GBK" w:eastAsia="方正仿宋_GBK" w:cs="方正仿宋_GBK"/>
          <w:kern w:val="0"/>
          <w:sz w:val="32"/>
          <w:szCs w:val="32"/>
        </w:rPr>
        <w:t>万元，主要用于社保所和退役军人服务站人员的工资福利支出和日常公用支出；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6</w:t>
      </w:r>
      <w:r>
        <w:rPr>
          <w:rFonts w:hint="eastAsia" w:ascii="方正仿宋_GBK" w:hAnsi="方正仿宋_GBK" w:eastAsia="方正仿宋_GBK" w:cs="方正仿宋_GBK"/>
          <w:kern w:val="0"/>
          <w:sz w:val="32"/>
          <w:szCs w:val="32"/>
        </w:rPr>
        <w:t>）卫生健康支出</w:t>
      </w:r>
      <w:r>
        <w:rPr>
          <w:rFonts w:hint="eastAsia" w:ascii="Times New Roman" w:hAnsi="Times New Roman" w:eastAsia="方正仿宋_GBK" w:cs="方正仿宋_GBK"/>
          <w:kern w:val="0"/>
          <w:sz w:val="32"/>
          <w:szCs w:val="32"/>
        </w:rPr>
        <w:t>52</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80</w:t>
      </w:r>
      <w:r>
        <w:rPr>
          <w:rFonts w:hint="eastAsia" w:ascii="方正仿宋_GBK" w:hAnsi="方正仿宋_GBK" w:eastAsia="方正仿宋_GBK" w:cs="方正仿宋_GBK"/>
          <w:kern w:val="0"/>
          <w:sz w:val="32"/>
          <w:szCs w:val="32"/>
        </w:rPr>
        <w:t>万元，主要用于职工基本医疗保险缴费；</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7</w:t>
      </w:r>
      <w:r>
        <w:rPr>
          <w:rFonts w:hint="eastAsia" w:ascii="方正仿宋_GBK" w:hAnsi="方正仿宋_GBK" w:eastAsia="方正仿宋_GBK" w:cs="方正仿宋_GBK"/>
          <w:kern w:val="0"/>
          <w:sz w:val="32"/>
          <w:szCs w:val="32"/>
        </w:rPr>
        <w:t>）城乡社区支出</w:t>
      </w:r>
      <w:r>
        <w:rPr>
          <w:rFonts w:hint="eastAsia" w:ascii="Times New Roman" w:hAnsi="Times New Roman" w:eastAsia="方正仿宋_GBK" w:cs="方正仿宋_GBK"/>
          <w:kern w:val="0"/>
          <w:sz w:val="32"/>
          <w:szCs w:val="32"/>
        </w:rPr>
        <w:t>95</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66</w:t>
      </w:r>
      <w:r>
        <w:rPr>
          <w:rFonts w:hint="eastAsia" w:ascii="方正仿宋_GBK" w:hAnsi="方正仿宋_GBK" w:eastAsia="方正仿宋_GBK" w:cs="方正仿宋_GBK"/>
          <w:kern w:val="0"/>
          <w:sz w:val="32"/>
          <w:szCs w:val="32"/>
        </w:rPr>
        <w:t>万元，主要用于场镇街道运行维护等支出；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8</w:t>
      </w:r>
      <w:r>
        <w:rPr>
          <w:rFonts w:hint="eastAsia" w:ascii="方正仿宋_GBK" w:hAnsi="方正仿宋_GBK" w:eastAsia="方正仿宋_GBK" w:cs="方正仿宋_GBK"/>
          <w:kern w:val="0"/>
          <w:sz w:val="32"/>
          <w:szCs w:val="32"/>
        </w:rPr>
        <w:t>）农林水支出</w:t>
      </w:r>
      <w:r>
        <w:rPr>
          <w:rFonts w:hint="eastAsia" w:ascii="Times New Roman" w:hAnsi="Times New Roman" w:eastAsia="方正仿宋_GBK" w:cs="方正仿宋_GBK"/>
          <w:kern w:val="0"/>
          <w:sz w:val="32"/>
          <w:szCs w:val="32"/>
        </w:rPr>
        <w:t>981</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71</w:t>
      </w:r>
      <w:r>
        <w:rPr>
          <w:rFonts w:hint="eastAsia" w:ascii="方正仿宋_GBK" w:hAnsi="方正仿宋_GBK" w:eastAsia="方正仿宋_GBK" w:cs="方正仿宋_GBK"/>
          <w:kern w:val="0"/>
          <w:sz w:val="32"/>
          <w:szCs w:val="32"/>
        </w:rPr>
        <w:t>万元，主要用于农业服务中心人员的工资福利支出和农业方面项目支出；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9</w:t>
      </w:r>
      <w:r>
        <w:rPr>
          <w:rFonts w:hint="eastAsia" w:ascii="方正仿宋_GBK" w:hAnsi="方正仿宋_GBK" w:eastAsia="方正仿宋_GBK" w:cs="方正仿宋_GBK"/>
          <w:kern w:val="0"/>
          <w:sz w:val="32"/>
          <w:szCs w:val="32"/>
        </w:rPr>
        <w:t>）交通运输支出</w:t>
      </w:r>
      <w:r>
        <w:rPr>
          <w:rFonts w:hint="eastAsia" w:ascii="Times New Roman" w:hAnsi="Times New Roman" w:eastAsia="方正仿宋_GBK" w:cs="方正仿宋_GBK"/>
          <w:kern w:val="0"/>
          <w:sz w:val="32"/>
          <w:szCs w:val="32"/>
        </w:rPr>
        <w:t>303</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73</w:t>
      </w:r>
      <w:r>
        <w:rPr>
          <w:rFonts w:hint="eastAsia" w:ascii="方正仿宋_GBK" w:hAnsi="方正仿宋_GBK" w:eastAsia="方正仿宋_GBK" w:cs="方正仿宋_GBK"/>
          <w:kern w:val="0"/>
          <w:sz w:val="32"/>
          <w:szCs w:val="32"/>
        </w:rPr>
        <w:t>万元，主要用于公路改扩建支出；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10</w:t>
      </w:r>
      <w:r>
        <w:rPr>
          <w:rFonts w:hint="eastAsia" w:ascii="方正仿宋_GBK" w:hAnsi="方正仿宋_GBK" w:eastAsia="方正仿宋_GBK" w:cs="方正仿宋_GBK"/>
          <w:kern w:val="0"/>
          <w:sz w:val="32"/>
          <w:szCs w:val="32"/>
        </w:rPr>
        <w:t>）自然资源海洋气象等支出</w:t>
      </w:r>
      <w:r>
        <w:rPr>
          <w:rFonts w:hint="eastAsia" w:ascii="Times New Roman" w:hAnsi="Times New Roman" w:eastAsia="方正仿宋_GBK" w:cs="方正仿宋_GBK"/>
          <w:kern w:val="0"/>
          <w:sz w:val="32"/>
          <w:szCs w:val="32"/>
        </w:rPr>
        <w:t>249</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7</w:t>
      </w:r>
      <w:r>
        <w:rPr>
          <w:rFonts w:hint="eastAsia" w:ascii="方正仿宋_GBK" w:hAnsi="方正仿宋_GBK" w:eastAsia="方正仿宋_GBK" w:cs="方正仿宋_GBK"/>
          <w:kern w:val="0"/>
          <w:sz w:val="32"/>
          <w:szCs w:val="32"/>
        </w:rPr>
        <w:t>万元，主要用于项目建设支出；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11</w:t>
      </w:r>
      <w:r>
        <w:rPr>
          <w:rFonts w:hint="eastAsia" w:ascii="方正仿宋_GBK" w:hAnsi="方正仿宋_GBK" w:eastAsia="方正仿宋_GBK" w:cs="方正仿宋_GBK"/>
          <w:kern w:val="0"/>
          <w:sz w:val="32"/>
          <w:szCs w:val="32"/>
        </w:rPr>
        <w:t>）住房保障支出</w:t>
      </w:r>
      <w:r>
        <w:rPr>
          <w:rFonts w:hint="eastAsia" w:ascii="Times New Roman" w:hAnsi="Times New Roman" w:eastAsia="方正仿宋_GBK" w:cs="方正仿宋_GBK"/>
          <w:kern w:val="0"/>
          <w:sz w:val="32"/>
          <w:szCs w:val="32"/>
        </w:rPr>
        <w:t>50</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87</w:t>
      </w:r>
      <w:r>
        <w:rPr>
          <w:rFonts w:hint="eastAsia" w:ascii="方正仿宋_GBK" w:hAnsi="方正仿宋_GBK" w:eastAsia="方正仿宋_GBK" w:cs="方正仿宋_GBK"/>
          <w:kern w:val="0"/>
          <w:sz w:val="32"/>
          <w:szCs w:val="32"/>
        </w:rPr>
        <w:t>万元，主要用于职工住房公积金缴纳；</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12</w:t>
      </w:r>
      <w:r>
        <w:rPr>
          <w:rFonts w:hint="eastAsia" w:ascii="方正仿宋_GBK" w:hAnsi="方正仿宋_GBK" w:eastAsia="方正仿宋_GBK" w:cs="方正仿宋_GBK"/>
          <w:kern w:val="0"/>
          <w:sz w:val="32"/>
          <w:szCs w:val="32"/>
        </w:rPr>
        <w:t>）灾害防治及应急管理支出</w:t>
      </w:r>
      <w:r>
        <w:rPr>
          <w:rFonts w:hint="eastAsia" w:ascii="Times New Roman" w:hAnsi="Times New Roman" w:eastAsia="方正仿宋_GBK" w:cs="方正仿宋_GBK"/>
          <w:kern w:val="0"/>
          <w:sz w:val="32"/>
          <w:szCs w:val="32"/>
        </w:rPr>
        <w:t>12</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00</w:t>
      </w:r>
      <w:r>
        <w:rPr>
          <w:rFonts w:hint="eastAsia" w:ascii="方正仿宋_GBK" w:hAnsi="方正仿宋_GBK" w:eastAsia="方正仿宋_GBK" w:cs="方正仿宋_GBK"/>
          <w:kern w:val="0"/>
          <w:sz w:val="32"/>
          <w:szCs w:val="32"/>
        </w:rPr>
        <w:t>万元，主要用于抗旱防洪等灾害等支出</w:t>
      </w:r>
      <w:r>
        <w:rPr>
          <w:rFonts w:hint="eastAsia" w:ascii="方正仿宋_GBK" w:hAnsi="方正仿宋_GBK" w:eastAsia="方正仿宋_GBK" w:cs="方正仿宋_GBK"/>
          <w:kern w:val="0"/>
          <w:sz w:val="32"/>
          <w:szCs w:val="32"/>
          <w:lang w:eastAsia="zh-CN"/>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eastAsia="zh-CN"/>
        </w:rPr>
        <w:t>（</w:t>
      </w:r>
      <w:r>
        <w:rPr>
          <w:rFonts w:hint="eastAsia" w:ascii="Times New Roman" w:hAnsi="Times New Roman" w:eastAsia="方正仿宋_GBK" w:cs="方正仿宋_GBK"/>
          <w:kern w:val="0"/>
          <w:sz w:val="32"/>
          <w:szCs w:val="32"/>
          <w:lang w:eastAsia="zh-CN"/>
        </w:rPr>
        <w:t>13</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债务还本支出</w:t>
      </w:r>
      <w:r>
        <w:rPr>
          <w:rFonts w:hint="eastAsia" w:ascii="Times New Roman" w:hAnsi="Times New Roman" w:eastAsia="方正仿宋_GBK" w:cs="方正仿宋_GBK"/>
          <w:kern w:val="0"/>
          <w:sz w:val="32"/>
          <w:szCs w:val="32"/>
          <w:lang w:val="en-US" w:eastAsia="zh-CN"/>
        </w:rPr>
        <w:t>2</w:t>
      </w:r>
      <w:r>
        <w:rPr>
          <w:rFonts w:hint="eastAsia" w:ascii="Times New Roman" w:hAnsi="Times New Roman" w:eastAsia="方正仿宋_GBK" w:cs="方正仿宋_GBK"/>
          <w:kern w:val="0"/>
          <w:sz w:val="32"/>
          <w:szCs w:val="32"/>
          <w:lang w:eastAsia="zh-CN"/>
        </w:rPr>
        <w:t>66</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00</w:t>
      </w:r>
      <w:r>
        <w:rPr>
          <w:rFonts w:hint="eastAsia" w:ascii="方正仿宋_GBK" w:hAnsi="方正仿宋_GBK" w:eastAsia="方正仿宋_GBK" w:cs="方正仿宋_GBK"/>
          <w:kern w:val="0"/>
          <w:sz w:val="32"/>
          <w:szCs w:val="32"/>
          <w:lang w:val="en-US" w:eastAsia="zh-CN"/>
        </w:rPr>
        <w:t>万元，主要用于化解部分政府债务。</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（二）政府性基金预算</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方正仿宋_GBK"/>
          <w:kern w:val="0"/>
          <w:sz w:val="32"/>
          <w:szCs w:val="32"/>
        </w:rPr>
        <w:t>1</w:t>
      </w:r>
      <w:r>
        <w:rPr>
          <w:rFonts w:hint="eastAsia" w:ascii="方正仿宋_GBK" w:hAnsi="方正仿宋_GBK" w:eastAsia="方正仿宋_GBK" w:cs="方正仿宋_GBK"/>
          <w:kern w:val="0"/>
          <w:sz w:val="32"/>
          <w:szCs w:val="32"/>
        </w:rPr>
        <w:t>.收入情况。</w:t>
      </w:r>
      <w:r>
        <w:rPr>
          <w:rFonts w:hint="eastAsia" w:ascii="Times New Roman" w:hAnsi="Times New Roman" w:eastAsia="方正仿宋_GBK" w:cs="方正仿宋_GBK"/>
          <w:kern w:val="0"/>
          <w:sz w:val="32"/>
          <w:szCs w:val="32"/>
        </w:rPr>
        <w:t>2023</w:t>
      </w:r>
      <w:r>
        <w:rPr>
          <w:rFonts w:hint="eastAsia" w:ascii="方正仿宋_GBK" w:hAnsi="方正仿宋_GBK" w:eastAsia="方正仿宋_GBK" w:cs="方正仿宋_GBK"/>
          <w:kern w:val="0"/>
          <w:sz w:val="32"/>
          <w:szCs w:val="32"/>
        </w:rPr>
        <w:t>年仙女湖镇政府性基金预算收入总计为</w:t>
      </w:r>
      <w:r>
        <w:rPr>
          <w:rFonts w:hint="eastAsia" w:ascii="Times New Roman" w:hAnsi="Times New Roman" w:eastAsia="方正仿宋_GBK" w:cs="方正仿宋_GBK"/>
          <w:kern w:val="0"/>
          <w:sz w:val="32"/>
          <w:szCs w:val="32"/>
          <w:lang w:val="en-US" w:eastAsia="zh-CN"/>
        </w:rPr>
        <w:t>424</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84</w:t>
      </w:r>
      <w:r>
        <w:rPr>
          <w:rFonts w:hint="eastAsia" w:ascii="方正仿宋_GBK" w:hAnsi="方正仿宋_GBK" w:eastAsia="方正仿宋_GBK" w:cs="方正仿宋_GBK"/>
          <w:kern w:val="0"/>
          <w:sz w:val="32"/>
          <w:szCs w:val="32"/>
        </w:rPr>
        <w:t>万元，为年度预算数的</w:t>
      </w:r>
      <w:r>
        <w:rPr>
          <w:rFonts w:hint="eastAsia" w:ascii="Times New Roman" w:hAnsi="Times New Roman" w:eastAsia="方正仿宋_GBK" w:cs="方正仿宋_GBK"/>
          <w:kern w:val="0"/>
          <w:sz w:val="32"/>
          <w:szCs w:val="32"/>
        </w:rPr>
        <w:t>100</w:t>
      </w:r>
      <w:r>
        <w:rPr>
          <w:rFonts w:hint="eastAsia" w:ascii="方正仿宋_GBK" w:hAnsi="方正仿宋_GBK" w:eastAsia="方正仿宋_GBK" w:cs="方正仿宋_GBK"/>
          <w:kern w:val="0"/>
          <w:sz w:val="32"/>
          <w:szCs w:val="32"/>
        </w:rPr>
        <w:t>%，同比</w:t>
      </w:r>
      <w:r>
        <w:rPr>
          <w:rFonts w:hint="eastAsia" w:ascii="方正仿宋_GBK" w:hAnsi="方正仿宋_GBK" w:eastAsia="方正仿宋_GBK" w:cs="方正仿宋_GBK"/>
          <w:kern w:val="0"/>
          <w:sz w:val="32"/>
          <w:szCs w:val="32"/>
          <w:lang w:eastAsia="zh-CN"/>
        </w:rPr>
        <w:t>减少</w:t>
      </w:r>
      <w:r>
        <w:rPr>
          <w:rFonts w:hint="eastAsia" w:ascii="Times New Roman" w:hAnsi="Times New Roman" w:eastAsia="方正仿宋_GBK" w:cs="方正仿宋_GBK"/>
          <w:kern w:val="0"/>
          <w:sz w:val="32"/>
          <w:szCs w:val="32"/>
          <w:lang w:val="en-US" w:eastAsia="zh-CN"/>
        </w:rPr>
        <w:t>18</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54</w:t>
      </w:r>
      <w:r>
        <w:rPr>
          <w:rFonts w:hint="eastAsia" w:ascii="方正仿宋_GBK" w:hAnsi="方正仿宋_GBK" w:eastAsia="方正仿宋_GBK" w:cs="方正仿宋_GBK"/>
          <w:kern w:val="0"/>
          <w:sz w:val="32"/>
          <w:szCs w:val="32"/>
          <w:lang w:val="en-US" w:eastAsia="zh-CN"/>
        </w:rPr>
        <w:t>万元</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方正仿宋_GBK"/>
          <w:kern w:val="0"/>
          <w:sz w:val="32"/>
          <w:szCs w:val="32"/>
        </w:rPr>
        <w:t>2</w:t>
      </w:r>
      <w:r>
        <w:rPr>
          <w:rFonts w:hint="eastAsia" w:ascii="方正仿宋_GBK" w:hAnsi="方正仿宋_GBK" w:eastAsia="方正仿宋_GBK" w:cs="方正仿宋_GBK"/>
          <w:kern w:val="0"/>
          <w:sz w:val="32"/>
          <w:szCs w:val="32"/>
        </w:rPr>
        <w:t>.支出情况。</w:t>
      </w:r>
      <w:r>
        <w:rPr>
          <w:rFonts w:hint="eastAsia" w:ascii="Times New Roman" w:hAnsi="Times New Roman" w:eastAsia="方正仿宋_GBK" w:cs="方正仿宋_GBK"/>
          <w:kern w:val="0"/>
          <w:sz w:val="32"/>
          <w:szCs w:val="32"/>
        </w:rPr>
        <w:t>2023</w:t>
      </w:r>
      <w:r>
        <w:rPr>
          <w:rFonts w:hint="eastAsia" w:ascii="方正仿宋_GBK" w:hAnsi="方正仿宋_GBK" w:eastAsia="方正仿宋_GBK" w:cs="方正仿宋_GBK"/>
          <w:kern w:val="0"/>
          <w:sz w:val="32"/>
          <w:szCs w:val="32"/>
        </w:rPr>
        <w:t>年仙女湖镇政府性基金预算支出总计为</w:t>
      </w:r>
      <w:r>
        <w:rPr>
          <w:rFonts w:hint="eastAsia" w:ascii="Times New Roman" w:hAnsi="Times New Roman" w:eastAsia="方正仿宋_GBK" w:cs="方正仿宋_GBK"/>
          <w:kern w:val="0"/>
          <w:sz w:val="32"/>
          <w:szCs w:val="32"/>
          <w:lang w:val="en-US" w:eastAsia="zh-CN"/>
        </w:rPr>
        <w:t>35</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84</w:t>
      </w:r>
      <w:r>
        <w:rPr>
          <w:rFonts w:hint="eastAsia" w:ascii="方正仿宋_GBK" w:hAnsi="方正仿宋_GBK" w:eastAsia="方正仿宋_GBK" w:cs="方正仿宋_GBK"/>
          <w:kern w:val="0"/>
          <w:sz w:val="32"/>
          <w:szCs w:val="32"/>
        </w:rPr>
        <w:t>万元,为年度预算数</w:t>
      </w:r>
      <w:r>
        <w:rPr>
          <w:rFonts w:hint="eastAsia" w:ascii="Times New Roman" w:hAnsi="Times New Roman"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43</w:t>
      </w:r>
      <w:r>
        <w:rPr>
          <w:rFonts w:hint="eastAsia" w:ascii="方正仿宋_GBK" w:hAnsi="方正仿宋_GBK" w:eastAsia="方正仿宋_GBK" w:cs="方正仿宋_GBK"/>
          <w:kern w:val="0"/>
          <w:sz w:val="32"/>
          <w:szCs w:val="32"/>
        </w:rPr>
        <w:t>%，同比减少</w:t>
      </w:r>
      <w:r>
        <w:rPr>
          <w:rFonts w:hint="eastAsia" w:ascii="Times New Roman" w:hAnsi="Times New Roman" w:eastAsia="方正仿宋_GBK" w:cs="方正仿宋_GBK"/>
          <w:kern w:val="0"/>
          <w:sz w:val="32"/>
          <w:szCs w:val="32"/>
          <w:lang w:val="en-US" w:eastAsia="zh-CN"/>
        </w:rPr>
        <w:t>18</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54</w:t>
      </w:r>
      <w:r>
        <w:rPr>
          <w:rFonts w:hint="eastAsia" w:ascii="方正仿宋_GBK" w:hAnsi="方正仿宋_GBK" w:eastAsia="方正仿宋_GBK" w:cs="方正仿宋_GBK"/>
          <w:kern w:val="0"/>
          <w:sz w:val="32"/>
          <w:szCs w:val="32"/>
          <w:lang w:val="en-US" w:eastAsia="zh-CN"/>
        </w:rPr>
        <w:t>万元</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color w:val="auto"/>
          <w:kern w:val="0"/>
          <w:sz w:val="32"/>
          <w:szCs w:val="32"/>
        </w:rPr>
        <w:t>年终结余</w:t>
      </w:r>
      <w:r>
        <w:rPr>
          <w:rFonts w:hint="eastAsia" w:ascii="Times New Roman" w:hAnsi="Times New Roman" w:eastAsia="方正仿宋_GBK" w:cs="方正仿宋_GBK"/>
          <w:color w:val="auto"/>
          <w:kern w:val="0"/>
          <w:sz w:val="32"/>
          <w:szCs w:val="32"/>
          <w:lang w:val="en-US" w:eastAsia="zh-CN"/>
        </w:rPr>
        <w:t>389</w:t>
      </w:r>
      <w:r>
        <w:rPr>
          <w:rFonts w:hint="eastAsia" w:ascii="方正仿宋_GBK" w:hAnsi="方正仿宋_GBK" w:eastAsia="方正仿宋_GBK" w:cs="方正仿宋_GBK"/>
          <w:color w:val="auto"/>
          <w:kern w:val="0"/>
          <w:sz w:val="32"/>
          <w:szCs w:val="32"/>
        </w:rPr>
        <w:t>万元，年终结余为历年结余，未批准动用。</w:t>
      </w:r>
      <w:r>
        <w:rPr>
          <w:rFonts w:hint="eastAsia" w:ascii="方正仿宋_GBK" w:hAnsi="方正仿宋_GBK" w:eastAsia="方正仿宋_GBK" w:cs="方正仿宋_GBK"/>
          <w:kern w:val="0"/>
          <w:sz w:val="32"/>
          <w:szCs w:val="32"/>
        </w:rPr>
        <w:t>主要用于三峡后续工作</w:t>
      </w:r>
      <w:r>
        <w:rPr>
          <w:rFonts w:hint="eastAsia" w:ascii="方正仿宋_GBK" w:hAnsi="方正仿宋_GBK" w:eastAsia="方正仿宋_GBK" w:cs="方正仿宋_GBK"/>
          <w:kern w:val="0"/>
          <w:sz w:val="32"/>
          <w:szCs w:val="32"/>
          <w:lang w:eastAsia="zh-CN"/>
        </w:rPr>
        <w:t>支出</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（三）2023年重点财政工作</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2023</w:t>
      </w:r>
      <w:r>
        <w:rPr>
          <w:rFonts w:hint="eastAsia" w:ascii="方正仿宋_GBK" w:hAnsi="方正仿宋_GBK" w:eastAsia="方正仿宋_GBK" w:cs="方正仿宋_GBK"/>
          <w:sz w:val="32"/>
          <w:szCs w:val="32"/>
        </w:rPr>
        <w:t>年我镇在县财政局的指导和镇党委、政府的领导下，围绕全县财政工作要点和镇中心工作的目标任务，以更加务实的工作作风和科学的理财观念应对困难复杂的经济形势，进一步优化收支结构，牢固树立过“紧日子”思想，不断深化绩效管理、硬化预算约束、严控“三公”经费、严管资金拨付，把每一笔钱用在刀刃上、花在紧要处。一是认真贯彻落实一切对农民的补贴政策，把各项补贴政策真正落到实处。二是成功化解隐性债务</w:t>
      </w:r>
      <w:r>
        <w:rPr>
          <w:rFonts w:hint="eastAsia" w:ascii="Times New Roman" w:hAnsi="Times New Roman" w:eastAsia="方正仿宋_GBK" w:cs="方正仿宋_GBK"/>
          <w:sz w:val="32"/>
          <w:szCs w:val="32"/>
        </w:rPr>
        <w:t>645</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01</w:t>
      </w:r>
      <w:r>
        <w:rPr>
          <w:rFonts w:hint="eastAsia" w:ascii="方正仿宋_GBK" w:hAnsi="方正仿宋_GBK" w:eastAsia="方正仿宋_GBK" w:cs="方正仿宋_GBK"/>
          <w:sz w:val="32"/>
          <w:szCs w:val="32"/>
        </w:rPr>
        <w:t>万元。三是建立了一系列的学习制度，养成良好的学习习惯，树立良好的学习观念，不断提高财政人员政治理论素质、业务素质，真正建设成学习型、服务型财政队伍。</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黑体_GBK" w:hAnsi="方正黑体_GBK" w:eastAsia="方正黑体_GBK" w:cs="方正黑体_GBK"/>
          <w:color w:val="000000"/>
          <w:kern w:val="0"/>
          <w:sz w:val="32"/>
          <w:szCs w:val="32"/>
        </w:rPr>
        <w:t>二、2024年财政预算</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2024</w:t>
      </w:r>
      <w:r>
        <w:rPr>
          <w:rFonts w:hint="eastAsia" w:ascii="方正仿宋_GBK" w:hAnsi="方正仿宋_GBK" w:eastAsia="方正仿宋_GBK" w:cs="方正仿宋_GBK"/>
          <w:sz w:val="32"/>
          <w:szCs w:val="32"/>
        </w:rPr>
        <w:t>年预算编制的总体思路是：坚决贯彻镇委、政府重要战略部署，围绕财政工作目标，挖掘财政增收潜力，优化财政支出结构，确保政府各项工作顺利推进。</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（一）一般公共预算</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方正仿宋_GBK"/>
          <w:kern w:val="0"/>
          <w:sz w:val="32"/>
          <w:szCs w:val="32"/>
        </w:rPr>
        <w:t>2024</w:t>
      </w:r>
      <w:r>
        <w:rPr>
          <w:rFonts w:hint="eastAsia" w:ascii="方正仿宋_GBK" w:hAnsi="方正仿宋_GBK" w:eastAsia="方正仿宋_GBK" w:cs="方正仿宋_GBK"/>
          <w:kern w:val="0"/>
          <w:sz w:val="32"/>
          <w:szCs w:val="32"/>
        </w:rPr>
        <w:t>年一般公共预算收入预期总计</w:t>
      </w:r>
      <w:r>
        <w:rPr>
          <w:rFonts w:hint="eastAsia" w:ascii="Times New Roman" w:hAnsi="Times New Roman" w:eastAsia="方正仿宋_GBK" w:cs="方正仿宋_GBK"/>
          <w:kern w:val="0"/>
          <w:sz w:val="32"/>
          <w:szCs w:val="32"/>
        </w:rPr>
        <w:t>1722</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23</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其中上年结转</w:t>
      </w:r>
      <w:r>
        <w:rPr>
          <w:rFonts w:hint="eastAsia" w:ascii="Times New Roman" w:hAnsi="Times New Roman" w:eastAsia="方正仿宋_GBK" w:cs="方正仿宋_GBK"/>
          <w:kern w:val="0"/>
          <w:sz w:val="32"/>
          <w:szCs w:val="32"/>
        </w:rPr>
        <w:t>2</w:t>
      </w:r>
      <w:r>
        <w:rPr>
          <w:rFonts w:hint="eastAsia" w:ascii="Times New Roman" w:hAnsi="Times New Roman"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rPr>
        <w:t>万元。根据收入安排相应的支出总计预算为</w:t>
      </w:r>
      <w:r>
        <w:rPr>
          <w:rFonts w:hint="eastAsia" w:ascii="Times New Roman" w:hAnsi="Times New Roman" w:eastAsia="方正仿宋_GBK" w:cs="方正仿宋_GBK"/>
          <w:kern w:val="0"/>
          <w:sz w:val="32"/>
          <w:szCs w:val="32"/>
        </w:rPr>
        <w:t>1722</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23</w:t>
      </w:r>
      <w:r>
        <w:rPr>
          <w:rFonts w:hint="eastAsia" w:ascii="方正仿宋_GBK" w:hAnsi="方正仿宋_GBK" w:eastAsia="方正仿宋_GBK" w:cs="方正仿宋_GBK"/>
          <w:kern w:val="0"/>
          <w:sz w:val="32"/>
          <w:szCs w:val="32"/>
        </w:rPr>
        <w:t>万元。支出的分类情况是：</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方正仿宋_GBK"/>
          <w:kern w:val="0"/>
          <w:sz w:val="32"/>
          <w:szCs w:val="32"/>
        </w:rPr>
        <w:t>1</w:t>
      </w:r>
      <w:r>
        <w:rPr>
          <w:rFonts w:hint="eastAsia" w:ascii="方正仿宋_GBK" w:hAnsi="方正仿宋_GBK" w:eastAsia="方正仿宋_GBK" w:cs="方正仿宋_GBK"/>
          <w:kern w:val="0"/>
          <w:sz w:val="32"/>
          <w:szCs w:val="32"/>
        </w:rPr>
        <w:t>.一般公共服务支出</w:t>
      </w:r>
      <w:r>
        <w:rPr>
          <w:rFonts w:hint="eastAsia" w:ascii="Times New Roman" w:hAnsi="Times New Roman" w:eastAsia="方正仿宋_GBK" w:cs="方正仿宋_GBK"/>
          <w:kern w:val="0"/>
          <w:sz w:val="32"/>
          <w:szCs w:val="32"/>
        </w:rPr>
        <w:t>56</w:t>
      </w:r>
      <w:r>
        <w:rPr>
          <w:rFonts w:hint="eastAsia" w:ascii="Times New Roman" w:hAnsi="Times New Roman"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14</w:t>
      </w:r>
      <w:r>
        <w:rPr>
          <w:rFonts w:hint="eastAsia" w:ascii="方正仿宋_GBK" w:hAnsi="方正仿宋_GBK" w:eastAsia="方正仿宋_GBK" w:cs="方正仿宋_GBK"/>
          <w:kern w:val="0"/>
          <w:sz w:val="32"/>
          <w:szCs w:val="32"/>
        </w:rPr>
        <w:t>万元，主要用于</w:t>
      </w:r>
      <w:r>
        <w:rPr>
          <w:rFonts w:hint="eastAsia" w:ascii="方正仿宋_GBK" w:hAnsi="方正仿宋_GBK" w:eastAsia="方正仿宋_GBK" w:cs="方正仿宋_GBK"/>
          <w:color w:val="333333"/>
          <w:sz w:val="32"/>
          <w:szCs w:val="32"/>
          <w:shd w:val="clear" w:color="auto" w:fill="FFFFFF"/>
        </w:rPr>
        <w:t>党政机关、政府机关事务支出，人大工作事务支出，其他政府部门、群众团体组织等</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方正仿宋_GBK"/>
          <w:kern w:val="0"/>
          <w:sz w:val="32"/>
          <w:szCs w:val="32"/>
        </w:rPr>
        <w:t>2</w:t>
      </w:r>
      <w:r>
        <w:rPr>
          <w:rFonts w:hint="eastAsia" w:ascii="方正仿宋_GBK" w:hAnsi="方正仿宋_GBK" w:eastAsia="方正仿宋_GBK" w:cs="方正仿宋_GBK"/>
          <w:kern w:val="0"/>
          <w:sz w:val="32"/>
          <w:szCs w:val="32"/>
        </w:rPr>
        <w:t>.文化旅游体育与传媒支出</w:t>
      </w:r>
      <w:r>
        <w:rPr>
          <w:rFonts w:hint="eastAsia" w:ascii="Times New Roman" w:hAnsi="Times New Roman" w:eastAsia="方正仿宋_GBK" w:cs="方正仿宋_GBK"/>
          <w:kern w:val="0"/>
          <w:sz w:val="32"/>
          <w:szCs w:val="32"/>
          <w:lang w:val="en-US" w:eastAsia="zh-CN"/>
        </w:rPr>
        <w:t>58</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44</w:t>
      </w:r>
      <w:r>
        <w:rPr>
          <w:rFonts w:hint="eastAsia" w:ascii="方正仿宋_GBK" w:hAnsi="方正仿宋_GBK" w:eastAsia="方正仿宋_GBK" w:cs="方正仿宋_GBK"/>
          <w:kern w:val="0"/>
          <w:sz w:val="32"/>
          <w:szCs w:val="32"/>
        </w:rPr>
        <w:t>万元，主要用于文服中心工资奖金津补贴及运行经费；</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方正仿宋_GBK"/>
          <w:kern w:val="0"/>
          <w:sz w:val="32"/>
          <w:szCs w:val="32"/>
        </w:rPr>
        <w:t>3</w:t>
      </w:r>
      <w:r>
        <w:rPr>
          <w:rFonts w:hint="eastAsia" w:ascii="方正仿宋_GBK" w:hAnsi="方正仿宋_GBK" w:eastAsia="方正仿宋_GBK" w:cs="方正仿宋_GBK"/>
          <w:kern w:val="0"/>
          <w:sz w:val="32"/>
          <w:szCs w:val="32"/>
        </w:rPr>
        <w:t>.社会保障和就业支出</w:t>
      </w:r>
      <w:r>
        <w:rPr>
          <w:rFonts w:hint="eastAsia" w:ascii="Times New Roman" w:hAnsi="Times New Roman" w:eastAsia="方正仿宋_GBK" w:cs="方正仿宋_GBK"/>
          <w:kern w:val="0"/>
          <w:sz w:val="32"/>
          <w:szCs w:val="32"/>
          <w:lang w:val="en-US" w:eastAsia="zh-CN"/>
        </w:rPr>
        <w:t>314</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43</w:t>
      </w:r>
      <w:r>
        <w:rPr>
          <w:rFonts w:hint="eastAsia" w:ascii="方正仿宋_GBK" w:hAnsi="方正仿宋_GBK" w:eastAsia="方正仿宋_GBK" w:cs="方正仿宋_GBK"/>
          <w:kern w:val="0"/>
          <w:sz w:val="32"/>
          <w:szCs w:val="32"/>
        </w:rPr>
        <w:t>万元，主要用于职工养老保险及职业年金、离退休健康休养费、社保所及退役军人服务站工资奖金津补贴和运行经费、网格经费、社区支出等；</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方正仿宋_GBK"/>
          <w:kern w:val="0"/>
          <w:sz w:val="32"/>
          <w:szCs w:val="32"/>
        </w:rPr>
        <w:t>4</w:t>
      </w:r>
      <w:r>
        <w:rPr>
          <w:rFonts w:hint="eastAsia" w:ascii="方正仿宋_GBK" w:hAnsi="方正仿宋_GBK" w:eastAsia="方正仿宋_GBK" w:cs="方正仿宋_GBK"/>
          <w:kern w:val="0"/>
          <w:sz w:val="32"/>
          <w:szCs w:val="32"/>
        </w:rPr>
        <w:t>.卫生健康支出</w:t>
      </w:r>
      <w:r>
        <w:rPr>
          <w:rFonts w:hint="eastAsia" w:ascii="Times New Roman" w:hAnsi="Times New Roman" w:eastAsia="方正仿宋_GBK" w:cs="方正仿宋_GBK"/>
          <w:kern w:val="0"/>
          <w:sz w:val="32"/>
          <w:szCs w:val="32"/>
          <w:lang w:val="en-US" w:eastAsia="zh-CN"/>
        </w:rPr>
        <w:t>58</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98</w:t>
      </w:r>
      <w:r>
        <w:rPr>
          <w:rFonts w:hint="eastAsia" w:ascii="方正仿宋_GBK" w:hAnsi="方正仿宋_GBK" w:eastAsia="方正仿宋_GBK" w:cs="方正仿宋_GBK"/>
          <w:kern w:val="0"/>
          <w:sz w:val="32"/>
          <w:szCs w:val="32"/>
        </w:rPr>
        <w:t>万元，主要用于行政事业单位医疗保险、工伤保险、生育保险、医疗补助资金等；</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方正仿宋_GBK"/>
          <w:kern w:val="0"/>
          <w:sz w:val="32"/>
          <w:szCs w:val="32"/>
        </w:rPr>
        <w:t>5</w:t>
      </w:r>
      <w:r>
        <w:rPr>
          <w:rFonts w:hint="eastAsia" w:ascii="方正仿宋_GBK" w:hAnsi="方正仿宋_GBK" w:eastAsia="方正仿宋_GBK" w:cs="方正仿宋_GBK"/>
          <w:kern w:val="0"/>
          <w:sz w:val="32"/>
          <w:szCs w:val="32"/>
        </w:rPr>
        <w:t>.城乡社区支出</w:t>
      </w:r>
      <w:r>
        <w:rPr>
          <w:rFonts w:hint="eastAsia" w:ascii="Times New Roman" w:hAnsi="Times New Roman" w:eastAsia="方正仿宋_GBK" w:cs="方正仿宋_GBK"/>
          <w:kern w:val="0"/>
          <w:sz w:val="32"/>
          <w:szCs w:val="32"/>
          <w:lang w:val="en-US" w:eastAsia="zh-CN"/>
        </w:rPr>
        <w:t>110</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96</w:t>
      </w:r>
      <w:r>
        <w:rPr>
          <w:rFonts w:hint="eastAsia" w:ascii="方正仿宋_GBK" w:hAnsi="方正仿宋_GBK" w:eastAsia="方正仿宋_GBK" w:cs="方正仿宋_GBK"/>
          <w:kern w:val="0"/>
          <w:sz w:val="32"/>
          <w:szCs w:val="32"/>
        </w:rPr>
        <w:t>万元，主要用于</w:t>
      </w:r>
      <w:r>
        <w:rPr>
          <w:rFonts w:hint="eastAsia" w:ascii="方正仿宋_GBK" w:hAnsi="方正仿宋_GBK" w:eastAsia="方正仿宋_GBK" w:cs="方正仿宋_GBK"/>
          <w:color w:val="333333"/>
          <w:sz w:val="32"/>
          <w:szCs w:val="32"/>
          <w:shd w:val="clear" w:color="auto" w:fill="FFFFFF"/>
        </w:rPr>
        <w:t>城乡社区管理事务等</w:t>
      </w:r>
      <w:r>
        <w:rPr>
          <w:rFonts w:hint="eastAsia" w:ascii="方正仿宋_GBK" w:hAnsi="方正仿宋_GBK" w:eastAsia="方正仿宋_GBK" w:cs="方正仿宋_GBK"/>
          <w:kern w:val="0"/>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方正仿宋_GBK"/>
          <w:kern w:val="0"/>
          <w:sz w:val="32"/>
          <w:szCs w:val="32"/>
        </w:rPr>
        <w:t>6</w:t>
      </w:r>
      <w:r>
        <w:rPr>
          <w:rFonts w:hint="eastAsia" w:ascii="方正仿宋_GBK" w:hAnsi="方正仿宋_GBK" w:eastAsia="方正仿宋_GBK" w:cs="方正仿宋_GBK"/>
          <w:kern w:val="0"/>
          <w:sz w:val="32"/>
          <w:szCs w:val="32"/>
        </w:rPr>
        <w:t>.农林水事务支出</w:t>
      </w:r>
      <w:r>
        <w:rPr>
          <w:rFonts w:hint="eastAsia" w:ascii="Times New Roman" w:hAnsi="Times New Roman" w:eastAsia="方正仿宋_GBK" w:cs="方正仿宋_GBK"/>
          <w:kern w:val="0"/>
          <w:sz w:val="32"/>
          <w:szCs w:val="32"/>
          <w:lang w:val="en-US" w:eastAsia="zh-CN"/>
        </w:rPr>
        <w:t>505</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92</w:t>
      </w:r>
      <w:r>
        <w:rPr>
          <w:rFonts w:hint="eastAsia" w:ascii="方正仿宋_GBK" w:hAnsi="方正仿宋_GBK" w:eastAsia="方正仿宋_GBK" w:cs="方正仿宋_GBK"/>
          <w:kern w:val="0"/>
          <w:sz w:val="32"/>
          <w:szCs w:val="32"/>
        </w:rPr>
        <w:t>万元，主要用于农服中心工资奖金津补贴和运行经费、村级支出等；</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lang w:eastAsia="zh-CN"/>
        </w:rPr>
      </w:pPr>
      <w:r>
        <w:rPr>
          <w:rFonts w:hint="eastAsia" w:ascii="Times New Roman" w:hAnsi="Times New Roman" w:eastAsia="方正仿宋_GBK" w:cs="方正仿宋_GBK"/>
          <w:kern w:val="0"/>
          <w:sz w:val="32"/>
          <w:szCs w:val="32"/>
        </w:rPr>
        <w:t>7</w:t>
      </w:r>
      <w:r>
        <w:rPr>
          <w:rFonts w:hint="eastAsia" w:ascii="方正仿宋_GBK" w:hAnsi="方正仿宋_GBK" w:eastAsia="方正仿宋_GBK" w:cs="方正仿宋_GBK"/>
          <w:kern w:val="0"/>
          <w:sz w:val="32"/>
          <w:szCs w:val="32"/>
        </w:rPr>
        <w:t>.交通运输支出</w:t>
      </w:r>
      <w:r>
        <w:rPr>
          <w:rFonts w:hint="eastAsia" w:ascii="Times New Roman" w:hAnsi="Times New Roman"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12</w:t>
      </w:r>
      <w:r>
        <w:rPr>
          <w:rFonts w:hint="eastAsia" w:ascii="方正仿宋_GBK" w:hAnsi="方正仿宋_GBK" w:eastAsia="方正仿宋_GBK" w:cs="方正仿宋_GBK"/>
          <w:kern w:val="0"/>
          <w:sz w:val="32"/>
          <w:szCs w:val="32"/>
        </w:rPr>
        <w:t>万元，主要用于交通安全劝导站建设和劝导员补助等</w:t>
      </w:r>
      <w:r>
        <w:rPr>
          <w:rFonts w:hint="eastAsia" w:ascii="方正仿宋_GBK" w:hAnsi="方正仿宋_GBK" w:eastAsia="方正仿宋_GBK" w:cs="方正仿宋_GBK"/>
          <w:kern w:val="0"/>
          <w:sz w:val="32"/>
          <w:szCs w:val="32"/>
          <w:lang w:eastAsia="zh-CN"/>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lang w:eastAsia="zh-CN"/>
        </w:rPr>
      </w:pPr>
      <w:r>
        <w:rPr>
          <w:rFonts w:hint="eastAsia" w:ascii="Times New Roman" w:hAnsi="Times New Roman" w:eastAsia="方正仿宋_GBK" w:cs="方正仿宋_GBK"/>
          <w:kern w:val="0"/>
          <w:sz w:val="32"/>
          <w:szCs w:val="32"/>
        </w:rPr>
        <w:t>8</w:t>
      </w:r>
      <w:r>
        <w:rPr>
          <w:rFonts w:hint="eastAsia" w:ascii="方正仿宋_GBK" w:hAnsi="方正仿宋_GBK" w:eastAsia="方正仿宋_GBK" w:cs="方正仿宋_GBK"/>
          <w:kern w:val="0"/>
          <w:sz w:val="32"/>
          <w:szCs w:val="32"/>
        </w:rPr>
        <w:t>.住房保障支出</w:t>
      </w:r>
      <w:r>
        <w:rPr>
          <w:rFonts w:hint="eastAsia" w:ascii="Times New Roman" w:hAnsi="Times New Roman" w:eastAsia="方正仿宋_GBK" w:cs="方正仿宋_GBK"/>
          <w:kern w:val="0"/>
          <w:sz w:val="32"/>
          <w:szCs w:val="32"/>
          <w:lang w:val="en-US" w:eastAsia="zh-CN"/>
        </w:rPr>
        <w:t>88</w:t>
      </w:r>
      <w:r>
        <w:rPr>
          <w:rFonts w:hint="eastAsia" w:ascii="方正仿宋_GBK" w:hAnsi="方正仿宋_GBK" w:eastAsia="方正仿宋_GBK" w:cs="方正仿宋_GBK"/>
          <w:kern w:val="0"/>
          <w:sz w:val="32"/>
          <w:szCs w:val="32"/>
          <w:lang w:val="en-US" w:eastAsia="zh-CN"/>
        </w:rPr>
        <w:t>.</w:t>
      </w:r>
      <w:r>
        <w:rPr>
          <w:rFonts w:hint="eastAsia" w:ascii="Times New Roman" w:hAnsi="Times New Roman"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万元，主要用于机关事业单位职工住房公积金</w:t>
      </w:r>
      <w:r>
        <w:rPr>
          <w:rFonts w:hint="eastAsia" w:ascii="方正仿宋_GBK" w:hAnsi="方正仿宋_GBK" w:eastAsia="方正仿宋_GBK" w:cs="方正仿宋_GBK"/>
          <w:kern w:val="0"/>
          <w:sz w:val="32"/>
          <w:szCs w:val="32"/>
          <w:lang w:eastAsia="zh-CN"/>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方正仿宋_GBK"/>
          <w:kern w:val="0"/>
          <w:sz w:val="32"/>
          <w:szCs w:val="32"/>
        </w:rPr>
        <w:t>9</w:t>
      </w:r>
      <w:r>
        <w:rPr>
          <w:rFonts w:hint="eastAsia" w:ascii="方正仿宋_GBK" w:hAnsi="方正仿宋_GBK" w:eastAsia="方正仿宋_GBK" w:cs="方正仿宋_GBK"/>
          <w:kern w:val="0"/>
          <w:sz w:val="32"/>
          <w:szCs w:val="32"/>
        </w:rPr>
        <w:t>.预备费</w:t>
      </w:r>
      <w:r>
        <w:rPr>
          <w:rFonts w:hint="eastAsia" w:ascii="Times New Roman" w:hAnsi="Times New Roman" w:eastAsia="方正仿宋_GBK" w:cs="方正仿宋_GBK"/>
          <w:kern w:val="0"/>
          <w:sz w:val="32"/>
          <w:szCs w:val="32"/>
        </w:rPr>
        <w:t>17</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04</w:t>
      </w:r>
      <w:r>
        <w:rPr>
          <w:rFonts w:hint="eastAsia" w:ascii="方正仿宋_GBK" w:hAnsi="方正仿宋_GBK" w:eastAsia="方正仿宋_GBK" w:cs="方正仿宋_GBK"/>
          <w:kern w:val="0"/>
          <w:sz w:val="32"/>
          <w:szCs w:val="32"/>
        </w:rPr>
        <w:t>万元，主要用于当年预算执行中的自然灾害等突发事件处理增加的支出及其他难以预见的开支。</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（二）政府性基金预算</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全镇政府性基金收入</w:t>
      </w:r>
      <w:r>
        <w:rPr>
          <w:rFonts w:hint="eastAsia" w:ascii="Times New Roman" w:hAnsi="Times New Roman" w:eastAsia="方正仿宋_GBK" w:cs="方正仿宋_GBK"/>
          <w:kern w:val="0"/>
          <w:sz w:val="32"/>
          <w:szCs w:val="32"/>
        </w:rPr>
        <w:t>389</w:t>
      </w:r>
      <w:r>
        <w:rPr>
          <w:rFonts w:hint="eastAsia" w:ascii="方正仿宋_GBK" w:hAnsi="方正仿宋_GBK" w:eastAsia="方正仿宋_GBK" w:cs="方正仿宋_GBK"/>
          <w:kern w:val="0"/>
          <w:sz w:val="32"/>
          <w:szCs w:val="32"/>
        </w:rPr>
        <w:t>万元，全部为上年结转收入；政府性基金支出</w:t>
      </w:r>
      <w:r>
        <w:rPr>
          <w:rFonts w:hint="eastAsia" w:ascii="Times New Roman" w:hAnsi="Times New Roman" w:eastAsia="方正仿宋_GBK" w:cs="方正仿宋_GBK"/>
          <w:kern w:val="0"/>
          <w:sz w:val="32"/>
          <w:szCs w:val="32"/>
        </w:rPr>
        <w:t>389</w:t>
      </w:r>
      <w:r>
        <w:rPr>
          <w:rFonts w:hint="eastAsia" w:ascii="方正仿宋_GBK" w:hAnsi="方正仿宋_GBK" w:eastAsia="方正仿宋_GBK" w:cs="方正仿宋_GBK"/>
          <w:kern w:val="0"/>
          <w:sz w:val="32"/>
          <w:szCs w:val="32"/>
        </w:rPr>
        <w:t>万元，主要用于</w:t>
      </w:r>
      <w:r>
        <w:rPr>
          <w:rFonts w:hint="eastAsia" w:ascii="方正仿宋_GBK" w:hAnsi="方正仿宋_GBK" w:eastAsia="方正仿宋_GBK" w:cs="方正仿宋_GBK"/>
          <w:kern w:val="0"/>
          <w:sz w:val="32"/>
          <w:szCs w:val="32"/>
          <w:lang w:val="en-US" w:eastAsia="zh-CN"/>
        </w:rPr>
        <w:t>三峡后续工作</w:t>
      </w:r>
      <w:r>
        <w:rPr>
          <w:rFonts w:hint="eastAsia" w:ascii="方正仿宋_GBK" w:hAnsi="方正仿宋_GBK" w:eastAsia="方正仿宋_GBK" w:cs="方正仿宋_GBK"/>
          <w:kern w:val="0"/>
          <w:sz w:val="32"/>
          <w:szCs w:val="32"/>
        </w:rPr>
        <w:t>支出。</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以上收支预算（草案）如因上级政策调整，预算也随之调整，并向镇人大主席团报告后组织实施。</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三、2024年财政工作主要任务</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（一）加强支出管理，优化财政支出结构</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切实做好“三保”工作，保障事关人民群众切身利益的支出及时足额到位。同时进一步强化财政资金的收支监管，继续保证财政资金专款专用，让财政投入的每一分钱都用得明白、用得放心，让广大人民群众拥有更多获得感、幸福感、安全感。</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（二）强化政策研究，抓牢向上争资争项</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sz w:val="32"/>
          <w:szCs w:val="32"/>
        </w:rPr>
        <w:t>加强与上级部门沟通衔接，打破信息壁垒，建立信息共享机制，加强联动协作，充分反映问题，及时获取最新的政策信息和工作指导，以便更快更好地调整争取支持方向。对于有一定基础的</w:t>
      </w:r>
      <w:bookmarkStart w:id="0" w:name="_GoBack"/>
      <w:bookmarkEnd w:id="0"/>
      <w:r>
        <w:rPr>
          <w:rFonts w:hint="eastAsia" w:ascii="方正仿宋_GBK" w:hAnsi="方正仿宋_GBK" w:eastAsia="方正仿宋_GBK" w:cs="方正仿宋_GBK"/>
          <w:sz w:val="32"/>
          <w:szCs w:val="32"/>
        </w:rPr>
        <w:t>项目，实行全程跟踪、专人负责，及时掌握项目争取进展，集中力量攻克困难，确保项目申报成功。做实做细项目储备，协助各部门盘点对比政策补助差距，重点围绕专项领域补助资金，开拓向上争资新思路，最大程度争取上级资金和政策支持，缓解本级财政压力。</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（三）加大财政监督管理，提升财政资金效益</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严格实行项目管理程序化，实现项目申报、实施、拨付、评价全流程监督与控制，规范专项资金管理，提高专项资金的使用效益。进一步完善内部管理制度，提升管理效能，更好地履行职能职责。</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color w:val="000000"/>
          <w:kern w:val="0"/>
          <w:sz w:val="32"/>
          <w:szCs w:val="32"/>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相关事项说明</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color w:val="000000"/>
          <w:kern w:val="0"/>
          <w:sz w:val="32"/>
          <w:szCs w:val="32"/>
        </w:rPr>
        <w:t>一、2023年预备费使用情况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年初预算预备费</w:t>
      </w:r>
      <w:r>
        <w:rPr>
          <w:rFonts w:hint="eastAsia" w:ascii="Times New Roman" w:hAnsi="Times New Roman" w:eastAsia="方正仿宋_GBK" w:cs="方正仿宋_GBK"/>
          <w:kern w:val="0"/>
          <w:sz w:val="32"/>
          <w:szCs w:val="32"/>
        </w:rPr>
        <w:t>30</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00</w:t>
      </w:r>
      <w:r>
        <w:rPr>
          <w:rFonts w:hint="eastAsia" w:ascii="方正仿宋_GBK" w:hAnsi="方正仿宋_GBK" w:eastAsia="方正仿宋_GBK" w:cs="方正仿宋_GBK"/>
          <w:kern w:val="0"/>
          <w:sz w:val="32"/>
          <w:szCs w:val="32"/>
        </w:rPr>
        <w:t>万元，</w:t>
      </w:r>
      <w:r>
        <w:rPr>
          <w:rFonts w:hint="eastAsia" w:ascii="Times New Roman" w:hAnsi="Times New Roman" w:eastAsia="方正仿宋_GBK" w:cs="方正仿宋_GBK"/>
          <w:kern w:val="0"/>
          <w:sz w:val="32"/>
          <w:szCs w:val="32"/>
        </w:rPr>
        <w:t>2023</w:t>
      </w:r>
      <w:r>
        <w:rPr>
          <w:rFonts w:hint="eastAsia" w:ascii="方正仿宋_GBK" w:hAnsi="方正仿宋_GBK" w:eastAsia="方正仿宋_GBK" w:cs="方正仿宋_GBK"/>
          <w:kern w:val="0"/>
          <w:sz w:val="32"/>
          <w:szCs w:val="32"/>
        </w:rPr>
        <w:t>年我镇未动用预备费。</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二、“三公”经费相关情况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Times New Roman" w:hAnsi="Times New Roman" w:eastAsia="方正仿宋_GBK" w:cs="方正仿宋_GBK"/>
          <w:kern w:val="0"/>
          <w:sz w:val="32"/>
          <w:szCs w:val="32"/>
        </w:rPr>
        <w:t>2024</w:t>
      </w:r>
      <w:r>
        <w:rPr>
          <w:rFonts w:hint="eastAsia" w:ascii="方正仿宋_GBK" w:hAnsi="方正仿宋_GBK" w:eastAsia="方正仿宋_GBK" w:cs="方正仿宋_GBK"/>
          <w:kern w:val="0"/>
          <w:sz w:val="32"/>
          <w:szCs w:val="32"/>
        </w:rPr>
        <w:t>年“三公”经费预算</w:t>
      </w:r>
      <w:r>
        <w:rPr>
          <w:rFonts w:hint="eastAsia" w:ascii="Times New Roman" w:hAnsi="Times New Roman" w:eastAsia="方正仿宋_GBK" w:cs="方正仿宋_GBK"/>
          <w:kern w:val="0"/>
          <w:sz w:val="32"/>
          <w:szCs w:val="32"/>
        </w:rPr>
        <w:t>16</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9</w:t>
      </w:r>
      <w:r>
        <w:rPr>
          <w:rFonts w:hint="eastAsia" w:ascii="方正仿宋_GBK" w:hAnsi="方正仿宋_GBK" w:eastAsia="方正仿宋_GBK" w:cs="方正仿宋_GBK"/>
          <w:kern w:val="0"/>
          <w:sz w:val="32"/>
          <w:szCs w:val="32"/>
        </w:rPr>
        <w:t>万元，与</w:t>
      </w:r>
      <w:r>
        <w:rPr>
          <w:rFonts w:hint="eastAsia" w:ascii="Times New Roman" w:hAnsi="Times New Roman" w:eastAsia="方正仿宋_GBK" w:cs="方正仿宋_GBK"/>
          <w:kern w:val="0"/>
          <w:sz w:val="32"/>
          <w:szCs w:val="32"/>
        </w:rPr>
        <w:t>2023</w:t>
      </w:r>
      <w:r>
        <w:rPr>
          <w:rFonts w:hint="eastAsia" w:ascii="方正仿宋_GBK" w:hAnsi="方正仿宋_GBK" w:eastAsia="方正仿宋_GBK" w:cs="方正仿宋_GBK"/>
          <w:kern w:val="0"/>
          <w:sz w:val="32"/>
          <w:szCs w:val="32"/>
        </w:rPr>
        <w:t>年持平。持平原因：</w:t>
      </w:r>
      <w:r>
        <w:rPr>
          <w:rFonts w:hint="eastAsia" w:ascii="方正仿宋_GBK" w:hAnsi="方正仿宋_GBK" w:eastAsia="方正仿宋_GBK" w:cs="方正仿宋_GBK"/>
          <w:sz w:val="32"/>
          <w:szCs w:val="32"/>
        </w:rPr>
        <w:t>严控“三公”经费、严管资金拨付，把每一笔钱用在刀刃上、花在紧要处，因此都与</w:t>
      </w:r>
      <w:r>
        <w:rPr>
          <w:rFonts w:hint="eastAsia" w:ascii="Times New Roman" w:hAnsi="Times New Roman" w:eastAsia="方正仿宋_GBK" w:cs="方正仿宋_GBK"/>
          <w:sz w:val="32"/>
          <w:szCs w:val="32"/>
        </w:rPr>
        <w:t>23</w:t>
      </w:r>
      <w:r>
        <w:rPr>
          <w:rFonts w:hint="eastAsia" w:ascii="方正仿宋_GBK" w:hAnsi="方正仿宋_GBK" w:eastAsia="方正仿宋_GBK" w:cs="方正仿宋_GBK"/>
          <w:sz w:val="32"/>
          <w:szCs w:val="32"/>
        </w:rPr>
        <w:t>年持平。</w:t>
      </w:r>
      <w:r>
        <w:rPr>
          <w:rFonts w:hint="eastAsia" w:ascii="方正仿宋_GBK" w:hAnsi="方正仿宋_GBK" w:eastAsia="方正仿宋_GBK" w:cs="方正仿宋_GBK"/>
          <w:kern w:val="0"/>
          <w:sz w:val="32"/>
          <w:szCs w:val="32"/>
        </w:rPr>
        <w:t>其中：因公出国（境）费用</w:t>
      </w:r>
      <w:r>
        <w:rPr>
          <w:rFonts w:hint="eastAsia" w:ascii="Times New Roman" w:hAnsi="Times New Roman" w:eastAsia="方正仿宋_GBK" w:cs="方正仿宋_GBK"/>
          <w:kern w:val="0"/>
          <w:sz w:val="32"/>
          <w:szCs w:val="32"/>
        </w:rPr>
        <w:t>0</w:t>
      </w:r>
      <w:r>
        <w:rPr>
          <w:rFonts w:hint="eastAsia" w:ascii="方正仿宋_GBK" w:hAnsi="方正仿宋_GBK" w:eastAsia="方正仿宋_GBK" w:cs="方正仿宋_GBK"/>
          <w:kern w:val="0"/>
          <w:sz w:val="32"/>
          <w:szCs w:val="32"/>
        </w:rPr>
        <w:t>万元，与</w:t>
      </w:r>
      <w:r>
        <w:rPr>
          <w:rFonts w:hint="eastAsia" w:ascii="Times New Roman" w:hAnsi="Times New Roman" w:eastAsia="方正仿宋_GBK" w:cs="方正仿宋_GBK"/>
          <w:kern w:val="0"/>
          <w:sz w:val="32"/>
          <w:szCs w:val="32"/>
        </w:rPr>
        <w:t>2023</w:t>
      </w:r>
      <w:r>
        <w:rPr>
          <w:rFonts w:hint="eastAsia" w:ascii="方正仿宋_GBK" w:hAnsi="方正仿宋_GBK" w:eastAsia="方正仿宋_GBK" w:cs="方正仿宋_GBK"/>
          <w:kern w:val="0"/>
          <w:sz w:val="32"/>
          <w:szCs w:val="32"/>
        </w:rPr>
        <w:t>年持平；公务接待费</w:t>
      </w:r>
      <w:r>
        <w:rPr>
          <w:rFonts w:hint="eastAsia" w:ascii="Times New Roman" w:hAnsi="Times New Roman" w:eastAsia="方正仿宋_GBK" w:cs="方正仿宋_GBK"/>
          <w:kern w:val="0"/>
          <w:sz w:val="32"/>
          <w:szCs w:val="32"/>
        </w:rPr>
        <w:t>8</w:t>
      </w:r>
      <w:r>
        <w:rPr>
          <w:rFonts w:hint="eastAsia" w:ascii="方正仿宋_GBK" w:hAnsi="方正仿宋_GBK" w:eastAsia="方正仿宋_GBK" w:cs="方正仿宋_GBK"/>
          <w:kern w:val="0"/>
          <w:sz w:val="32"/>
          <w:szCs w:val="32"/>
        </w:rPr>
        <w:t>.</w:t>
      </w:r>
      <w:r>
        <w:rPr>
          <w:rFonts w:hint="eastAsia" w:ascii="Times New Roman" w:hAnsi="Times New Roman" w:eastAsia="方正仿宋_GBK" w:cs="方正仿宋_GBK"/>
          <w:kern w:val="0"/>
          <w:sz w:val="32"/>
          <w:szCs w:val="32"/>
        </w:rPr>
        <w:t>9</w:t>
      </w:r>
      <w:r>
        <w:rPr>
          <w:rFonts w:hint="eastAsia" w:ascii="方正仿宋_GBK" w:hAnsi="方正仿宋_GBK" w:eastAsia="方正仿宋_GBK" w:cs="方正仿宋_GBK"/>
          <w:kern w:val="0"/>
          <w:sz w:val="32"/>
          <w:szCs w:val="32"/>
        </w:rPr>
        <w:t>万元，与</w:t>
      </w:r>
      <w:r>
        <w:rPr>
          <w:rFonts w:hint="eastAsia" w:ascii="Times New Roman" w:hAnsi="Times New Roman" w:eastAsia="方正仿宋_GBK" w:cs="方正仿宋_GBK"/>
          <w:kern w:val="0"/>
          <w:sz w:val="32"/>
          <w:szCs w:val="32"/>
        </w:rPr>
        <w:t>2023</w:t>
      </w:r>
      <w:r>
        <w:rPr>
          <w:rFonts w:hint="eastAsia" w:ascii="方正仿宋_GBK" w:hAnsi="方正仿宋_GBK" w:eastAsia="方正仿宋_GBK" w:cs="方正仿宋_GBK"/>
          <w:kern w:val="0"/>
          <w:sz w:val="32"/>
          <w:szCs w:val="32"/>
        </w:rPr>
        <w:t>年持平；公务用车运行维护费</w:t>
      </w:r>
      <w:r>
        <w:rPr>
          <w:rFonts w:hint="eastAsia" w:ascii="Times New Roman" w:hAnsi="Times New Roman" w:eastAsia="方正仿宋_GBK" w:cs="方正仿宋_GBK"/>
          <w:kern w:val="0"/>
          <w:sz w:val="32"/>
          <w:szCs w:val="32"/>
        </w:rPr>
        <w:t>8</w:t>
      </w:r>
      <w:r>
        <w:rPr>
          <w:rFonts w:hint="eastAsia" w:ascii="方正仿宋_GBK" w:hAnsi="方正仿宋_GBK" w:eastAsia="方正仿宋_GBK" w:cs="方正仿宋_GBK"/>
          <w:kern w:val="0"/>
          <w:sz w:val="32"/>
          <w:szCs w:val="32"/>
        </w:rPr>
        <w:t>万元，与</w:t>
      </w:r>
      <w:r>
        <w:rPr>
          <w:rFonts w:hint="eastAsia" w:ascii="Times New Roman" w:hAnsi="Times New Roman" w:eastAsia="方正仿宋_GBK" w:cs="方正仿宋_GBK"/>
          <w:kern w:val="0"/>
          <w:sz w:val="32"/>
          <w:szCs w:val="32"/>
        </w:rPr>
        <w:t>2023</w:t>
      </w:r>
      <w:r>
        <w:rPr>
          <w:rFonts w:hint="eastAsia" w:ascii="方正仿宋_GBK" w:hAnsi="方正仿宋_GBK" w:eastAsia="方正仿宋_GBK" w:cs="方正仿宋_GBK"/>
          <w:kern w:val="0"/>
          <w:sz w:val="32"/>
          <w:szCs w:val="32"/>
        </w:rPr>
        <w:t>年持平；公务用车购置费</w:t>
      </w:r>
      <w:r>
        <w:rPr>
          <w:rFonts w:hint="eastAsia" w:ascii="Times New Roman" w:hAnsi="Times New Roman" w:eastAsia="方正仿宋_GBK" w:cs="方正仿宋_GBK"/>
          <w:kern w:val="0"/>
          <w:sz w:val="32"/>
          <w:szCs w:val="32"/>
        </w:rPr>
        <w:t>0</w:t>
      </w:r>
      <w:r>
        <w:rPr>
          <w:rFonts w:hint="eastAsia" w:ascii="方正仿宋_GBK" w:hAnsi="方正仿宋_GBK" w:eastAsia="方正仿宋_GBK" w:cs="方正仿宋_GBK"/>
          <w:kern w:val="0"/>
          <w:sz w:val="32"/>
          <w:szCs w:val="32"/>
        </w:rPr>
        <w:t>万元，与</w:t>
      </w:r>
      <w:r>
        <w:rPr>
          <w:rFonts w:hint="eastAsia" w:ascii="Times New Roman" w:hAnsi="Times New Roman" w:eastAsia="方正仿宋_GBK" w:cs="方正仿宋_GBK"/>
          <w:kern w:val="0"/>
          <w:sz w:val="32"/>
          <w:szCs w:val="32"/>
        </w:rPr>
        <w:t>2023</w:t>
      </w:r>
      <w:r>
        <w:rPr>
          <w:rFonts w:hint="eastAsia" w:ascii="方正仿宋_GBK" w:hAnsi="方正仿宋_GBK" w:eastAsia="方正仿宋_GBK" w:cs="方正仿宋_GBK"/>
          <w:kern w:val="0"/>
          <w:sz w:val="32"/>
          <w:szCs w:val="32"/>
        </w:rPr>
        <w:t>年持平。</w:t>
      </w:r>
    </w:p>
    <w:p>
      <w:pPr>
        <w:keepNext w:val="0"/>
        <w:keepLines w:val="0"/>
        <w:pageBreakBefore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kern w:val="0"/>
          <w:sz w:val="32"/>
          <w:szCs w:val="32"/>
        </w:rPr>
      </w:pPr>
      <w:r>
        <w:rPr>
          <w:rFonts w:hint="eastAsia" w:ascii="方正黑体_GBK" w:hAnsi="方正黑体_GBK" w:eastAsia="方正黑体_GBK" w:cs="方正黑体_GBK"/>
          <w:sz w:val="32"/>
          <w:szCs w:val="32"/>
        </w:rPr>
        <w:t>名词解释</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一般公共预算</w:t>
      </w:r>
      <w:r>
        <w:rPr>
          <w:rFonts w:hint="eastAsia" w:ascii="方正仿宋_GBK" w:hAnsi="方正仿宋_GBK" w:eastAsia="方正仿宋_GBK" w:cs="方正仿宋_GBK"/>
          <w:kern w:val="0"/>
          <w:sz w:val="32"/>
          <w:szCs w:val="32"/>
        </w:rPr>
        <w:t>：是对以税收为主体的财政收入，安排用于保障和改善民生、推动经济社会发展、维护国家安全、维持国家机构正常运转等方面的收支预算。包括税收收入和非税收入，其中，非税收入主要包括行政事业性收费收入、罚没收入、国有资源（资产）有偿使用收入等。</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政府性基金预算</w:t>
      </w:r>
      <w:r>
        <w:rPr>
          <w:rFonts w:hint="eastAsia" w:ascii="方正仿宋_GBK" w:hAnsi="方正仿宋_GBK" w:eastAsia="方正仿宋_GBK" w:cs="方正仿宋_GBK"/>
          <w:kern w:val="0"/>
          <w:sz w:val="32"/>
          <w:szCs w:val="32"/>
        </w:rPr>
        <w:t>：是对依照法律、行政法规的规定在一定期限内向特定对象征收、收取或者以其他方式筹集的资金，专项用于特定公共事业发展的收支预算。主要包括土地收入、城市建设配套费。</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国有资本经营预算</w:t>
      </w:r>
      <w:r>
        <w:rPr>
          <w:rFonts w:hint="eastAsia" w:ascii="方正仿宋_GBK" w:hAnsi="方正仿宋_GBK" w:eastAsia="方正仿宋_GBK" w:cs="方正仿宋_GBK"/>
          <w:kern w:val="0"/>
          <w:sz w:val="32"/>
          <w:szCs w:val="32"/>
        </w:rPr>
        <w:t>：是对国有资本收益作出支出安排的收支预算。主要为国企上缴利润收入、产权转让收入。</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社保基金预算</w:t>
      </w:r>
      <w:r>
        <w:rPr>
          <w:rFonts w:hint="eastAsia" w:ascii="方正仿宋_GBK" w:hAnsi="方正仿宋_GBK" w:eastAsia="方正仿宋_GBK" w:cs="方正仿宋_GBK"/>
          <w:kern w:val="0"/>
          <w:sz w:val="32"/>
          <w:szCs w:val="32"/>
        </w:rPr>
        <w:t>：是对社会保险缴款、一般公共预算安排和其他方式筹集的资金，专项用于社会保险的收支预算。目前是全市统筹，由市统一编制、我县不单独编报。</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债券资金</w:t>
      </w:r>
      <w:r>
        <w:rPr>
          <w:rFonts w:hint="eastAsia" w:ascii="方正仿宋_GBK" w:hAnsi="方正仿宋_GBK" w:eastAsia="方正仿宋_GBK" w:cs="方正仿宋_GBK"/>
          <w:kern w:val="0"/>
          <w:sz w:val="32"/>
          <w:szCs w:val="32"/>
        </w:rPr>
        <w:t>：即地方政府债券资金，是指重庆市政府以政府的信用为基础并承诺偿还本息，自主向社会发行地方政府债券筹集的财政资金。按债券发行类别分为置换债券资金和新增债券资金，按预算管理分为一般债券（纳入一般公共预算管理）和专项债券（纳入政府性基金预算管理）。</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三公经费</w:t>
      </w:r>
      <w:r>
        <w:rPr>
          <w:rFonts w:hint="eastAsia" w:ascii="方正仿宋_GBK" w:hAnsi="方正仿宋_GBK" w:eastAsia="方正仿宋_GBK" w:cs="方正仿宋_GBK"/>
          <w:kern w:val="0"/>
          <w:sz w:val="32"/>
          <w:szCs w:val="32"/>
        </w:rPr>
        <w:t>：指政府部门公务出国（境）经费、公务车购置及运行费、公务接待费。</w:t>
      </w:r>
    </w:p>
    <w:p>
      <w:pPr>
        <w:pStyle w:val="7"/>
        <w:widowControl/>
        <w:shd w:val="clear" w:color="auto" w:fill="FFFFFF"/>
        <w:spacing w:beforeAutospacing="0" w:after="180" w:afterAutospacing="0" w:line="600" w:lineRule="atLeast"/>
        <w:jc w:val="center"/>
        <w:rPr>
          <w:rFonts w:hint="eastAsia" w:ascii="方正仿宋_GBK" w:hAnsi="方正仿宋_GBK" w:eastAsia="方正仿宋_GBK" w:cs="方正仿宋_GBK"/>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Helvetica">
    <w:altName w:val="Noto Naskh Arabic"/>
    <w:panose1 w:val="020B0504020202020204"/>
    <w:charset w:val="00"/>
    <w:family w:val="swiss"/>
    <w:pitch w:val="default"/>
    <w:sig w:usb0="00000000" w:usb1="00000000" w:usb2="00000000" w:usb3="00000000" w:csb0="000001FF" w:csb1="00000000"/>
  </w:font>
  <w:font w:name="Noto Naskh Arabic">
    <w:panose1 w:val="020B0502040504020204"/>
    <w:charset w:val="00"/>
    <w:family w:val="auto"/>
    <w:pitch w:val="default"/>
    <w:sig w:usb0="80002003" w:usb1="80002000" w:usb2="00000008" w:usb3="00000000" w:csb0="00000041" w:csb1="0008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NTE5MDFjYjA5OWRiNzdiNWY3MWY3ODY2ZGE5MmMifQ=="/>
  </w:docVars>
  <w:rsids>
    <w:rsidRoot w:val="003C5D59"/>
    <w:rsid w:val="00323BF6"/>
    <w:rsid w:val="00325422"/>
    <w:rsid w:val="003C5D59"/>
    <w:rsid w:val="005C716D"/>
    <w:rsid w:val="006B6F22"/>
    <w:rsid w:val="00776BF3"/>
    <w:rsid w:val="008467CB"/>
    <w:rsid w:val="00866A66"/>
    <w:rsid w:val="00941616"/>
    <w:rsid w:val="00953237"/>
    <w:rsid w:val="00B90839"/>
    <w:rsid w:val="00D662AB"/>
    <w:rsid w:val="00D7749F"/>
    <w:rsid w:val="00F9294A"/>
    <w:rsid w:val="00FA0688"/>
    <w:rsid w:val="02404274"/>
    <w:rsid w:val="0A463F28"/>
    <w:rsid w:val="0A4A3149"/>
    <w:rsid w:val="0ED425D4"/>
    <w:rsid w:val="11B728B1"/>
    <w:rsid w:val="18974473"/>
    <w:rsid w:val="1A8B286B"/>
    <w:rsid w:val="33672A2A"/>
    <w:rsid w:val="388163D9"/>
    <w:rsid w:val="39967F0E"/>
    <w:rsid w:val="3F7F2C7A"/>
    <w:rsid w:val="45F82297"/>
    <w:rsid w:val="48052B82"/>
    <w:rsid w:val="582B1BBB"/>
    <w:rsid w:val="599B134D"/>
    <w:rsid w:val="5B6F6281"/>
    <w:rsid w:val="5FCD7B96"/>
    <w:rsid w:val="63F678C2"/>
    <w:rsid w:val="6E47466C"/>
    <w:rsid w:val="7A7E1067"/>
    <w:rsid w:val="7EAD347C"/>
    <w:rsid w:val="7F773E8D"/>
    <w:rsid w:val="FB7D1B03"/>
    <w:rsid w:val="FFDB34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4"/>
    <w:qFormat/>
    <w:uiPriority w:val="0"/>
    <w:pPr>
      <w:spacing w:after="120"/>
    </w:pPr>
  </w:style>
  <w:style w:type="paragraph" w:customStyle="1" w:styleId="4">
    <w:name w:val="默认"/>
    <w:basedOn w:val="3"/>
    <w:next w:val="3"/>
    <w:qFormat/>
    <w:uiPriority w:val="0"/>
    <w:rPr>
      <w:rFonts w:ascii="Helvetica" w:hAnsi="Helvetica" w:eastAsia="宋体" w:cs="Helvetica"/>
      <w:color w:val="000000"/>
      <w:sz w:val="22"/>
      <w:szCs w:val="22"/>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眉 字符"/>
    <w:basedOn w:val="9"/>
    <w:link w:val="6"/>
    <w:qFormat/>
    <w:uiPriority w:val="0"/>
    <w:rPr>
      <w:rFonts w:asciiTheme="minorHAnsi" w:hAnsiTheme="minorHAnsi" w:eastAsiaTheme="minorEastAsia" w:cstheme="minorBidi"/>
      <w:kern w:val="2"/>
      <w:sz w:val="18"/>
      <w:szCs w:val="18"/>
    </w:rPr>
  </w:style>
  <w:style w:type="character" w:customStyle="1" w:styleId="12">
    <w:name w:val="页脚 字符"/>
    <w:basedOn w:val="9"/>
    <w:link w:val="5"/>
    <w:qFormat/>
    <w:uiPriority w:val="0"/>
    <w:rPr>
      <w:rFonts w:asciiTheme="minorHAnsi" w:hAnsiTheme="minorHAnsi" w:eastAsiaTheme="minorEastAsia" w:cstheme="minorBidi"/>
      <w:kern w:val="2"/>
      <w:sz w:val="18"/>
      <w:szCs w:val="18"/>
    </w:rPr>
  </w:style>
  <w:style w:type="paragraph" w:customStyle="1" w:styleId="13">
    <w:name w:val="Normal Indent1"/>
    <w:basedOn w:val="1"/>
    <w:qFormat/>
    <w:uiPriority w:val="0"/>
    <w:pPr>
      <w:overflowPunct w:val="0"/>
      <w:autoSpaceDE w:val="0"/>
      <w:autoSpaceDN w:val="0"/>
      <w:adjustRightInd w:val="0"/>
      <w:snapToGrid w:val="0"/>
      <w:spacing w:line="594" w:lineRule="exact"/>
      <w:ind w:firstLine="420" w:firstLineChars="200"/>
    </w:pPr>
    <w:rPr>
      <w:rFonts w:ascii="Times New Roman" w:hAnsi="Times New Roman"/>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445</Words>
  <Characters>2537</Characters>
  <Lines>21</Lines>
  <Paragraphs>5</Paragraphs>
  <TotalTime>33</TotalTime>
  <ScaleCrop>false</ScaleCrop>
  <LinksUpToDate>false</LinksUpToDate>
  <CharactersWithSpaces>2977</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2024-02-19T19:43:00Z</dcterms:created>
  <dc:creator>Administrator</dc:creator>
  <cp:lastModifiedBy>xnh</cp:lastModifiedBy>
  <dcterms:modified xsi:type="dcterms:W3CDTF">2024-03-25T17:43:38Z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3DEC6E0AF3244E399F83F1FFBB6A9553_12</vt:lpwstr>
  </property>
</Properties>
</file>