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丰都县十直镇人民政府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人社非全日制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公益性岗位人员招聘简章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二、岗位名称、岗位数量及待遇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位名称：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人社非全日制公益性岗位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岗位数量：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待遇：月工资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三、工作地点及报名地点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工作地点：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十直镇汀溪村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十直镇汀溪村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委会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四、招聘范围和对象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凡符合以下条件的建卡贫困人员均可报名应聘：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（一）遵守宪法和法律；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（二）具有良好的品行，服务意识强，服从村级管理；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（三）适应岗位要求的身体条件，有相应的劳动能力；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（四）未脱贫困人员，脱贫（享受政策）人员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（以此为序安排）；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（五）符合农村公益性岗位上岗其他条件；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（六）不重复享受原则。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五、工作内容及要求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工作时间：每月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天、总时长38.64小时的劳务工作量。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六、公开招聘，统一报名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报名时对人员资格进行审查。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七、民主评议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参加人员为村议事代表，村社干部，监督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员会人员，村支两委成员，驻村工作队成员等，按评议得票多少优先录取。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对符合条件的拟招聘人员进行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九、签订劳务协议，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根据年龄结构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购买意外保险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或工伤保险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sectPr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16EC0339"/>
    <w:rsid w:val="1DAF1DA0"/>
    <w:rsid w:val="20E608D9"/>
    <w:rsid w:val="29D8733D"/>
    <w:rsid w:val="2FBD7288"/>
    <w:rsid w:val="33D00121"/>
    <w:rsid w:val="3C492CE2"/>
    <w:rsid w:val="3D533E96"/>
    <w:rsid w:val="46AB55BD"/>
    <w:rsid w:val="4FEA3367"/>
    <w:rsid w:val="53154157"/>
    <w:rsid w:val="544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642</Characters>
  <Lines>0</Lines>
  <Paragraphs>0</Paragraphs>
  <TotalTime>93</TotalTime>
  <ScaleCrop>false</ScaleCrop>
  <LinksUpToDate>false</LinksUpToDate>
  <CharactersWithSpaces>642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2024-09-18T01:45:00Z</dcterms:created>
  <dc:creator>Administrator</dc:creator>
  <cp:lastModifiedBy>易 ，君昊</cp:lastModifiedBy>
  <cp:lastPrinted>2025-06-27T03:15:00Z</cp:lastPrinted>
  <dcterms:modified xsi:type="dcterms:W3CDTF">2025-08-11T07:29:48Z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eyJoZGlkIjoiMGUzNmM3Y2IxNjAxYzM0ZTc5NzVmNjBiMzQwMDEzMWIifQ==</vt:lpwstr>
  </property>
</Properties>
</file>