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FB998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丰都县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  <w:lang w:val="en-US" w:eastAsia="zh-CN"/>
        </w:rPr>
        <w:t>三元镇人民政府</w:t>
      </w: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公开招聘</w:t>
      </w:r>
    </w:p>
    <w:p w14:paraId="6C50C44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color w:val="333333"/>
          <w:sz w:val="44"/>
          <w:szCs w:val="44"/>
        </w:rPr>
        <w:t>公益性岗位人员公告</w:t>
      </w:r>
    </w:p>
    <w:p w14:paraId="3F0199D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依照重庆市人力资源和社会保障局《关于转发人力资源和社会保障部财政部&lt;关于做好公益性岗位开发管理有关工作的通知&gt;的通知》（渝人社发〔2019〕167号）文件要求，结合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丰都县三元镇人民政府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职能职责和实际情况，为更好的完成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相关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事务工作，丰都县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三元镇人民政府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决定面向社会公开招聘公益性岗位人员，具体公告如下：</w:t>
      </w:r>
    </w:p>
    <w:p w14:paraId="7A73E6C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一、招聘条件</w:t>
      </w:r>
    </w:p>
    <w:p w14:paraId="4C82D9A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（一）具有丰都县户籍；</w:t>
      </w:r>
    </w:p>
    <w:p w14:paraId="20C9D01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（二）离校两年内的未就业全日制高校毕业生；</w:t>
      </w:r>
    </w:p>
    <w:p w14:paraId="42EDADF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（三）身体健康，品行端正，作风正派，遵守国家法律法规，能够吃苦耐劳，具有奉献精神，无违法违纪记录，无不良信用记录；</w:t>
      </w:r>
    </w:p>
    <w:p w14:paraId="469779F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（四）具有一定的文字写作能力；</w:t>
      </w:r>
    </w:p>
    <w:p w14:paraId="1D0FD4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（五）有较强的规矩意识，能够认可并自觉遵守单位的规章制度。</w:t>
      </w:r>
    </w:p>
    <w:p w14:paraId="0632935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二、招聘岗位和人数</w:t>
      </w:r>
    </w:p>
    <w:p w14:paraId="1B01A6B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安全协管岗位，计划招聘1名。</w:t>
      </w:r>
    </w:p>
    <w:p w14:paraId="6690577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三、招聘程序</w:t>
      </w:r>
    </w:p>
    <w:p w14:paraId="443625F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招聘工作分报名、资格审查、面试、考察、公示、聘用等环节进行。</w:t>
      </w:r>
    </w:p>
    <w:p w14:paraId="6802721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（一）报名和资格审查。</w:t>
      </w:r>
    </w:p>
    <w:p w14:paraId="12A547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</w:rPr>
        <w:t>1．时间和地点。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年9月19日至9月23日（</w:t>
      </w:r>
      <w:bookmarkStart w:id="0" w:name="_GoBack"/>
      <w:bookmarkEnd w:id="0"/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9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－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，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14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－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17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30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）在丰都县三元镇劳动就业和社会服务保障所现场报名，并进行初步资格审查。</w:t>
      </w:r>
    </w:p>
    <w:p w14:paraId="09EA8E8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2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．携带资料。报名人员需提交个人简历并携带以下资料原件及复印件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份：</w:t>
      </w:r>
    </w:p>
    <w:p w14:paraId="00094BE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1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）本人身份证、户口本（须有增减页、户主和本人页），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2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寸免冠近照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3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张；</w:t>
      </w:r>
    </w:p>
    <w:p w14:paraId="7694B0B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eastAsia" w:ascii="楷体" w:hAnsi="楷体" w:eastAsia="楷体" w:cs="楷体"/>
          <w:color w:val="333333"/>
          <w:sz w:val="32"/>
          <w:szCs w:val="32"/>
        </w:rPr>
        <w:t>（</w:t>
      </w:r>
      <w:r>
        <w:rPr>
          <w:rFonts w:hint="default" w:ascii="楷体" w:hAnsi="楷体" w:eastAsia="楷体" w:cs="楷体"/>
          <w:color w:val="333333"/>
          <w:sz w:val="32"/>
          <w:szCs w:val="32"/>
        </w:rPr>
        <w:t>2</w:t>
      </w:r>
      <w:r>
        <w:rPr>
          <w:rFonts w:hint="eastAsia" w:ascii="楷体" w:hAnsi="楷体" w:eastAsia="楷体" w:cs="楷体"/>
          <w:color w:val="333333"/>
          <w:sz w:val="32"/>
          <w:szCs w:val="32"/>
        </w:rPr>
        <w:t>）学历、学位等证书。</w:t>
      </w:r>
    </w:p>
    <w:p w14:paraId="7735B98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default" w:ascii="楷体" w:hAnsi="楷体" w:eastAsia="楷体" w:cs="楷体"/>
          <w:color w:val="333333"/>
          <w:sz w:val="32"/>
          <w:szCs w:val="32"/>
        </w:rPr>
        <w:t>（二）招聘。</w:t>
      </w:r>
    </w:p>
    <w:p w14:paraId="3B8B0A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考试采取面试方式进行。面试时间及地点等事宜另行通知。</w:t>
      </w:r>
    </w:p>
    <w:p w14:paraId="0BD26F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楷体" w:hAnsi="楷体" w:eastAsia="楷体" w:cs="楷体"/>
          <w:color w:val="333333"/>
          <w:sz w:val="32"/>
          <w:szCs w:val="32"/>
        </w:rPr>
      </w:pPr>
      <w:r>
        <w:rPr>
          <w:rFonts w:hint="default" w:ascii="楷体" w:hAnsi="楷体" w:eastAsia="楷体" w:cs="楷体"/>
          <w:color w:val="333333"/>
          <w:sz w:val="32"/>
          <w:szCs w:val="32"/>
        </w:rPr>
        <w:t>（三）考察、公示。</w:t>
      </w:r>
    </w:p>
    <w:p w14:paraId="0F6652D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拟聘用人员名单在公众信息网进行公示，公示期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天，公示期满无异议的统一办理聘用手续。</w:t>
      </w:r>
    </w:p>
    <w:p w14:paraId="221D58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四、岗位待遇、服务期限和公益性岗位特殊政策</w:t>
      </w:r>
    </w:p>
    <w:p w14:paraId="231E09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岗位待遇2000元/月，单位按规定为聘用人员缴纳社会保险（个人负担部分从本人工资中扣除）。</w:t>
      </w:r>
    </w:p>
    <w:p w14:paraId="6B413E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公益性岗位工作期限不超过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3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年，聘用人员需与丰都县三元镇人民政府每年签订一次劳动合同，期满解除劳动关系，个人自主择业。公益性岗位劳动合同不适用《中华人民共和国劳动合同法》有关无固定期限劳动合同以及支付经济补偿的规定。</w:t>
      </w:r>
    </w:p>
    <w:p w14:paraId="77DF67A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上级有关公益性岗位政策变化时按新政策执行。</w:t>
      </w:r>
    </w:p>
    <w:p w14:paraId="546391C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jc w:val="left"/>
        <w:rPr>
          <w:rFonts w:hint="default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333333"/>
          <w:sz w:val="32"/>
          <w:szCs w:val="32"/>
        </w:rPr>
        <w:t>五、纪律与监督</w:t>
      </w:r>
    </w:p>
    <w:p w14:paraId="652290C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招聘工作坚持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“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公开、公平、公正、择优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”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的原则，严格纪律，增强透明度，接受社会和群众的监督。</w:t>
      </w:r>
    </w:p>
    <w:p w14:paraId="7B5A27A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645"/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报名咨询电话：</w:t>
      </w:r>
      <w:r>
        <w:rPr>
          <w:rFonts w:hint="default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023—</w:t>
      </w:r>
      <w:r>
        <w:rPr>
          <w:rFonts w:hint="eastAsia" w:ascii="方正仿宋_GB2312" w:hAnsi="方正仿宋_GB2312" w:eastAsia="方正仿宋_GB2312" w:cs="方正仿宋_GB2312"/>
          <w:color w:val="333333"/>
          <w:sz w:val="32"/>
          <w:szCs w:val="32"/>
          <w:lang w:val="en-US" w:eastAsia="zh-CN"/>
        </w:rPr>
        <w:t>70604055</w:t>
      </w:r>
    </w:p>
    <w:p w14:paraId="2D8AFA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hint="default" w:ascii="Times New Roman" w:hAnsi="Times New Roman" w:cs="Times New Roman"/>
          <w:sz w:val="31"/>
          <w:szCs w:val="31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 </w:t>
      </w:r>
    </w:p>
    <w:p w14:paraId="4B3966D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cs="Times New Roman"/>
          <w:color w:val="333333"/>
          <w:sz w:val="31"/>
          <w:szCs w:val="31"/>
        </w:rPr>
        <w:t> </w:t>
      </w:r>
      <w:r>
        <w:rPr>
          <w:rFonts w:hint="eastAsia" w:ascii="Times New Roman" w:hAnsi="Times New Roman" w:cs="Times New Roman"/>
          <w:color w:val="333333"/>
          <w:sz w:val="31"/>
          <w:szCs w:val="31"/>
          <w:lang w:val="en-US" w:eastAsia="zh-CN"/>
        </w:rPr>
        <w:t xml:space="preserve">                              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 xml:space="preserve"> 丰都县三元镇人民政府</w:t>
      </w:r>
    </w:p>
    <w:p w14:paraId="716028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600" w:lineRule="atLeast"/>
        <w:ind w:left="0" w:right="0" w:firstLine="5760" w:firstLineChars="1800"/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 w:bidi="ar-SA"/>
        </w:rPr>
        <w:t>2024年9月19日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0F0CF0-55F8-4AD6-B5CE-75B779EA2A4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9669B050-D44A-4811-BAB1-F8767BCF21C8}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  <w:embedRegular r:id="rId3" w:fontKey="{7054EBF1-DE41-4ADB-B89C-D8DDE805A921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C9FD7BB2-67E3-4AC0-B122-1D3002B85AD1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5" w:fontKey="{4B2935D7-C30B-4364-AC1D-FFA3A555147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YWMwZTQ1YTdjYzI1NzU5MzA2YzIzZmMwZmZlMmMifQ=="/>
  </w:docVars>
  <w:rsids>
    <w:rsidRoot w:val="00BD5657"/>
    <w:rsid w:val="00BD5657"/>
    <w:rsid w:val="04942090"/>
    <w:rsid w:val="05F94DCD"/>
    <w:rsid w:val="09656CA2"/>
    <w:rsid w:val="0EEE08A5"/>
    <w:rsid w:val="25A9083B"/>
    <w:rsid w:val="28D81621"/>
    <w:rsid w:val="3730692E"/>
    <w:rsid w:val="43DB739A"/>
    <w:rsid w:val="69F776B5"/>
    <w:rsid w:val="78EE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886</Words>
  <Characters>919</Characters>
  <Lines>0</Lines>
  <Paragraphs>0</Paragraphs>
  <TotalTime>57</TotalTime>
  <ScaleCrop>false</ScaleCrop>
  <LinksUpToDate>false</LinksUpToDate>
  <CharactersWithSpaces>950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2024-06-14T02:22:00Z</dcterms:created>
  <dc:creator>黎晓军</dc:creator>
  <cp:lastModifiedBy>温星星</cp:lastModifiedBy>
  <cp:lastPrinted>2024-06-14T02:55:00Z</cp:lastPrinted>
  <dcterms:modified xsi:type="dcterms:W3CDTF">2025-04-17T06:58:02Z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2BB1E1A9D8D249D9B62B64DE4FA64B8D_13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