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180" w:afterAutospacing="0" w:line="600" w:lineRule="atLeast"/>
        <w:jc w:val="center"/>
        <w:rPr>
          <w:rStyle w:val="8"/>
          <w:rFonts w:hint="eastAsia" w:ascii="方正小标宋_GBK" w:hAnsi="方正小标宋_GBK" w:eastAsia="方正小标宋_GBK" w:cs="方正小标宋_GBK"/>
          <w:b w:val="0"/>
          <w:color w:val="333333"/>
          <w:spacing w:val="-15"/>
          <w:sz w:val="44"/>
          <w:szCs w:val="44"/>
          <w:shd w:val="clear" w:color="auto" w:fill="FFFFFF"/>
          <w:lang w:eastAsia="zh-CN"/>
        </w:rPr>
      </w:pPr>
      <w:r>
        <w:rPr>
          <w:rStyle w:val="8"/>
          <w:rFonts w:hint="eastAsia" w:ascii="方正小标宋_GBK" w:hAnsi="方正小标宋_GBK" w:eastAsia="方正小标宋_GBK" w:cs="方正小标宋_GBK"/>
          <w:b w:val="0"/>
          <w:color w:val="333333"/>
          <w:spacing w:val="-15"/>
          <w:sz w:val="44"/>
          <w:szCs w:val="44"/>
          <w:shd w:val="clear" w:color="auto" w:fill="FFFFFF"/>
          <w:lang w:eastAsia="zh-CN"/>
        </w:rPr>
        <w:t>丰都县三元镇人民政府</w:t>
      </w:r>
    </w:p>
    <w:p>
      <w:pPr>
        <w:pStyle w:val="5"/>
        <w:widowControl/>
        <w:shd w:val="clear" w:color="auto" w:fill="FFFFFF"/>
        <w:spacing w:beforeAutospacing="0" w:after="180" w:afterAutospacing="0" w:line="600" w:lineRule="atLeast"/>
        <w:jc w:val="center"/>
        <w:rPr>
          <w:rStyle w:val="8"/>
          <w:rFonts w:ascii="方正小标宋_GBK" w:hAnsi="方正小标宋_GBK" w:eastAsia="方正小标宋_GBK" w:cs="方正小标宋_GBK"/>
          <w:b w:val="0"/>
          <w:color w:val="333333"/>
          <w:spacing w:val="-15"/>
          <w:sz w:val="44"/>
          <w:szCs w:val="44"/>
          <w:shd w:val="clear" w:color="auto" w:fill="FFFFFF"/>
        </w:rPr>
      </w:pPr>
      <w:r>
        <w:rPr>
          <w:rStyle w:val="8"/>
          <w:rFonts w:hint="eastAsia" w:ascii="方正小标宋_GBK" w:hAnsi="方正小标宋_GBK" w:eastAsia="方正小标宋_GBK" w:cs="方正小标宋_GBK"/>
          <w:b w:val="0"/>
          <w:color w:val="333333"/>
          <w:spacing w:val="-15"/>
          <w:sz w:val="44"/>
          <w:szCs w:val="44"/>
          <w:shd w:val="clear" w:color="auto" w:fill="FFFFFF"/>
        </w:rPr>
        <w:t>关于</w:t>
      </w:r>
      <w:r>
        <w:rPr>
          <w:rStyle w:val="8"/>
          <w:rFonts w:hint="eastAsia" w:ascii="方正小标宋_GBK" w:hAnsi="Times New Roman" w:eastAsia="方正小标宋_GBK"/>
          <w:b w:val="0"/>
          <w:color w:val="333333"/>
          <w:spacing w:val="-15"/>
          <w:sz w:val="44"/>
          <w:szCs w:val="44"/>
          <w:shd w:val="clear" w:color="auto" w:fill="FFFFFF"/>
        </w:rPr>
        <w:t>2023</w:t>
      </w:r>
      <w:r>
        <w:rPr>
          <w:rStyle w:val="8"/>
          <w:rFonts w:hint="eastAsia" w:ascii="方正小标宋_GBK" w:hAnsi="方正小标宋_GBK" w:eastAsia="方正小标宋_GBK" w:cs="方正小标宋_GBK"/>
          <w:b w:val="0"/>
          <w:color w:val="333333"/>
          <w:spacing w:val="-15"/>
          <w:sz w:val="44"/>
          <w:szCs w:val="44"/>
          <w:shd w:val="clear" w:color="auto" w:fill="FFFFFF"/>
        </w:rPr>
        <w:t>年财政预算执行情况和</w:t>
      </w:r>
      <w:r>
        <w:rPr>
          <w:rStyle w:val="8"/>
          <w:rFonts w:hint="eastAsia" w:ascii="方正小标宋_GBK" w:hAnsi="Times New Roman" w:eastAsia="方正小标宋_GBK"/>
          <w:b w:val="0"/>
          <w:color w:val="333333"/>
          <w:spacing w:val="-15"/>
          <w:sz w:val="44"/>
          <w:szCs w:val="44"/>
          <w:shd w:val="clear" w:color="auto" w:fill="FFFFFF"/>
        </w:rPr>
        <w:t>2024</w:t>
      </w:r>
      <w:r>
        <w:rPr>
          <w:rStyle w:val="8"/>
          <w:rFonts w:hint="eastAsia" w:ascii="方正小标宋_GBK" w:hAnsi="方正小标宋_GBK" w:eastAsia="方正小标宋_GBK" w:cs="方正小标宋_GBK"/>
          <w:b w:val="0"/>
          <w:color w:val="333333"/>
          <w:spacing w:val="-15"/>
          <w:sz w:val="44"/>
          <w:szCs w:val="44"/>
          <w:shd w:val="clear" w:color="auto" w:fill="FFFFFF"/>
        </w:rPr>
        <w:t>年财政预算的报告</w:t>
      </w:r>
    </w:p>
    <w:p>
      <w:pPr>
        <w:spacing w:line="570" w:lineRule="exact"/>
        <w:ind w:firstLine="642" w:firstLineChars="200"/>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一、2023年财政预算执行情况</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（一）一般公共预算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color w:val="auto"/>
          <w:sz w:val="32"/>
          <w:szCs w:val="32"/>
          <w:lang w:val="en-US" w:eastAsia="zh-CN"/>
        </w:rPr>
        <w:t>在县财政局的指导下，在镇人大的监督及镇级各部门、各村（居）大力支持下，积极组织收入，从严从紧压缩运转性公用经费支出，降低政府运行成本，把有限的财力向“经济发展、民生事业、防灾减灾、乡村治理”倾斜，进一步落实“过紧日子”精神，年度预算收支保持平衡。</w:t>
      </w:r>
    </w:p>
    <w:p>
      <w:pPr>
        <w:spacing w:line="570" w:lineRule="exact"/>
        <w:ind w:firstLine="640" w:firstLineChars="200"/>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kern w:val="0"/>
          <w:sz w:val="32"/>
          <w:szCs w:val="32"/>
        </w:rPr>
        <w:t>1.收入情况。2023年</w:t>
      </w:r>
      <w:r>
        <w:rPr>
          <w:rFonts w:hint="eastAsia" w:ascii="方正仿宋_GBK" w:hAnsi="方正仿宋_GBK" w:eastAsia="方正仿宋_GBK" w:cs="方正仿宋_GBK"/>
          <w:kern w:val="0"/>
          <w:sz w:val="32"/>
          <w:szCs w:val="32"/>
          <w:lang w:eastAsia="zh-CN"/>
        </w:rPr>
        <w:t>三元</w:t>
      </w:r>
      <w:r>
        <w:rPr>
          <w:rFonts w:hint="eastAsia" w:ascii="方正仿宋_GBK" w:hAnsi="方正仿宋_GBK" w:eastAsia="方正仿宋_GBK" w:cs="方正仿宋_GBK"/>
          <w:kern w:val="0"/>
          <w:sz w:val="32"/>
          <w:szCs w:val="32"/>
        </w:rPr>
        <w:t>镇一般公共预算收入总计为</w:t>
      </w:r>
      <w:r>
        <w:rPr>
          <w:rFonts w:hint="eastAsia" w:ascii="方正仿宋_GBK" w:hAnsi="方正仿宋_GBK" w:eastAsia="方正仿宋_GBK" w:cs="方正仿宋_GBK"/>
          <w:kern w:val="0"/>
          <w:sz w:val="32"/>
          <w:szCs w:val="32"/>
          <w:lang w:val="en-US" w:eastAsia="zh-CN"/>
        </w:rPr>
        <w:t>3184.86</w:t>
      </w:r>
      <w:r>
        <w:rPr>
          <w:rFonts w:hint="eastAsia" w:ascii="方正仿宋_GBK" w:hAnsi="方正仿宋_GBK" w:eastAsia="方正仿宋_GBK" w:cs="方正仿宋_GBK"/>
          <w:kern w:val="0"/>
          <w:sz w:val="32"/>
          <w:szCs w:val="32"/>
        </w:rPr>
        <w:t>万元，为年度预算数的</w:t>
      </w:r>
      <w:r>
        <w:rPr>
          <w:rFonts w:hint="eastAsia" w:ascii="方正仿宋_GBK" w:hAnsi="方正仿宋_GBK" w:eastAsia="方正仿宋_GBK" w:cs="方正仿宋_GBK"/>
          <w:kern w:val="0"/>
          <w:sz w:val="32"/>
          <w:szCs w:val="32"/>
          <w:lang w:val="en-US" w:eastAsia="zh-CN"/>
        </w:rPr>
        <w:t>100.00%，</w:t>
      </w:r>
      <w:r>
        <w:rPr>
          <w:rFonts w:hint="eastAsia" w:ascii="方正仿宋_GBK" w:hAnsi="方正仿宋_GBK" w:eastAsia="方正仿宋_GBK" w:cs="方正仿宋_GBK"/>
          <w:kern w:val="0"/>
          <w:sz w:val="32"/>
          <w:szCs w:val="32"/>
        </w:rPr>
        <w:t>同比</w:t>
      </w:r>
      <w:r>
        <w:rPr>
          <w:rFonts w:hint="eastAsia" w:ascii="方正仿宋_GBK" w:hAnsi="方正仿宋_GBK" w:eastAsia="方正仿宋_GBK" w:cs="方正仿宋_GBK"/>
          <w:kern w:val="0"/>
          <w:sz w:val="32"/>
          <w:szCs w:val="32"/>
          <w:lang w:eastAsia="zh-CN"/>
        </w:rPr>
        <w:t>减少</w:t>
      </w:r>
      <w:r>
        <w:rPr>
          <w:rFonts w:hint="eastAsia" w:ascii="方正仿宋_GBK" w:hAnsi="方正仿宋_GBK" w:eastAsia="方正仿宋_GBK" w:cs="方正仿宋_GBK"/>
          <w:kern w:val="0"/>
          <w:sz w:val="32"/>
          <w:szCs w:val="32"/>
          <w:lang w:val="en-US" w:eastAsia="zh-CN"/>
        </w:rPr>
        <w:t>127.21万元</w:t>
      </w:r>
      <w:r>
        <w:rPr>
          <w:rFonts w:hint="eastAsia" w:ascii="方正仿宋_GBK" w:hAnsi="方正仿宋_GBK" w:eastAsia="方正仿宋_GBK" w:cs="方正仿宋_GBK"/>
          <w:kern w:val="0"/>
          <w:sz w:val="32"/>
          <w:szCs w:val="32"/>
        </w:rPr>
        <w:t>。</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2.支出情况。2023年</w:t>
      </w:r>
      <w:r>
        <w:rPr>
          <w:rFonts w:hint="eastAsia" w:ascii="方正仿宋_GBK" w:hAnsi="方正仿宋_GBK" w:eastAsia="方正仿宋_GBK" w:cs="方正仿宋_GBK"/>
          <w:kern w:val="0"/>
          <w:sz w:val="32"/>
          <w:szCs w:val="32"/>
          <w:lang w:eastAsia="zh-CN"/>
        </w:rPr>
        <w:t>三元</w:t>
      </w:r>
      <w:r>
        <w:rPr>
          <w:rFonts w:hint="eastAsia" w:ascii="方正仿宋_GBK" w:hAnsi="方正仿宋_GBK" w:eastAsia="方正仿宋_GBK" w:cs="方正仿宋_GBK"/>
          <w:kern w:val="0"/>
          <w:sz w:val="32"/>
          <w:szCs w:val="32"/>
        </w:rPr>
        <w:t>镇一般公共预算支出总计为</w:t>
      </w:r>
      <w:r>
        <w:rPr>
          <w:rFonts w:hint="eastAsia" w:ascii="方正仿宋_GBK" w:hAnsi="方正仿宋_GBK" w:eastAsia="方正仿宋_GBK" w:cs="方正仿宋_GBK"/>
          <w:kern w:val="0"/>
          <w:sz w:val="32"/>
          <w:szCs w:val="32"/>
          <w:lang w:val="en-US" w:eastAsia="zh-CN"/>
        </w:rPr>
        <w:t>3184.86</w:t>
      </w:r>
      <w:r>
        <w:rPr>
          <w:rFonts w:hint="eastAsia" w:ascii="方正仿宋_GBK" w:hAnsi="方正仿宋_GBK" w:eastAsia="方正仿宋_GBK" w:cs="方正仿宋_GBK"/>
          <w:kern w:val="0"/>
          <w:sz w:val="32"/>
          <w:szCs w:val="32"/>
        </w:rPr>
        <w:t>万元,为年度预算数</w:t>
      </w:r>
      <w:r>
        <w:rPr>
          <w:rFonts w:hint="eastAsia" w:ascii="方正仿宋_GBK" w:hAnsi="方正仿宋_GBK" w:eastAsia="方正仿宋_GBK" w:cs="方正仿宋_GBK"/>
          <w:kern w:val="0"/>
          <w:sz w:val="32"/>
          <w:szCs w:val="32"/>
          <w:lang w:val="en-US" w:eastAsia="zh-CN"/>
        </w:rPr>
        <w:t>100.00%</w:t>
      </w:r>
      <w:r>
        <w:rPr>
          <w:rFonts w:hint="eastAsia" w:ascii="方正仿宋_GBK" w:hAnsi="方正仿宋_GBK" w:eastAsia="方正仿宋_GBK" w:cs="方正仿宋_GBK"/>
          <w:kern w:val="0"/>
          <w:sz w:val="32"/>
          <w:szCs w:val="32"/>
        </w:rPr>
        <w:t>，同比</w:t>
      </w:r>
      <w:r>
        <w:rPr>
          <w:rFonts w:hint="eastAsia" w:ascii="方正仿宋_GBK" w:hAnsi="方正仿宋_GBK" w:eastAsia="方正仿宋_GBK" w:cs="方正仿宋_GBK"/>
          <w:kern w:val="0"/>
          <w:sz w:val="32"/>
          <w:szCs w:val="32"/>
          <w:lang w:eastAsia="zh-CN"/>
        </w:rPr>
        <w:t>减少</w:t>
      </w:r>
      <w:r>
        <w:rPr>
          <w:rFonts w:hint="eastAsia" w:ascii="方正仿宋_GBK" w:hAnsi="方正仿宋_GBK" w:eastAsia="方正仿宋_GBK" w:cs="方正仿宋_GBK"/>
          <w:kern w:val="0"/>
          <w:sz w:val="32"/>
          <w:szCs w:val="32"/>
          <w:lang w:val="en-US" w:eastAsia="zh-CN"/>
        </w:rPr>
        <w:t>169.64万元</w:t>
      </w:r>
      <w:r>
        <w:rPr>
          <w:rFonts w:hint="eastAsia" w:ascii="方正仿宋_GBK" w:hAnsi="方正仿宋_GBK" w:eastAsia="方正仿宋_GBK" w:cs="方正仿宋_GBK"/>
          <w:kern w:val="0"/>
          <w:sz w:val="32"/>
          <w:szCs w:val="32"/>
        </w:rPr>
        <w:t>。支出分项情况如下：</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（1）一般公共服务支出</w:t>
      </w:r>
      <w:r>
        <w:rPr>
          <w:rFonts w:hint="eastAsia" w:ascii="方正仿宋_GBK" w:hAnsi="方正仿宋_GBK" w:eastAsia="方正仿宋_GBK" w:cs="方正仿宋_GBK"/>
          <w:kern w:val="0"/>
          <w:sz w:val="32"/>
          <w:szCs w:val="32"/>
          <w:lang w:val="en-US" w:eastAsia="zh-CN"/>
        </w:rPr>
        <w:t>665.70</w:t>
      </w:r>
      <w:r>
        <w:rPr>
          <w:rFonts w:hint="eastAsia" w:ascii="方正仿宋_GBK" w:hAnsi="方正仿宋_GBK" w:eastAsia="方正仿宋_GBK" w:cs="方正仿宋_GBK"/>
          <w:kern w:val="0"/>
          <w:sz w:val="32"/>
          <w:szCs w:val="32"/>
        </w:rPr>
        <w:t>万元，主要用于</w:t>
      </w:r>
      <w:r>
        <w:rPr>
          <w:rFonts w:hint="eastAsia" w:ascii="方正仿宋_GBK" w:hAnsi="方正仿宋_GBK" w:eastAsia="方正仿宋_GBK" w:cs="方正仿宋_GBK"/>
          <w:kern w:val="0"/>
          <w:sz w:val="32"/>
          <w:szCs w:val="32"/>
          <w:lang w:eastAsia="zh-CN"/>
        </w:rPr>
        <w:t>政府机关人员工资、日常运转以及为完成特定行政工作任务和事业发展目标而安排的年度项目支出</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eastAsia="zh-CN"/>
        </w:rPr>
        <w:t>人大经费、群团、妇联、工会经费等支出；</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w:t>
      </w:r>
      <w:r>
        <w:rPr>
          <w:rFonts w:hint="eastAsia" w:ascii="方正仿宋_GBK" w:hAnsi="方正仿宋_GBK" w:eastAsia="方正仿宋_GBK" w:cs="方正仿宋_GBK"/>
          <w:kern w:val="0"/>
          <w:sz w:val="32"/>
          <w:szCs w:val="32"/>
          <w:lang w:eastAsia="zh-CN"/>
        </w:rPr>
        <w:t>国防安全</w:t>
      </w:r>
      <w:r>
        <w:rPr>
          <w:rFonts w:hint="eastAsia" w:ascii="方正仿宋_GBK" w:hAnsi="方正仿宋_GBK" w:eastAsia="方正仿宋_GBK" w:cs="方正仿宋_GBK"/>
          <w:kern w:val="0"/>
          <w:sz w:val="32"/>
          <w:szCs w:val="32"/>
        </w:rPr>
        <w:t>支出</w:t>
      </w:r>
      <w:r>
        <w:rPr>
          <w:rFonts w:hint="eastAsia" w:ascii="方正仿宋_GBK" w:hAnsi="方正仿宋_GBK" w:eastAsia="方正仿宋_GBK" w:cs="方正仿宋_GBK"/>
          <w:kern w:val="0"/>
          <w:sz w:val="32"/>
          <w:szCs w:val="32"/>
          <w:lang w:val="en-US" w:eastAsia="zh-CN"/>
        </w:rPr>
        <w:t>2.17</w:t>
      </w:r>
      <w:r>
        <w:rPr>
          <w:rFonts w:hint="eastAsia" w:ascii="方正仿宋_GBK" w:hAnsi="方正仿宋_GBK" w:eastAsia="方正仿宋_GBK" w:cs="方正仿宋_GBK"/>
          <w:kern w:val="0"/>
          <w:sz w:val="32"/>
          <w:szCs w:val="32"/>
        </w:rPr>
        <w:t>万元，主要用于三元镇人武部规范化建设；</w:t>
      </w:r>
    </w:p>
    <w:p>
      <w:pPr>
        <w:spacing w:line="570"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（3）公共安全支出3.00万元，主要用于2022年三元镇民主法治示范村建设；</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）文化旅游体育与传媒支出</w:t>
      </w:r>
      <w:r>
        <w:rPr>
          <w:rFonts w:hint="eastAsia" w:ascii="方正仿宋_GBK" w:hAnsi="方正仿宋_GBK" w:eastAsia="方正仿宋_GBK" w:cs="方正仿宋_GBK"/>
          <w:kern w:val="0"/>
          <w:sz w:val="32"/>
          <w:szCs w:val="32"/>
          <w:lang w:val="en-US" w:eastAsia="zh-CN"/>
        </w:rPr>
        <w:t>54.97</w:t>
      </w:r>
      <w:r>
        <w:rPr>
          <w:rFonts w:hint="eastAsia" w:ascii="方正仿宋_GBK" w:hAnsi="方正仿宋_GBK" w:eastAsia="方正仿宋_GBK" w:cs="方正仿宋_GBK"/>
          <w:kern w:val="0"/>
          <w:sz w:val="32"/>
          <w:szCs w:val="32"/>
        </w:rPr>
        <w:t>万元，主要用于</w:t>
      </w:r>
      <w:r>
        <w:rPr>
          <w:rFonts w:hint="eastAsia" w:ascii="方正仿宋_GBK" w:hAnsi="方正仿宋_GBK" w:eastAsia="方正仿宋_GBK" w:cs="方正仿宋_GBK"/>
          <w:kern w:val="0"/>
          <w:sz w:val="32"/>
          <w:szCs w:val="32"/>
          <w:lang w:eastAsia="zh-CN"/>
        </w:rPr>
        <w:t>文化服务中心职工工资、日常运转以及文化服务中心免费开放和公共文化服务体系建设支出</w:t>
      </w:r>
      <w:r>
        <w:rPr>
          <w:rFonts w:hint="eastAsia" w:ascii="方正仿宋_GBK" w:hAnsi="方正仿宋_GBK" w:eastAsia="方正仿宋_GBK" w:cs="方正仿宋_GBK"/>
          <w:kern w:val="0"/>
          <w:sz w:val="32"/>
          <w:szCs w:val="32"/>
        </w:rPr>
        <w:t>；</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b w:val="0"/>
          <w:bCs w:val="0"/>
          <w:color w:val="auto"/>
          <w:sz w:val="32"/>
          <w:szCs w:val="32"/>
          <w:lang w:val="en-US" w:eastAsia="zh-CN"/>
        </w:rPr>
        <w:t>社会保障和就业支出</w:t>
      </w:r>
      <w:r>
        <w:rPr>
          <w:rFonts w:hint="eastAsia" w:ascii="方正仿宋_GBK" w:hAnsi="方正仿宋_GBK" w:eastAsia="方正仿宋_GBK" w:cs="方正仿宋_GBK"/>
          <w:kern w:val="0"/>
          <w:sz w:val="32"/>
          <w:szCs w:val="32"/>
          <w:lang w:val="en-US" w:eastAsia="zh-CN"/>
        </w:rPr>
        <w:t>478.18</w:t>
      </w:r>
      <w:r>
        <w:rPr>
          <w:rFonts w:hint="eastAsia" w:ascii="方正仿宋_GBK" w:hAnsi="方正仿宋_GBK" w:eastAsia="方正仿宋_GBK" w:cs="方正仿宋_GBK"/>
          <w:kern w:val="0"/>
          <w:sz w:val="32"/>
          <w:szCs w:val="32"/>
        </w:rPr>
        <w:t>万元，主要用于</w:t>
      </w:r>
      <w:r>
        <w:rPr>
          <w:rFonts w:hint="eastAsia" w:ascii="方正仿宋_GBK" w:hAnsi="方正仿宋_GBK" w:eastAsia="方正仿宋_GBK" w:cs="方正仿宋_GBK"/>
          <w:kern w:val="0"/>
          <w:sz w:val="32"/>
          <w:szCs w:val="32"/>
          <w:lang w:eastAsia="zh-CN"/>
        </w:rPr>
        <w:t>劳动就业和社会保障服务所职工工资、日常运转以及</w:t>
      </w:r>
      <w:r>
        <w:rPr>
          <w:rFonts w:hint="eastAsia" w:ascii="方正仿宋_GBK" w:hAnsi="方正仿宋_GBK" w:eastAsia="方正仿宋_GBK" w:cs="方正仿宋_GBK"/>
          <w:kern w:val="0"/>
          <w:sz w:val="32"/>
          <w:szCs w:val="32"/>
        </w:rPr>
        <w:t>人力资源和社会保障管理事务</w:t>
      </w:r>
      <w:r>
        <w:rPr>
          <w:rFonts w:hint="eastAsia" w:ascii="方正仿宋_GBK" w:hAnsi="方正仿宋_GBK" w:eastAsia="方正仿宋_GBK" w:cs="方正仿宋_GBK"/>
          <w:kern w:val="0"/>
          <w:sz w:val="32"/>
          <w:szCs w:val="32"/>
          <w:lang w:eastAsia="zh-CN"/>
        </w:rPr>
        <w:t>、民政管理事务、行政事业单位养老支出、退役军人管理事务、就业补助、社会福利、残疾人事业等</w:t>
      </w:r>
      <w:r>
        <w:rPr>
          <w:rFonts w:hint="eastAsia" w:ascii="方正仿宋_GBK" w:hAnsi="方正仿宋_GBK" w:eastAsia="方正仿宋_GBK" w:cs="方正仿宋_GBK"/>
          <w:kern w:val="0"/>
          <w:sz w:val="32"/>
          <w:szCs w:val="32"/>
        </w:rPr>
        <w:t>；</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rPr>
        <w:t>）卫生健康支出</w:t>
      </w:r>
      <w:r>
        <w:rPr>
          <w:rFonts w:hint="eastAsia" w:ascii="方正仿宋_GBK" w:hAnsi="方正仿宋_GBK" w:eastAsia="方正仿宋_GBK" w:cs="方正仿宋_GBK"/>
          <w:kern w:val="0"/>
          <w:sz w:val="32"/>
          <w:szCs w:val="32"/>
          <w:lang w:val="en-US" w:eastAsia="zh-CN"/>
        </w:rPr>
        <w:t>52.48</w:t>
      </w:r>
      <w:r>
        <w:rPr>
          <w:rFonts w:hint="eastAsia" w:ascii="方正仿宋_GBK" w:hAnsi="方正仿宋_GBK" w:eastAsia="方正仿宋_GBK" w:cs="方正仿宋_GBK"/>
          <w:kern w:val="0"/>
          <w:sz w:val="32"/>
          <w:szCs w:val="32"/>
        </w:rPr>
        <w:t>万元，主要用于行政事业单位医疗</w:t>
      </w:r>
      <w:r>
        <w:rPr>
          <w:rFonts w:hint="eastAsia" w:ascii="方正仿宋_GBK" w:hAnsi="方正仿宋_GBK" w:eastAsia="方正仿宋_GBK" w:cs="方正仿宋_GBK"/>
          <w:kern w:val="0"/>
          <w:sz w:val="32"/>
          <w:szCs w:val="32"/>
          <w:lang w:eastAsia="zh-CN"/>
        </w:rPr>
        <w:t>、医疗保障经办事务</w:t>
      </w:r>
      <w:r>
        <w:rPr>
          <w:rFonts w:hint="eastAsia" w:ascii="方正仿宋_GBK" w:hAnsi="方正仿宋_GBK" w:eastAsia="方正仿宋_GBK" w:cs="方正仿宋_GBK"/>
          <w:kern w:val="0"/>
          <w:sz w:val="32"/>
          <w:szCs w:val="32"/>
        </w:rPr>
        <w:t>；</w:t>
      </w:r>
    </w:p>
    <w:p>
      <w:pPr>
        <w:spacing w:line="57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lang w:eastAsia="zh-CN"/>
        </w:rPr>
        <w:t>）城乡社区支出</w:t>
      </w:r>
      <w:r>
        <w:rPr>
          <w:rFonts w:hint="eastAsia" w:ascii="方正仿宋_GBK" w:hAnsi="方正仿宋_GBK" w:eastAsia="方正仿宋_GBK" w:cs="方正仿宋_GBK"/>
          <w:kern w:val="0"/>
          <w:sz w:val="32"/>
          <w:szCs w:val="32"/>
          <w:lang w:val="en-US" w:eastAsia="zh-CN"/>
        </w:rPr>
        <w:t>114.98万元，主要用于</w:t>
      </w:r>
      <w:r>
        <w:rPr>
          <w:rFonts w:hint="eastAsia" w:ascii="方正仿宋_GBK" w:hAnsi="方正仿宋_GBK" w:eastAsia="方正仿宋_GBK" w:cs="方正仿宋_GBK"/>
          <w:kern w:val="0"/>
          <w:sz w:val="32"/>
          <w:szCs w:val="32"/>
          <w:lang w:eastAsia="zh-CN"/>
        </w:rPr>
        <w:t>综合执法大队职工工资、日常运转以及城乡社区事务管理支出</w:t>
      </w:r>
      <w:r>
        <w:rPr>
          <w:rFonts w:hint="eastAsia" w:ascii="方正仿宋_GBK" w:hAnsi="方正仿宋_GBK" w:eastAsia="方正仿宋_GBK" w:cs="方正仿宋_GBK"/>
          <w:kern w:val="0"/>
          <w:sz w:val="32"/>
          <w:szCs w:val="32"/>
          <w:lang w:val="en-US" w:eastAsia="zh-CN"/>
        </w:rPr>
        <w:t>；</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rPr>
        <w:t>）农林水支出</w:t>
      </w:r>
      <w:r>
        <w:rPr>
          <w:rFonts w:hint="eastAsia" w:ascii="方正仿宋_GBK" w:hAnsi="方正仿宋_GBK" w:eastAsia="方正仿宋_GBK" w:cs="方正仿宋_GBK"/>
          <w:kern w:val="0"/>
          <w:sz w:val="32"/>
          <w:szCs w:val="32"/>
          <w:lang w:val="en-US" w:eastAsia="zh-CN"/>
        </w:rPr>
        <w:t>1409.72</w:t>
      </w:r>
      <w:r>
        <w:rPr>
          <w:rFonts w:hint="eastAsia" w:ascii="方正仿宋_GBK" w:hAnsi="方正仿宋_GBK" w:eastAsia="方正仿宋_GBK" w:cs="方正仿宋_GBK"/>
          <w:kern w:val="0"/>
          <w:sz w:val="32"/>
          <w:szCs w:val="32"/>
        </w:rPr>
        <w:t>万元，主要用于</w:t>
      </w:r>
      <w:r>
        <w:rPr>
          <w:rFonts w:hint="eastAsia" w:ascii="方正仿宋_GBK" w:hAnsi="方正仿宋_GBK" w:eastAsia="方正仿宋_GBK" w:cs="方正仿宋_GBK"/>
          <w:kern w:val="0"/>
          <w:sz w:val="32"/>
          <w:szCs w:val="32"/>
          <w:lang w:eastAsia="zh-CN"/>
        </w:rPr>
        <w:t>农业农服中心职工工资、日常运转以及对村民委员会和村党支部的补助、基层政权建设和社区治理；农业生产发展、</w:t>
      </w:r>
      <w:r>
        <w:rPr>
          <w:rFonts w:hint="eastAsia" w:ascii="方正仿宋_GBK" w:hAnsi="方正仿宋_GBK" w:eastAsia="方正仿宋_GBK" w:cs="方正仿宋_GBK"/>
          <w:kern w:val="0"/>
          <w:sz w:val="32"/>
          <w:szCs w:val="32"/>
        </w:rPr>
        <w:t>病虫害控制</w:t>
      </w:r>
      <w:r>
        <w:rPr>
          <w:rFonts w:hint="eastAsia" w:ascii="方正仿宋_GBK" w:hAnsi="方正仿宋_GBK" w:eastAsia="方正仿宋_GBK" w:cs="方正仿宋_GBK"/>
          <w:kern w:val="0"/>
          <w:sz w:val="32"/>
          <w:szCs w:val="32"/>
          <w:lang w:eastAsia="zh-CN"/>
        </w:rPr>
        <w:t>、农村合作经济、农业生态资源保护、林业、水利、巩固</w:t>
      </w:r>
      <w:r>
        <w:rPr>
          <w:rFonts w:hint="eastAsia" w:ascii="方正仿宋_GBK" w:hAnsi="方正仿宋_GBK" w:eastAsia="方正仿宋_GBK" w:cs="方正仿宋_GBK"/>
          <w:kern w:val="0"/>
          <w:sz w:val="32"/>
          <w:szCs w:val="32"/>
          <w:lang w:val="en-US" w:eastAsia="zh-CN"/>
        </w:rPr>
        <w:t>拓展</w:t>
      </w:r>
      <w:r>
        <w:rPr>
          <w:rFonts w:hint="eastAsia" w:ascii="方正仿宋_GBK" w:hAnsi="方正仿宋_GBK" w:eastAsia="方正仿宋_GBK" w:cs="方正仿宋_GBK"/>
          <w:kern w:val="0"/>
          <w:sz w:val="32"/>
          <w:szCs w:val="32"/>
          <w:lang w:eastAsia="zh-CN"/>
        </w:rPr>
        <w:t>脱贫攻坚成果衔接乡村振兴、农村综合改革等</w:t>
      </w:r>
      <w:r>
        <w:rPr>
          <w:rFonts w:hint="eastAsia" w:ascii="方正仿宋_GBK" w:hAnsi="方正仿宋_GBK" w:eastAsia="方正仿宋_GBK" w:cs="方正仿宋_GBK"/>
          <w:kern w:val="0"/>
          <w:sz w:val="32"/>
          <w:szCs w:val="32"/>
        </w:rPr>
        <w:t>；</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9</w:t>
      </w:r>
      <w:r>
        <w:rPr>
          <w:rFonts w:hint="eastAsia" w:ascii="方正仿宋_GBK" w:hAnsi="方正仿宋_GBK" w:eastAsia="方正仿宋_GBK" w:cs="方正仿宋_GBK"/>
          <w:kern w:val="0"/>
          <w:sz w:val="32"/>
          <w:szCs w:val="32"/>
        </w:rPr>
        <w:t>）交通运输支出</w:t>
      </w:r>
      <w:r>
        <w:rPr>
          <w:rFonts w:hint="eastAsia" w:ascii="方正仿宋_GBK" w:hAnsi="方正仿宋_GBK" w:eastAsia="方正仿宋_GBK" w:cs="方正仿宋_GBK"/>
          <w:kern w:val="0"/>
          <w:sz w:val="32"/>
          <w:szCs w:val="32"/>
          <w:lang w:val="en-US" w:eastAsia="zh-CN"/>
        </w:rPr>
        <w:t>180.30</w:t>
      </w:r>
      <w:r>
        <w:rPr>
          <w:rFonts w:hint="eastAsia" w:ascii="方正仿宋_GBK" w:hAnsi="方正仿宋_GBK" w:eastAsia="方正仿宋_GBK" w:cs="方正仿宋_GBK"/>
          <w:kern w:val="0"/>
          <w:sz w:val="32"/>
          <w:szCs w:val="32"/>
        </w:rPr>
        <w:t>万元，主要用于</w:t>
      </w:r>
      <w:r>
        <w:rPr>
          <w:rFonts w:hint="eastAsia" w:ascii="方正仿宋_GBK" w:hAnsi="方正仿宋_GBK" w:eastAsia="方正仿宋_GBK" w:cs="方正仿宋_GBK"/>
          <w:kern w:val="0"/>
          <w:sz w:val="32"/>
          <w:szCs w:val="32"/>
          <w:lang w:eastAsia="zh-CN"/>
        </w:rPr>
        <w:t>农村</w:t>
      </w:r>
      <w:r>
        <w:rPr>
          <w:rFonts w:hint="eastAsia" w:ascii="方正仿宋_GBK" w:hAnsi="方正仿宋_GBK" w:eastAsia="方正仿宋_GBK" w:cs="方正仿宋_GBK"/>
          <w:kern w:val="0"/>
          <w:sz w:val="32"/>
          <w:szCs w:val="32"/>
        </w:rPr>
        <w:t>公路建设</w:t>
      </w:r>
      <w:r>
        <w:rPr>
          <w:rFonts w:hint="eastAsia" w:ascii="方正仿宋_GBK" w:hAnsi="方正仿宋_GBK" w:eastAsia="方正仿宋_GBK" w:cs="方正仿宋_GBK"/>
          <w:kern w:val="0"/>
          <w:sz w:val="32"/>
          <w:szCs w:val="32"/>
          <w:lang w:eastAsia="zh-CN"/>
        </w:rPr>
        <w:t>、公路养护等基础设施建设支出</w:t>
      </w:r>
      <w:r>
        <w:rPr>
          <w:rFonts w:hint="eastAsia" w:ascii="方正仿宋_GBK" w:hAnsi="方正仿宋_GBK" w:eastAsia="方正仿宋_GBK" w:cs="方正仿宋_GBK"/>
          <w:kern w:val="0"/>
          <w:sz w:val="32"/>
          <w:szCs w:val="32"/>
        </w:rPr>
        <w:t>；</w:t>
      </w:r>
    </w:p>
    <w:p>
      <w:pPr>
        <w:spacing w:line="57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10</w:t>
      </w:r>
      <w:r>
        <w:rPr>
          <w:rFonts w:hint="eastAsia" w:ascii="方正仿宋_GBK" w:hAnsi="方正仿宋_GBK" w:eastAsia="方正仿宋_GBK" w:cs="方正仿宋_GBK"/>
          <w:kern w:val="0"/>
          <w:sz w:val="32"/>
          <w:szCs w:val="32"/>
          <w:lang w:eastAsia="zh-CN"/>
        </w:rPr>
        <w:t>）自然资源海洋气象支出</w:t>
      </w:r>
      <w:r>
        <w:rPr>
          <w:rFonts w:hint="eastAsia" w:ascii="方正仿宋_GBK" w:hAnsi="方正仿宋_GBK" w:eastAsia="方正仿宋_GBK" w:cs="方正仿宋_GBK"/>
          <w:kern w:val="0"/>
          <w:sz w:val="32"/>
          <w:szCs w:val="32"/>
          <w:lang w:val="en-US" w:eastAsia="zh-CN"/>
        </w:rPr>
        <w:t>38.00万元，主要用于林业有害生物防治；</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11</w:t>
      </w:r>
      <w:r>
        <w:rPr>
          <w:rFonts w:hint="eastAsia" w:ascii="方正仿宋_GBK" w:hAnsi="方正仿宋_GBK" w:eastAsia="方正仿宋_GBK" w:cs="方正仿宋_GBK"/>
          <w:kern w:val="0"/>
          <w:sz w:val="32"/>
          <w:szCs w:val="32"/>
        </w:rPr>
        <w:t>）住房保障支出</w:t>
      </w:r>
      <w:r>
        <w:rPr>
          <w:rFonts w:hint="eastAsia" w:ascii="方正仿宋_GBK" w:hAnsi="方正仿宋_GBK" w:eastAsia="方正仿宋_GBK" w:cs="方正仿宋_GBK"/>
          <w:kern w:val="0"/>
          <w:sz w:val="32"/>
          <w:szCs w:val="32"/>
          <w:lang w:val="en-US" w:eastAsia="zh-CN"/>
        </w:rPr>
        <w:t>50.01</w:t>
      </w:r>
      <w:r>
        <w:rPr>
          <w:rFonts w:hint="eastAsia" w:ascii="方正仿宋_GBK" w:hAnsi="方正仿宋_GBK" w:eastAsia="方正仿宋_GBK" w:cs="方正仿宋_GBK"/>
          <w:kern w:val="0"/>
          <w:sz w:val="32"/>
          <w:szCs w:val="32"/>
        </w:rPr>
        <w:t>万元，主要用于</w:t>
      </w:r>
      <w:r>
        <w:rPr>
          <w:rFonts w:hint="eastAsia" w:ascii="方正仿宋_GBK" w:hAnsi="方正仿宋_GBK" w:eastAsia="方正仿宋_GBK" w:cs="方正仿宋_GBK"/>
          <w:kern w:val="0"/>
          <w:sz w:val="32"/>
          <w:szCs w:val="32"/>
          <w:lang w:eastAsia="zh-CN"/>
        </w:rPr>
        <w:t>为职工缴纳住房公积金支出</w:t>
      </w:r>
      <w:r>
        <w:rPr>
          <w:rFonts w:hint="eastAsia" w:ascii="方正仿宋_GBK" w:hAnsi="方正仿宋_GBK" w:eastAsia="方正仿宋_GBK" w:cs="方正仿宋_GBK"/>
          <w:kern w:val="0"/>
          <w:sz w:val="32"/>
          <w:szCs w:val="32"/>
        </w:rPr>
        <w:t>；</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rPr>
        <w:t>）灾害防治及应急管理支出</w:t>
      </w:r>
      <w:r>
        <w:rPr>
          <w:rFonts w:hint="eastAsia" w:ascii="方正仿宋_GBK" w:hAnsi="方正仿宋_GBK" w:eastAsia="方正仿宋_GBK" w:cs="方正仿宋_GBK"/>
          <w:kern w:val="0"/>
          <w:sz w:val="32"/>
          <w:szCs w:val="32"/>
          <w:lang w:val="en-US" w:eastAsia="zh-CN"/>
        </w:rPr>
        <w:t>16.35</w:t>
      </w:r>
      <w:r>
        <w:rPr>
          <w:rFonts w:hint="eastAsia" w:ascii="方正仿宋_GBK" w:hAnsi="方正仿宋_GBK" w:eastAsia="方正仿宋_GBK" w:cs="方正仿宋_GBK"/>
          <w:kern w:val="0"/>
          <w:sz w:val="32"/>
          <w:szCs w:val="32"/>
        </w:rPr>
        <w:t>万元，主要用于自然灾害防治</w:t>
      </w:r>
      <w:r>
        <w:rPr>
          <w:rFonts w:hint="eastAsia" w:ascii="方正仿宋_GBK" w:hAnsi="方正仿宋_GBK" w:eastAsia="方正仿宋_GBK" w:cs="方正仿宋_GBK"/>
          <w:kern w:val="0"/>
          <w:sz w:val="32"/>
          <w:szCs w:val="32"/>
          <w:lang w:eastAsia="zh-CN"/>
        </w:rPr>
        <w:t>、自然灾害救灾及恢复重建支出</w:t>
      </w:r>
      <w:r>
        <w:rPr>
          <w:rFonts w:hint="eastAsia" w:ascii="方正仿宋_GBK" w:hAnsi="方正仿宋_GBK" w:eastAsia="方正仿宋_GBK" w:cs="方正仿宋_GBK"/>
          <w:kern w:val="0"/>
          <w:sz w:val="32"/>
          <w:szCs w:val="32"/>
        </w:rPr>
        <w:t>；</w:t>
      </w:r>
    </w:p>
    <w:p>
      <w:pPr>
        <w:spacing w:line="57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13</w:t>
      </w:r>
      <w:r>
        <w:rPr>
          <w:rFonts w:hint="eastAsia" w:ascii="方正仿宋_GBK" w:hAnsi="方正仿宋_GBK" w:eastAsia="方正仿宋_GBK" w:cs="方正仿宋_GBK"/>
          <w:kern w:val="0"/>
          <w:sz w:val="32"/>
          <w:szCs w:val="32"/>
          <w:lang w:eastAsia="zh-CN"/>
        </w:rPr>
        <w:t>）债务还本支出</w:t>
      </w:r>
      <w:r>
        <w:rPr>
          <w:rFonts w:hint="eastAsia" w:ascii="方正仿宋_GBK" w:hAnsi="方正仿宋_GBK" w:eastAsia="方正仿宋_GBK" w:cs="方正仿宋_GBK"/>
          <w:kern w:val="0"/>
          <w:sz w:val="32"/>
          <w:szCs w:val="32"/>
          <w:lang w:val="en-US" w:eastAsia="zh-CN"/>
        </w:rPr>
        <w:t>119.00万元，主要用于前湾撤并村村道改建公路工程建设债务化解和太平庙撤并村村道改建公路工程建设工程债务化解。</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（二）政府性基金预算</w:t>
      </w:r>
    </w:p>
    <w:p>
      <w:pPr>
        <w:spacing w:line="570" w:lineRule="exact"/>
        <w:ind w:firstLine="640" w:firstLineChars="200"/>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kern w:val="0"/>
          <w:sz w:val="32"/>
          <w:szCs w:val="32"/>
        </w:rPr>
        <w:t>1.收入情况。2023年</w:t>
      </w:r>
      <w:r>
        <w:rPr>
          <w:rFonts w:hint="eastAsia" w:ascii="方正仿宋_GBK" w:hAnsi="方正仿宋_GBK" w:eastAsia="方正仿宋_GBK" w:cs="方正仿宋_GBK"/>
          <w:kern w:val="0"/>
          <w:sz w:val="32"/>
          <w:szCs w:val="32"/>
          <w:lang w:eastAsia="zh-CN"/>
        </w:rPr>
        <w:t>三元</w:t>
      </w:r>
      <w:r>
        <w:rPr>
          <w:rFonts w:hint="eastAsia" w:ascii="方正仿宋_GBK" w:hAnsi="方正仿宋_GBK" w:eastAsia="方正仿宋_GBK" w:cs="方正仿宋_GBK"/>
          <w:kern w:val="0"/>
          <w:sz w:val="32"/>
          <w:szCs w:val="32"/>
        </w:rPr>
        <w:t>镇政府性基金预算收入总计为</w:t>
      </w:r>
      <w:r>
        <w:rPr>
          <w:rFonts w:hint="eastAsia" w:ascii="方正仿宋_GBK" w:hAnsi="方正仿宋_GBK" w:eastAsia="方正仿宋_GBK" w:cs="方正仿宋_GBK"/>
          <w:kern w:val="0"/>
          <w:sz w:val="32"/>
          <w:szCs w:val="32"/>
          <w:lang w:val="en-US" w:eastAsia="zh-CN"/>
        </w:rPr>
        <w:t>410.11</w:t>
      </w:r>
      <w:r>
        <w:rPr>
          <w:rFonts w:hint="eastAsia" w:ascii="方正仿宋_GBK" w:hAnsi="方正仿宋_GBK" w:eastAsia="方正仿宋_GBK" w:cs="方正仿宋_GBK"/>
          <w:kern w:val="0"/>
          <w:sz w:val="32"/>
          <w:szCs w:val="32"/>
        </w:rPr>
        <w:t>万元，为年度预算数的</w:t>
      </w:r>
      <w:r>
        <w:rPr>
          <w:rFonts w:hint="eastAsia" w:ascii="方正仿宋_GBK" w:hAnsi="方正仿宋_GBK" w:eastAsia="方正仿宋_GBK" w:cs="方正仿宋_GBK"/>
          <w:kern w:val="0"/>
          <w:sz w:val="32"/>
          <w:szCs w:val="32"/>
          <w:lang w:val="en-US" w:eastAsia="zh-CN"/>
        </w:rPr>
        <w:t>100%</w:t>
      </w:r>
      <w:r>
        <w:rPr>
          <w:rFonts w:hint="eastAsia" w:ascii="方正仿宋_GBK" w:hAnsi="方正仿宋_GBK" w:eastAsia="方正仿宋_GBK" w:cs="方正仿宋_GBK"/>
          <w:kern w:val="0"/>
          <w:sz w:val="32"/>
          <w:szCs w:val="32"/>
        </w:rPr>
        <w:t>，同比增</w:t>
      </w:r>
      <w:r>
        <w:rPr>
          <w:rFonts w:hint="eastAsia" w:ascii="方正仿宋_GBK" w:hAnsi="方正仿宋_GBK" w:eastAsia="方正仿宋_GBK" w:cs="方正仿宋_GBK"/>
          <w:kern w:val="0"/>
          <w:sz w:val="32"/>
          <w:szCs w:val="32"/>
          <w:lang w:eastAsia="zh-CN"/>
        </w:rPr>
        <w:t>加</w:t>
      </w:r>
      <w:r>
        <w:rPr>
          <w:rFonts w:hint="eastAsia" w:ascii="方正仿宋_GBK" w:hAnsi="方正仿宋_GBK" w:eastAsia="方正仿宋_GBK" w:cs="方正仿宋_GBK"/>
          <w:kern w:val="0"/>
          <w:sz w:val="32"/>
          <w:szCs w:val="32"/>
          <w:lang w:val="en-US" w:eastAsia="zh-CN"/>
        </w:rPr>
        <w:t>395.78万元</w:t>
      </w:r>
      <w:r>
        <w:rPr>
          <w:rFonts w:hint="eastAsia" w:ascii="方正仿宋_GBK" w:hAnsi="方正仿宋_GBK" w:eastAsia="方正仿宋_GBK" w:cs="方正仿宋_GBK"/>
          <w:kern w:val="0"/>
          <w:sz w:val="32"/>
          <w:szCs w:val="32"/>
        </w:rPr>
        <w:t>。</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2.支出情况。2023年</w:t>
      </w:r>
      <w:r>
        <w:rPr>
          <w:rFonts w:hint="eastAsia" w:ascii="方正仿宋_GBK" w:hAnsi="方正仿宋_GBK" w:eastAsia="方正仿宋_GBK" w:cs="方正仿宋_GBK"/>
          <w:kern w:val="0"/>
          <w:sz w:val="32"/>
          <w:szCs w:val="32"/>
          <w:lang w:eastAsia="zh-CN"/>
        </w:rPr>
        <w:t>三元</w:t>
      </w:r>
      <w:r>
        <w:rPr>
          <w:rFonts w:hint="eastAsia" w:ascii="方正仿宋_GBK" w:hAnsi="方正仿宋_GBK" w:eastAsia="方正仿宋_GBK" w:cs="方正仿宋_GBK"/>
          <w:kern w:val="0"/>
          <w:sz w:val="32"/>
          <w:szCs w:val="32"/>
        </w:rPr>
        <w:t>镇政府性基金预算支出总计为</w:t>
      </w:r>
      <w:r>
        <w:rPr>
          <w:rFonts w:hint="eastAsia" w:ascii="方正仿宋_GBK" w:hAnsi="方正仿宋_GBK" w:eastAsia="方正仿宋_GBK" w:cs="方正仿宋_GBK"/>
          <w:kern w:val="0"/>
          <w:sz w:val="32"/>
          <w:szCs w:val="32"/>
          <w:lang w:val="en-US" w:eastAsia="zh-CN"/>
        </w:rPr>
        <w:t>60.11</w:t>
      </w:r>
      <w:r>
        <w:rPr>
          <w:rFonts w:hint="eastAsia" w:ascii="方正仿宋_GBK" w:hAnsi="方正仿宋_GBK" w:eastAsia="方正仿宋_GBK" w:cs="方正仿宋_GBK"/>
          <w:kern w:val="0"/>
          <w:sz w:val="32"/>
          <w:szCs w:val="32"/>
        </w:rPr>
        <w:t>万元,为年度预算数</w:t>
      </w:r>
      <w:r>
        <w:rPr>
          <w:rFonts w:hint="eastAsia" w:ascii="方正仿宋_GBK" w:hAnsi="方正仿宋_GBK" w:eastAsia="方正仿宋_GBK" w:cs="方正仿宋_GBK"/>
          <w:kern w:val="0"/>
          <w:sz w:val="32"/>
          <w:szCs w:val="32"/>
          <w:lang w:val="en-US" w:eastAsia="zh-CN"/>
        </w:rPr>
        <w:t>14.65%</w:t>
      </w:r>
      <w:r>
        <w:rPr>
          <w:rFonts w:hint="eastAsia" w:ascii="方正仿宋_GBK" w:hAnsi="方正仿宋_GBK" w:eastAsia="方正仿宋_GBK" w:cs="方正仿宋_GBK"/>
          <w:kern w:val="0"/>
          <w:sz w:val="32"/>
          <w:szCs w:val="32"/>
        </w:rPr>
        <w:t>。同比增</w:t>
      </w:r>
      <w:r>
        <w:rPr>
          <w:rFonts w:hint="eastAsia" w:ascii="方正仿宋_GBK" w:hAnsi="方正仿宋_GBK" w:eastAsia="方正仿宋_GBK" w:cs="方正仿宋_GBK"/>
          <w:kern w:val="0"/>
          <w:sz w:val="32"/>
          <w:szCs w:val="32"/>
          <w:lang w:eastAsia="zh-CN"/>
        </w:rPr>
        <w:t>加</w:t>
      </w:r>
      <w:r>
        <w:rPr>
          <w:rFonts w:hint="eastAsia" w:ascii="方正仿宋_GBK" w:hAnsi="方正仿宋_GBK" w:eastAsia="方正仿宋_GBK" w:cs="方正仿宋_GBK"/>
          <w:kern w:val="0"/>
          <w:sz w:val="32"/>
          <w:szCs w:val="32"/>
          <w:lang w:val="en-US" w:eastAsia="zh-CN"/>
        </w:rPr>
        <w:t>45.78万元。</w:t>
      </w:r>
      <w:r>
        <w:rPr>
          <w:rFonts w:hint="eastAsia" w:ascii="方正仿宋_GBK" w:hAnsi="方正仿宋_GBK" w:eastAsia="方正仿宋_GBK" w:cs="方正仿宋_GBK"/>
          <w:kern w:val="0"/>
          <w:sz w:val="32"/>
          <w:szCs w:val="32"/>
        </w:rPr>
        <w:t>主要用于2022年交通养护</w:t>
      </w:r>
      <w:r>
        <w:rPr>
          <w:rFonts w:hint="eastAsia" w:ascii="方正仿宋_GBK" w:hAnsi="方正仿宋_GBK" w:eastAsia="方正仿宋_GBK" w:cs="方正仿宋_GBK"/>
          <w:kern w:val="0"/>
          <w:sz w:val="32"/>
          <w:szCs w:val="32"/>
          <w:lang w:eastAsia="zh-CN"/>
        </w:rPr>
        <w:t>资金和社区居家养老服务中心建设。</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（三）2023年重点财政工作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202</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lang w:eastAsia="zh-CN"/>
        </w:rPr>
        <w:t>年是全面贯彻党的二十大精神的开局之年，面对国家宏观经济下行、国家减税降费、后疫情经济复苏、防灾减灾、应急维稳、事权财权矛盾、上级转移支付政策逐年收紧等多重压力，镇财政始终以习近平新时代中国特色社会主义思想为指导，全面贯彻党的二十大精神，服务保障镇党委、镇政府工作部署，聚焦“抓收入、控支出、强保障、提效能、防风险”五大任务，镇财政总体运行平稳，风险可控，为全镇经济社会发展提供了财力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lang w:eastAsia="zh-CN"/>
        </w:rPr>
        <w:t>严格执行《</w:t>
      </w:r>
      <w:r>
        <w:rPr>
          <w:rFonts w:hint="eastAsia" w:ascii="方正仿宋_GBK" w:hAnsi="方正仿宋_GBK" w:eastAsia="方正仿宋_GBK" w:cs="方正仿宋_GBK"/>
          <w:kern w:val="0"/>
          <w:sz w:val="32"/>
          <w:szCs w:val="32"/>
          <w:lang w:val="en-US" w:eastAsia="zh-CN"/>
        </w:rPr>
        <w:t>中华人民共和国</w:t>
      </w:r>
      <w:r>
        <w:rPr>
          <w:rFonts w:hint="eastAsia" w:ascii="方正仿宋_GBK" w:hAnsi="方正仿宋_GBK" w:eastAsia="方正仿宋_GBK" w:cs="方正仿宋_GBK"/>
          <w:kern w:val="0"/>
          <w:sz w:val="32"/>
          <w:szCs w:val="32"/>
          <w:lang w:eastAsia="zh-CN"/>
        </w:rPr>
        <w:t>预算法》等法规。严格落实镇八届三次</w:t>
      </w:r>
      <w:r>
        <w:rPr>
          <w:rFonts w:hint="eastAsia" w:ascii="方正仿宋_GBK" w:hAnsi="方正仿宋_GBK" w:eastAsia="方正仿宋_GBK" w:cs="方正仿宋_GBK"/>
          <w:kern w:val="0"/>
          <w:sz w:val="32"/>
          <w:szCs w:val="32"/>
          <w:lang w:val="en-US" w:eastAsia="zh-CN"/>
        </w:rPr>
        <w:t>人民代表大会</w:t>
      </w:r>
      <w:r>
        <w:rPr>
          <w:rFonts w:hint="eastAsia" w:ascii="方正仿宋_GBK" w:hAnsi="方正仿宋_GBK" w:eastAsia="方正仿宋_GBK" w:cs="方正仿宋_GBK"/>
          <w:kern w:val="0"/>
          <w:sz w:val="32"/>
          <w:szCs w:val="32"/>
          <w:lang w:eastAsia="zh-CN"/>
        </w:rPr>
        <w:t>关于同意“三元镇</w:t>
      </w:r>
      <w:r>
        <w:rPr>
          <w:rFonts w:hint="eastAsia" w:ascii="方正仿宋_GBK" w:hAnsi="方正仿宋_GBK" w:eastAsia="方正仿宋_GBK" w:cs="方正仿宋_GBK"/>
          <w:kern w:val="0"/>
          <w:sz w:val="32"/>
          <w:szCs w:val="32"/>
          <w:lang w:val="en-US" w:eastAsia="zh-CN"/>
        </w:rPr>
        <w:t>2023年预算草案</w:t>
      </w:r>
      <w:r>
        <w:rPr>
          <w:rFonts w:hint="eastAsia" w:ascii="方正仿宋_GBK" w:hAnsi="方正仿宋_GBK" w:eastAsia="方正仿宋_GBK" w:cs="方正仿宋_GBK"/>
          <w:kern w:val="0"/>
          <w:sz w:val="32"/>
          <w:szCs w:val="32"/>
          <w:lang w:eastAsia="zh-CN"/>
        </w:rPr>
        <w:t>”决议决定，依照预算法、预算法实施条例等法规，认真执行财政收支预算。依法在县政府网站向社会公开财政预算决算，回应社会关切。始终坚持先有预算后有支出的原则，严禁未经批准无预算或超预算实施项目建设，积极统筹各类专款优先保障“三保”支出，严禁挪用项目建设专款，严防财政风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eastAsia="zh-CN"/>
        </w:rPr>
        <w:t>坚决兜牢财政“三保”底线。</w:t>
      </w:r>
      <w:r>
        <w:rPr>
          <w:rFonts w:hint="eastAsia" w:ascii="方正仿宋_GBK" w:hAnsi="方正仿宋_GBK" w:eastAsia="方正仿宋_GBK" w:cs="方正仿宋_GBK"/>
          <w:kern w:val="0"/>
          <w:sz w:val="32"/>
          <w:szCs w:val="32"/>
          <w:lang w:val="en-US" w:eastAsia="zh-CN"/>
        </w:rPr>
        <w:t>继续</w:t>
      </w:r>
      <w:r>
        <w:rPr>
          <w:rFonts w:hint="eastAsia" w:ascii="方正仿宋_GBK" w:hAnsi="方正仿宋_GBK" w:eastAsia="方正仿宋_GBK" w:cs="方正仿宋_GBK"/>
          <w:kern w:val="0"/>
          <w:sz w:val="32"/>
          <w:szCs w:val="32"/>
          <w:lang w:eastAsia="zh-CN"/>
        </w:rPr>
        <w:t>深化细化政府过紧日子措施，按照市对区县财政特殊救助方案要求压减公用经费等一般性支出精神，过紧日子思想不仅扎根镇本级，还宣传贯彻落实到了村（居）。</w:t>
      </w:r>
      <w:r>
        <w:rPr>
          <w:rFonts w:hint="eastAsia" w:ascii="方正仿宋_GBK" w:hAnsi="方正仿宋_GBK" w:eastAsia="方正仿宋_GBK" w:cs="方正仿宋_GBK"/>
          <w:kern w:val="0"/>
          <w:sz w:val="32"/>
          <w:szCs w:val="32"/>
          <w:lang w:val="en-US" w:eastAsia="zh-CN"/>
        </w:rPr>
        <w:t>2023年，镇本级工资类支出未出现拖欠、运转类支出得到充分保障、民生类支出得以及时优先解决，举全镇</w:t>
      </w:r>
      <w:r>
        <w:rPr>
          <w:rFonts w:hint="eastAsia" w:ascii="方正仿宋_GBK" w:hAnsi="方正仿宋_GBK" w:eastAsia="方正仿宋_GBK" w:cs="方正仿宋_GBK"/>
          <w:kern w:val="0"/>
          <w:sz w:val="32"/>
          <w:szCs w:val="32"/>
          <w:lang w:eastAsia="zh-CN"/>
        </w:rPr>
        <w:t>财力兜牢了“三保”底线。涉农统筹整合与乡村振兴衔接资金支出达到序时进度，完成了县政府考核目标，同时，其他农业、水利、交通、发展壮大村集体经济、农村生态宜居建设等重点项目建设也有序推进。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lang w:eastAsia="zh-CN"/>
        </w:rPr>
        <w:t>债务风险可防可控。</w:t>
      </w:r>
      <w:r>
        <w:rPr>
          <w:rFonts w:hint="eastAsia" w:ascii="方正仿宋_GBK" w:hAnsi="方正仿宋_GBK" w:eastAsia="方正仿宋_GBK" w:cs="方正仿宋_GBK"/>
          <w:kern w:val="0"/>
          <w:sz w:val="32"/>
          <w:szCs w:val="32"/>
          <w:lang w:val="en-US" w:eastAsia="zh-CN"/>
        </w:rPr>
        <w:t>2023年</w:t>
      </w:r>
      <w:r>
        <w:rPr>
          <w:rFonts w:hint="eastAsia" w:ascii="方正仿宋_GBK" w:hAnsi="方正仿宋_GBK" w:eastAsia="方正仿宋_GBK" w:cs="方正仿宋_GBK"/>
          <w:kern w:val="0"/>
          <w:sz w:val="32"/>
          <w:szCs w:val="32"/>
          <w:lang w:eastAsia="zh-CN"/>
        </w:rPr>
        <w:t>，化解存量债务</w:t>
      </w:r>
      <w:r>
        <w:rPr>
          <w:rFonts w:hint="eastAsia" w:ascii="方正仿宋_GBK" w:hAnsi="方正仿宋_GBK" w:eastAsia="方正仿宋_GBK" w:cs="方正仿宋_GBK"/>
          <w:kern w:val="0"/>
          <w:sz w:val="32"/>
          <w:szCs w:val="32"/>
          <w:lang w:val="en-US" w:eastAsia="zh-CN"/>
        </w:rPr>
        <w:t>148.39万元，其中：争取上级专项资金化解债务138.59万元，镇本级财力化解无资金来源债务9.8万元。当年无新增显性债务，截至年底，债务系统中，存量显性债务余额为零。实现了年初计划目标。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4.强化监管提升财政管理水平。2023年，镇项目建设领导小组严格执行项目建设“立项、招投标、财政评审、项目结算审计”等内部控制制度，全年无建设项目超资金计划而形成新的债务。同时按照县上统一部署，持续推进预算管理一体化改革，完成支付业务等系统流程优化调整工作，深入推进预算绩效管理水平，全年开展预算绩效自评67项，涉及资金2946.8万元，完成预算绩效“双监控”项目16项，涉及专项资金1187.3万元，接受重点检查项目3个；全年开展地方公务员工资津贴补贴清理核查工作2次，取消了值班补助和年休假普发待遇、严控差旅费规模等，进一步规范了地方公务员工资津贴补贴标准，财政管理水平进一步得到提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5.财政工作得到高度重视。镇党委、镇政府高度重视财政工作，年初经济工作会议上再次将“保工资、保运转、保民生”作为财政工作主线，“三保”优先，次保“衔接”、再保“重点”，尽全力筹措调度资金，确保“工资支出、运转支出、民生支出”不得跨年支付。坚持“量入为出”原则，从严从紧控制无预算或超预算支出，通过几年的规范，镇财政恶性循环状况逐步向良性循环转变，财政工作面临的压力逐年减轻，预算执行质量逐年提高，财政工作秩序逐步回归正轨。</w:t>
      </w:r>
    </w:p>
    <w:p>
      <w:pPr>
        <w:spacing w:line="570" w:lineRule="exact"/>
        <w:ind w:firstLine="642"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
          <w:bCs/>
          <w:color w:val="000000"/>
          <w:kern w:val="0"/>
          <w:sz w:val="32"/>
          <w:szCs w:val="32"/>
        </w:rPr>
        <w:t>二、2024年财政预算（草案）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2024年预算编制的总体思路是：</w:t>
      </w:r>
      <w:r>
        <w:rPr>
          <w:rFonts w:hint="eastAsia" w:ascii="方正仿宋_GBK" w:hAnsi="方正仿宋_GBK" w:eastAsia="方正仿宋_GBK" w:cs="方正仿宋_GBK"/>
          <w:b w:val="0"/>
          <w:bCs w:val="0"/>
          <w:kern w:val="0"/>
          <w:sz w:val="32"/>
          <w:szCs w:val="32"/>
          <w:lang w:val="en-US" w:eastAsia="zh-CN"/>
        </w:rPr>
        <w:t>2024年，是新一轮财政体制实施的第9年，也是“巩固拓展脱贫攻坚成果向乡村振兴过渡”的第4年，镇财政工作将在县财政局的指导下，在镇党委、镇政府的领导下，在镇人大的监督下，按照市、县财政工作精神，强抓收入，严控支出，按照规定预算口径，进一步优化财政支出结构，继续实施保刚性压弹性，强化财</w:t>
      </w:r>
      <w:bookmarkStart w:id="0" w:name="_GoBack"/>
      <w:bookmarkEnd w:id="0"/>
      <w:r>
        <w:rPr>
          <w:rFonts w:hint="eastAsia" w:ascii="方正仿宋_GBK" w:hAnsi="方正仿宋_GBK" w:eastAsia="方正仿宋_GBK" w:cs="方正仿宋_GBK"/>
          <w:b w:val="0"/>
          <w:bCs w:val="0"/>
          <w:kern w:val="0"/>
          <w:sz w:val="32"/>
          <w:szCs w:val="32"/>
          <w:lang w:val="en-US" w:eastAsia="zh-CN"/>
        </w:rPr>
        <w:t>政支出绩效管理，有效运用评价结果，充分发挥财政职能作用，增强财政保障能力。确保基层政权的正常运转和当地经济社会稳步发展。</w:t>
      </w:r>
    </w:p>
    <w:p>
      <w:pPr>
        <w:spacing w:line="570" w:lineRule="exact"/>
        <w:ind w:firstLine="640" w:firstLineChars="200"/>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（一）一般公共预算</w:t>
      </w:r>
    </w:p>
    <w:p>
      <w:pPr>
        <w:spacing w:line="570" w:lineRule="exact"/>
        <w:ind w:firstLine="640" w:firstLineChars="200"/>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2024年一般公共预算收入预期总计</w:t>
      </w:r>
      <w:r>
        <w:rPr>
          <w:rFonts w:hint="eastAsia" w:ascii="方正仿宋_GBK" w:hAnsi="方正仿宋_GBK" w:eastAsia="方正仿宋_GBK" w:cs="方正仿宋_GBK"/>
          <w:b w:val="0"/>
          <w:bCs w:val="0"/>
          <w:kern w:val="0"/>
          <w:sz w:val="32"/>
          <w:szCs w:val="32"/>
          <w:lang w:val="en-US" w:eastAsia="zh-CN"/>
        </w:rPr>
        <w:t>1765.34</w:t>
      </w:r>
      <w:r>
        <w:rPr>
          <w:rFonts w:hint="eastAsia" w:ascii="方正仿宋_GBK" w:hAnsi="方正仿宋_GBK" w:eastAsia="方正仿宋_GBK" w:cs="方正仿宋_GBK"/>
          <w:b w:val="0"/>
          <w:bCs w:val="0"/>
          <w:kern w:val="0"/>
          <w:sz w:val="32"/>
          <w:szCs w:val="32"/>
        </w:rPr>
        <w:t>万元。根据收入安排相应的支出总计预算为</w:t>
      </w:r>
      <w:r>
        <w:rPr>
          <w:rFonts w:hint="eastAsia" w:ascii="方正仿宋_GBK" w:hAnsi="方正仿宋_GBK" w:eastAsia="方正仿宋_GBK" w:cs="方正仿宋_GBK"/>
          <w:b w:val="0"/>
          <w:bCs w:val="0"/>
          <w:kern w:val="0"/>
          <w:sz w:val="32"/>
          <w:szCs w:val="32"/>
          <w:lang w:val="en-US" w:eastAsia="zh-CN"/>
        </w:rPr>
        <w:t>1765.34</w:t>
      </w:r>
      <w:r>
        <w:rPr>
          <w:rFonts w:hint="eastAsia" w:ascii="方正仿宋_GBK" w:hAnsi="方正仿宋_GBK" w:eastAsia="方正仿宋_GBK" w:cs="方正仿宋_GBK"/>
          <w:b w:val="0"/>
          <w:bCs w:val="0"/>
          <w:kern w:val="0"/>
          <w:sz w:val="32"/>
          <w:szCs w:val="32"/>
        </w:rPr>
        <w:t>万元。支出的分类情况是：</w:t>
      </w:r>
    </w:p>
    <w:p>
      <w:pPr>
        <w:spacing w:line="570" w:lineRule="exact"/>
        <w:ind w:firstLine="640" w:firstLineChars="200"/>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1.一般公共服务支出</w:t>
      </w:r>
      <w:r>
        <w:rPr>
          <w:rFonts w:hint="eastAsia" w:ascii="方正仿宋_GBK" w:hAnsi="方正仿宋_GBK" w:eastAsia="方正仿宋_GBK" w:cs="方正仿宋_GBK"/>
          <w:b w:val="0"/>
          <w:bCs w:val="0"/>
          <w:kern w:val="0"/>
          <w:sz w:val="32"/>
          <w:szCs w:val="32"/>
          <w:lang w:val="en-US" w:eastAsia="zh-CN"/>
        </w:rPr>
        <w:t>546.87</w:t>
      </w:r>
      <w:r>
        <w:rPr>
          <w:rFonts w:hint="eastAsia" w:ascii="方正仿宋_GBK" w:hAnsi="方正仿宋_GBK" w:eastAsia="方正仿宋_GBK" w:cs="方正仿宋_GBK"/>
          <w:b w:val="0"/>
          <w:bCs w:val="0"/>
          <w:kern w:val="0"/>
          <w:sz w:val="32"/>
          <w:szCs w:val="32"/>
        </w:rPr>
        <w:t>万元，主要用于</w:t>
      </w:r>
      <w:r>
        <w:rPr>
          <w:rFonts w:hint="eastAsia" w:ascii="方正仿宋_GBK" w:hAnsi="方正仿宋_GBK" w:eastAsia="方正仿宋_GBK" w:cs="方正仿宋_GBK"/>
          <w:b w:val="0"/>
          <w:bCs w:val="0"/>
          <w:kern w:val="0"/>
          <w:sz w:val="32"/>
          <w:szCs w:val="32"/>
          <w:lang w:eastAsia="zh-CN"/>
        </w:rPr>
        <w:t>政府机关人员工资、日常运转以及为完成特定行政工作任务和事业发展目标而安排的年度项目支出</w:t>
      </w:r>
      <w:r>
        <w:rPr>
          <w:rFonts w:hint="eastAsia" w:ascii="方正仿宋_GBK" w:hAnsi="方正仿宋_GBK" w:eastAsia="方正仿宋_GBK" w:cs="方正仿宋_GBK"/>
          <w:b w:val="0"/>
          <w:bCs w:val="0"/>
          <w:kern w:val="0"/>
          <w:sz w:val="32"/>
          <w:szCs w:val="32"/>
        </w:rPr>
        <w:t>；</w:t>
      </w:r>
      <w:r>
        <w:rPr>
          <w:rFonts w:hint="eastAsia" w:ascii="方正仿宋_GBK" w:hAnsi="方正仿宋_GBK" w:eastAsia="方正仿宋_GBK" w:cs="方正仿宋_GBK"/>
          <w:b w:val="0"/>
          <w:bCs w:val="0"/>
          <w:kern w:val="0"/>
          <w:sz w:val="32"/>
          <w:szCs w:val="32"/>
          <w:lang w:eastAsia="zh-CN"/>
        </w:rPr>
        <w:t>人大经费、群团、妇联、工会经费等支出；</w:t>
      </w:r>
    </w:p>
    <w:p>
      <w:pPr>
        <w:spacing w:line="570" w:lineRule="exact"/>
        <w:ind w:firstLine="640" w:firstLineChars="200"/>
        <w:rPr>
          <w:rFonts w:hint="eastAsia" w:ascii="方正仿宋_GBK" w:hAnsi="方正仿宋_GBK" w:eastAsia="方正仿宋_GBK" w:cs="方正仿宋_GBK"/>
          <w:b w:val="0"/>
          <w:bCs w:val="0"/>
          <w:kern w:val="0"/>
          <w:sz w:val="32"/>
          <w:szCs w:val="32"/>
          <w:lang w:val="en-US" w:eastAsia="zh-CN"/>
        </w:rPr>
      </w:pPr>
      <w:r>
        <w:rPr>
          <w:rFonts w:hint="eastAsia" w:ascii="方正仿宋_GBK" w:hAnsi="方正仿宋_GBK" w:eastAsia="方正仿宋_GBK" w:cs="方正仿宋_GBK"/>
          <w:b w:val="0"/>
          <w:bCs w:val="0"/>
          <w:kern w:val="0"/>
          <w:sz w:val="32"/>
          <w:szCs w:val="32"/>
          <w:lang w:val="en-US" w:eastAsia="zh-CN"/>
        </w:rPr>
        <w:t>2.文化旅游体育与传媒支出29.96万元，</w:t>
      </w:r>
      <w:r>
        <w:rPr>
          <w:rFonts w:hint="eastAsia" w:ascii="方正仿宋_GBK" w:hAnsi="方正仿宋_GBK" w:eastAsia="方正仿宋_GBK" w:cs="方正仿宋_GBK"/>
          <w:b w:val="0"/>
          <w:bCs w:val="0"/>
          <w:kern w:val="0"/>
          <w:sz w:val="32"/>
          <w:szCs w:val="32"/>
        </w:rPr>
        <w:t>主要用于</w:t>
      </w:r>
      <w:r>
        <w:rPr>
          <w:rFonts w:hint="eastAsia" w:ascii="方正仿宋_GBK" w:hAnsi="方正仿宋_GBK" w:eastAsia="方正仿宋_GBK" w:cs="方正仿宋_GBK"/>
          <w:b w:val="0"/>
          <w:bCs w:val="0"/>
          <w:kern w:val="0"/>
          <w:sz w:val="32"/>
          <w:szCs w:val="32"/>
          <w:lang w:eastAsia="zh-CN"/>
        </w:rPr>
        <w:t>文化服务中心职工工资、日常运转</w:t>
      </w:r>
      <w:r>
        <w:rPr>
          <w:rFonts w:hint="eastAsia" w:ascii="方正仿宋_GBK" w:hAnsi="方正仿宋_GBK" w:eastAsia="方正仿宋_GBK" w:cs="方正仿宋_GBK"/>
          <w:b w:val="0"/>
          <w:bCs w:val="0"/>
          <w:kern w:val="0"/>
          <w:sz w:val="32"/>
          <w:szCs w:val="32"/>
        </w:rPr>
        <w:t>；</w:t>
      </w:r>
    </w:p>
    <w:p>
      <w:pPr>
        <w:spacing w:line="570" w:lineRule="exact"/>
        <w:ind w:firstLine="640" w:firstLineChars="200"/>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lang w:val="en-US" w:eastAsia="zh-CN"/>
        </w:rPr>
        <w:t>3</w:t>
      </w:r>
      <w:r>
        <w:rPr>
          <w:rFonts w:hint="eastAsia" w:ascii="方正仿宋_GBK" w:hAnsi="方正仿宋_GBK" w:eastAsia="方正仿宋_GBK" w:cs="方正仿宋_GBK"/>
          <w:b w:val="0"/>
          <w:bCs w:val="0"/>
          <w:kern w:val="0"/>
          <w:sz w:val="32"/>
          <w:szCs w:val="32"/>
        </w:rPr>
        <w:t>.社会保障和就业支出</w:t>
      </w:r>
      <w:r>
        <w:rPr>
          <w:rFonts w:hint="eastAsia" w:ascii="方正仿宋_GBK" w:hAnsi="方正仿宋_GBK" w:eastAsia="方正仿宋_GBK" w:cs="方正仿宋_GBK"/>
          <w:b w:val="0"/>
          <w:bCs w:val="0"/>
          <w:kern w:val="0"/>
          <w:sz w:val="32"/>
          <w:szCs w:val="32"/>
          <w:lang w:val="en-US" w:eastAsia="zh-CN"/>
        </w:rPr>
        <w:t>353.2</w:t>
      </w:r>
      <w:r>
        <w:rPr>
          <w:rFonts w:hint="eastAsia" w:ascii="方正仿宋_GBK" w:hAnsi="方正仿宋_GBK" w:eastAsia="方正仿宋_GBK" w:cs="方正仿宋_GBK"/>
          <w:b w:val="0"/>
          <w:bCs w:val="0"/>
          <w:kern w:val="0"/>
          <w:sz w:val="32"/>
          <w:szCs w:val="32"/>
        </w:rPr>
        <w:t>万元，主要用于</w:t>
      </w:r>
      <w:r>
        <w:rPr>
          <w:rFonts w:hint="eastAsia" w:ascii="方正仿宋_GBK" w:hAnsi="方正仿宋_GBK" w:eastAsia="方正仿宋_GBK" w:cs="方正仿宋_GBK"/>
          <w:b w:val="0"/>
          <w:bCs w:val="0"/>
          <w:kern w:val="0"/>
          <w:sz w:val="32"/>
          <w:szCs w:val="32"/>
          <w:lang w:eastAsia="zh-CN"/>
        </w:rPr>
        <w:t>劳动就业和社会保障服务所职工工资、日常运转以及行政事业单位养老支出</w:t>
      </w:r>
      <w:r>
        <w:rPr>
          <w:rFonts w:hint="eastAsia" w:ascii="方正仿宋_GBK" w:hAnsi="方正仿宋_GBK" w:eastAsia="方正仿宋_GBK" w:cs="方正仿宋_GBK"/>
          <w:b w:val="0"/>
          <w:bCs w:val="0"/>
          <w:kern w:val="0"/>
          <w:sz w:val="32"/>
          <w:szCs w:val="32"/>
        </w:rPr>
        <w:t>；</w:t>
      </w:r>
    </w:p>
    <w:p>
      <w:pPr>
        <w:spacing w:line="570" w:lineRule="exact"/>
        <w:ind w:firstLine="640" w:firstLineChars="200"/>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lang w:val="en-US" w:eastAsia="zh-CN"/>
        </w:rPr>
        <w:t>4</w:t>
      </w:r>
      <w:r>
        <w:rPr>
          <w:rFonts w:hint="eastAsia" w:ascii="方正仿宋_GBK" w:hAnsi="方正仿宋_GBK" w:eastAsia="方正仿宋_GBK" w:cs="方正仿宋_GBK"/>
          <w:b w:val="0"/>
          <w:bCs w:val="0"/>
          <w:kern w:val="0"/>
          <w:sz w:val="32"/>
          <w:szCs w:val="32"/>
        </w:rPr>
        <w:t>.卫生健康支出</w:t>
      </w:r>
      <w:r>
        <w:rPr>
          <w:rFonts w:hint="eastAsia" w:ascii="方正仿宋_GBK" w:hAnsi="方正仿宋_GBK" w:eastAsia="方正仿宋_GBK" w:cs="方正仿宋_GBK"/>
          <w:b w:val="0"/>
          <w:bCs w:val="0"/>
          <w:kern w:val="0"/>
          <w:sz w:val="32"/>
          <w:szCs w:val="32"/>
          <w:lang w:val="en-US" w:eastAsia="zh-CN"/>
        </w:rPr>
        <w:t>63.31</w:t>
      </w:r>
      <w:r>
        <w:rPr>
          <w:rFonts w:hint="eastAsia" w:ascii="方正仿宋_GBK" w:hAnsi="方正仿宋_GBK" w:eastAsia="方正仿宋_GBK" w:cs="方正仿宋_GBK"/>
          <w:b w:val="0"/>
          <w:bCs w:val="0"/>
          <w:kern w:val="0"/>
          <w:sz w:val="32"/>
          <w:szCs w:val="32"/>
        </w:rPr>
        <w:t>万元，主要用于行政事业单位医疗；</w:t>
      </w:r>
    </w:p>
    <w:p>
      <w:pPr>
        <w:spacing w:line="570" w:lineRule="exact"/>
        <w:ind w:firstLine="640" w:firstLineChars="200"/>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lang w:val="en-US" w:eastAsia="zh-CN"/>
        </w:rPr>
        <w:t>5</w:t>
      </w:r>
      <w:r>
        <w:rPr>
          <w:rFonts w:hint="eastAsia" w:ascii="方正仿宋_GBK" w:hAnsi="方正仿宋_GBK" w:eastAsia="方正仿宋_GBK" w:cs="方正仿宋_GBK"/>
          <w:b w:val="0"/>
          <w:bCs w:val="0"/>
          <w:kern w:val="0"/>
          <w:sz w:val="32"/>
          <w:szCs w:val="32"/>
        </w:rPr>
        <w:t>.城乡社区支出</w:t>
      </w:r>
      <w:r>
        <w:rPr>
          <w:rFonts w:hint="eastAsia" w:ascii="方正仿宋_GBK" w:hAnsi="方正仿宋_GBK" w:eastAsia="方正仿宋_GBK" w:cs="方正仿宋_GBK"/>
          <w:b w:val="0"/>
          <w:bCs w:val="0"/>
          <w:kern w:val="0"/>
          <w:sz w:val="32"/>
          <w:szCs w:val="32"/>
          <w:lang w:val="en-US" w:eastAsia="zh-CN"/>
        </w:rPr>
        <w:t>135.16</w:t>
      </w:r>
      <w:r>
        <w:rPr>
          <w:rFonts w:hint="eastAsia" w:ascii="方正仿宋_GBK" w:hAnsi="方正仿宋_GBK" w:eastAsia="方正仿宋_GBK" w:cs="方正仿宋_GBK"/>
          <w:b w:val="0"/>
          <w:bCs w:val="0"/>
          <w:kern w:val="0"/>
          <w:sz w:val="32"/>
          <w:szCs w:val="32"/>
        </w:rPr>
        <w:t>万元，主要用于</w:t>
      </w:r>
      <w:r>
        <w:rPr>
          <w:rFonts w:hint="eastAsia" w:ascii="方正仿宋_GBK" w:hAnsi="方正仿宋_GBK" w:eastAsia="方正仿宋_GBK" w:cs="方正仿宋_GBK"/>
          <w:b w:val="0"/>
          <w:bCs w:val="0"/>
          <w:kern w:val="0"/>
          <w:sz w:val="32"/>
          <w:szCs w:val="32"/>
          <w:lang w:eastAsia="zh-CN"/>
        </w:rPr>
        <w:t>综合执法大队职工工资、日常运转以及城乡社区事务管理支出</w:t>
      </w:r>
      <w:r>
        <w:rPr>
          <w:rFonts w:hint="eastAsia" w:ascii="方正仿宋_GBK" w:hAnsi="方正仿宋_GBK" w:eastAsia="方正仿宋_GBK" w:cs="方正仿宋_GBK"/>
          <w:b w:val="0"/>
          <w:bCs w:val="0"/>
          <w:kern w:val="0"/>
          <w:sz w:val="32"/>
          <w:szCs w:val="32"/>
        </w:rPr>
        <w:t>；</w:t>
      </w:r>
    </w:p>
    <w:p>
      <w:pPr>
        <w:spacing w:line="570" w:lineRule="exact"/>
        <w:ind w:firstLine="640" w:firstLineChars="200"/>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lang w:val="en-US" w:eastAsia="zh-CN"/>
        </w:rPr>
        <w:t>6</w:t>
      </w:r>
      <w:r>
        <w:rPr>
          <w:rFonts w:hint="eastAsia" w:ascii="方正仿宋_GBK" w:hAnsi="方正仿宋_GBK" w:eastAsia="方正仿宋_GBK" w:cs="方正仿宋_GBK"/>
          <w:b w:val="0"/>
          <w:bCs w:val="0"/>
          <w:kern w:val="0"/>
          <w:sz w:val="32"/>
          <w:szCs w:val="32"/>
        </w:rPr>
        <w:t>.农林水支出</w:t>
      </w:r>
      <w:r>
        <w:rPr>
          <w:rFonts w:hint="eastAsia" w:ascii="方正仿宋_GBK" w:hAnsi="方正仿宋_GBK" w:eastAsia="方正仿宋_GBK" w:cs="方正仿宋_GBK"/>
          <w:b w:val="0"/>
          <w:bCs w:val="0"/>
          <w:kern w:val="0"/>
          <w:sz w:val="32"/>
          <w:szCs w:val="32"/>
          <w:lang w:val="en-US" w:eastAsia="zh-CN"/>
        </w:rPr>
        <w:t>545.58</w:t>
      </w:r>
      <w:r>
        <w:rPr>
          <w:rFonts w:hint="eastAsia" w:ascii="方正仿宋_GBK" w:hAnsi="方正仿宋_GBK" w:eastAsia="方正仿宋_GBK" w:cs="方正仿宋_GBK"/>
          <w:b w:val="0"/>
          <w:bCs w:val="0"/>
          <w:kern w:val="0"/>
          <w:sz w:val="32"/>
          <w:szCs w:val="32"/>
        </w:rPr>
        <w:t>万元，主要用于</w:t>
      </w:r>
      <w:r>
        <w:rPr>
          <w:rFonts w:hint="eastAsia" w:ascii="方正仿宋_GBK" w:hAnsi="方正仿宋_GBK" w:eastAsia="方正仿宋_GBK" w:cs="方正仿宋_GBK"/>
          <w:b w:val="0"/>
          <w:bCs w:val="0"/>
          <w:kern w:val="0"/>
          <w:sz w:val="32"/>
          <w:szCs w:val="32"/>
          <w:lang w:eastAsia="zh-CN"/>
        </w:rPr>
        <w:t>农业农服中心职工工资、日常运转以及对村民委员会和村党支部的补助、基层政权建设和社区治理</w:t>
      </w:r>
      <w:r>
        <w:rPr>
          <w:rFonts w:hint="eastAsia" w:ascii="方正仿宋_GBK" w:hAnsi="方正仿宋_GBK" w:eastAsia="方正仿宋_GBK" w:cs="方正仿宋_GBK"/>
          <w:b w:val="0"/>
          <w:bCs w:val="0"/>
          <w:kern w:val="0"/>
          <w:sz w:val="32"/>
          <w:szCs w:val="32"/>
        </w:rPr>
        <w:t>；</w:t>
      </w:r>
    </w:p>
    <w:p>
      <w:pPr>
        <w:spacing w:line="570" w:lineRule="exact"/>
        <w:ind w:firstLine="640" w:firstLineChars="200"/>
        <w:rPr>
          <w:rFonts w:hint="eastAsia" w:ascii="方正仿宋_GBK" w:hAnsi="方正仿宋_GBK" w:eastAsia="方正仿宋_GBK" w:cs="方正仿宋_GBK"/>
          <w:b w:val="0"/>
          <w:bCs w:val="0"/>
          <w:kern w:val="0"/>
          <w:sz w:val="32"/>
          <w:szCs w:val="32"/>
          <w:lang w:eastAsia="zh-CN"/>
        </w:rPr>
      </w:pPr>
      <w:r>
        <w:rPr>
          <w:rFonts w:hint="eastAsia" w:ascii="方正仿宋_GBK" w:hAnsi="方正仿宋_GBK" w:eastAsia="方正仿宋_GBK" w:cs="方正仿宋_GBK"/>
          <w:b w:val="0"/>
          <w:bCs w:val="0"/>
          <w:kern w:val="0"/>
          <w:sz w:val="32"/>
          <w:szCs w:val="32"/>
          <w:lang w:val="en-US" w:eastAsia="zh-CN"/>
        </w:rPr>
        <w:t>7</w:t>
      </w:r>
      <w:r>
        <w:rPr>
          <w:rFonts w:hint="eastAsia" w:ascii="方正仿宋_GBK" w:hAnsi="方正仿宋_GBK" w:eastAsia="方正仿宋_GBK" w:cs="方正仿宋_GBK"/>
          <w:b w:val="0"/>
          <w:bCs w:val="0"/>
          <w:kern w:val="0"/>
          <w:sz w:val="32"/>
          <w:szCs w:val="32"/>
        </w:rPr>
        <w:t>.交通运输支出</w:t>
      </w:r>
      <w:r>
        <w:rPr>
          <w:rFonts w:hint="eastAsia" w:ascii="方正仿宋_GBK" w:hAnsi="方正仿宋_GBK" w:eastAsia="方正仿宋_GBK" w:cs="方正仿宋_GBK"/>
          <w:b w:val="0"/>
          <w:bCs w:val="0"/>
          <w:kern w:val="0"/>
          <w:sz w:val="32"/>
          <w:szCs w:val="32"/>
          <w:lang w:val="en-US" w:eastAsia="zh-CN"/>
        </w:rPr>
        <w:t>10.16</w:t>
      </w:r>
      <w:r>
        <w:rPr>
          <w:rFonts w:hint="eastAsia" w:ascii="方正仿宋_GBK" w:hAnsi="方正仿宋_GBK" w:eastAsia="方正仿宋_GBK" w:cs="方正仿宋_GBK"/>
          <w:b w:val="0"/>
          <w:bCs w:val="0"/>
          <w:kern w:val="0"/>
          <w:sz w:val="32"/>
          <w:szCs w:val="32"/>
        </w:rPr>
        <w:t>万元，主要用于农村交通安全劝导站</w:t>
      </w:r>
      <w:r>
        <w:rPr>
          <w:rFonts w:hint="eastAsia" w:ascii="方正仿宋_GBK" w:hAnsi="方正仿宋_GBK" w:eastAsia="方正仿宋_GBK" w:cs="方正仿宋_GBK"/>
          <w:b w:val="0"/>
          <w:bCs w:val="0"/>
          <w:kern w:val="0"/>
          <w:sz w:val="32"/>
          <w:szCs w:val="32"/>
          <w:lang w:eastAsia="zh-CN"/>
        </w:rPr>
        <w:t>建设；</w:t>
      </w:r>
    </w:p>
    <w:p>
      <w:pPr>
        <w:spacing w:line="570" w:lineRule="exact"/>
        <w:ind w:firstLine="640" w:firstLineChars="200"/>
        <w:rPr>
          <w:rFonts w:hint="eastAsia" w:ascii="方正仿宋_GBK" w:hAnsi="方正仿宋_GBK" w:eastAsia="方正仿宋_GBK" w:cs="方正仿宋_GBK"/>
          <w:b w:val="0"/>
          <w:bCs w:val="0"/>
          <w:kern w:val="0"/>
          <w:sz w:val="32"/>
          <w:szCs w:val="32"/>
          <w:lang w:val="en-US" w:eastAsia="zh-CN"/>
        </w:rPr>
      </w:pPr>
      <w:r>
        <w:rPr>
          <w:rFonts w:hint="eastAsia" w:ascii="方正仿宋_GBK" w:hAnsi="方正仿宋_GBK" w:eastAsia="方正仿宋_GBK" w:cs="方正仿宋_GBK"/>
          <w:b w:val="0"/>
          <w:bCs w:val="0"/>
          <w:kern w:val="0"/>
          <w:sz w:val="32"/>
          <w:szCs w:val="32"/>
          <w:lang w:val="en-US" w:eastAsia="zh-CN"/>
        </w:rPr>
        <w:t>8.住房保障支出63.40万元，</w:t>
      </w:r>
      <w:r>
        <w:rPr>
          <w:rFonts w:hint="eastAsia" w:ascii="方正仿宋_GBK" w:hAnsi="方正仿宋_GBK" w:eastAsia="方正仿宋_GBK" w:cs="方正仿宋_GBK"/>
          <w:b w:val="0"/>
          <w:bCs w:val="0"/>
          <w:kern w:val="0"/>
          <w:sz w:val="32"/>
          <w:szCs w:val="32"/>
        </w:rPr>
        <w:t>主要用于</w:t>
      </w:r>
      <w:r>
        <w:rPr>
          <w:rFonts w:hint="eastAsia" w:ascii="方正仿宋_GBK" w:hAnsi="方正仿宋_GBK" w:eastAsia="方正仿宋_GBK" w:cs="方正仿宋_GBK"/>
          <w:b w:val="0"/>
          <w:bCs w:val="0"/>
          <w:kern w:val="0"/>
          <w:sz w:val="32"/>
          <w:szCs w:val="32"/>
          <w:lang w:eastAsia="zh-CN"/>
        </w:rPr>
        <w:t>为职工缴纳住房公积金支出；</w:t>
      </w:r>
    </w:p>
    <w:p>
      <w:pPr>
        <w:spacing w:line="570" w:lineRule="exact"/>
        <w:ind w:firstLine="640" w:firstLineChars="200"/>
        <w:rPr>
          <w:rFonts w:hint="eastAsia" w:ascii="方正仿宋_GBK" w:hAnsi="方正仿宋_GBK" w:eastAsia="方正仿宋_GBK" w:cs="方正仿宋_GBK"/>
          <w:b w:val="0"/>
          <w:bCs w:val="0"/>
          <w:kern w:val="0"/>
          <w:sz w:val="32"/>
          <w:szCs w:val="32"/>
          <w:lang w:val="en-US" w:eastAsia="zh-CN"/>
        </w:rPr>
      </w:pPr>
      <w:r>
        <w:rPr>
          <w:rFonts w:hint="eastAsia" w:ascii="方正仿宋_GBK" w:hAnsi="方正仿宋_GBK" w:eastAsia="方正仿宋_GBK" w:cs="方正仿宋_GBK"/>
          <w:b w:val="0"/>
          <w:bCs w:val="0"/>
          <w:kern w:val="0"/>
          <w:sz w:val="32"/>
          <w:szCs w:val="32"/>
          <w:lang w:val="en-US" w:eastAsia="zh-CN"/>
        </w:rPr>
        <w:t>9.预备费17.70万元，</w:t>
      </w:r>
      <w:r>
        <w:rPr>
          <w:rFonts w:hint="eastAsia" w:ascii="方正仿宋_GBK" w:hAnsi="方正仿宋_GBK" w:eastAsia="方正仿宋_GBK" w:cs="方正仿宋_GBK"/>
          <w:b w:val="0"/>
          <w:bCs w:val="0"/>
          <w:kern w:val="0"/>
          <w:sz w:val="32"/>
          <w:szCs w:val="32"/>
        </w:rPr>
        <w:t>主要用于</w:t>
      </w:r>
      <w:r>
        <w:rPr>
          <w:rFonts w:hint="eastAsia" w:ascii="方正仿宋_GBK" w:hAnsi="方正仿宋_GBK" w:eastAsia="方正仿宋_GBK" w:cs="方正仿宋_GBK"/>
          <w:b w:val="0"/>
          <w:bCs w:val="0"/>
          <w:kern w:val="0"/>
          <w:sz w:val="32"/>
          <w:szCs w:val="32"/>
          <w:lang w:eastAsia="zh-CN"/>
        </w:rPr>
        <w:t>自然灾害救灾支出或其他难以预见的特殊支出。</w:t>
      </w:r>
    </w:p>
    <w:p>
      <w:pPr>
        <w:spacing w:line="570" w:lineRule="exact"/>
        <w:ind w:firstLine="640" w:firstLineChars="200"/>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（二）政府性基金预算</w:t>
      </w:r>
    </w:p>
    <w:p>
      <w:pPr>
        <w:spacing w:line="570" w:lineRule="exact"/>
        <w:ind w:firstLine="640" w:firstLineChars="200"/>
        <w:rPr>
          <w:rFonts w:hint="eastAsia" w:ascii="方正仿宋_GBK" w:hAnsi="方正仿宋_GBK" w:eastAsia="方正仿宋_GBK" w:cs="方正仿宋_GBK"/>
          <w:b w:val="0"/>
          <w:bCs w:val="0"/>
          <w:kern w:val="0"/>
          <w:sz w:val="32"/>
          <w:szCs w:val="32"/>
          <w:lang w:eastAsia="zh-CN"/>
        </w:rPr>
      </w:pPr>
      <w:r>
        <w:rPr>
          <w:rFonts w:hint="eastAsia" w:ascii="方正仿宋_GBK" w:hAnsi="方正仿宋_GBK" w:eastAsia="方正仿宋_GBK" w:cs="方正仿宋_GBK"/>
          <w:b w:val="0"/>
          <w:bCs w:val="0"/>
          <w:kern w:val="0"/>
          <w:sz w:val="32"/>
          <w:szCs w:val="32"/>
        </w:rPr>
        <w:t>全镇政府性基金收入</w:t>
      </w:r>
      <w:r>
        <w:rPr>
          <w:rFonts w:hint="eastAsia" w:ascii="方正仿宋_GBK" w:hAnsi="方正仿宋_GBK" w:eastAsia="方正仿宋_GBK" w:cs="方正仿宋_GBK"/>
          <w:b w:val="0"/>
          <w:bCs w:val="0"/>
          <w:kern w:val="0"/>
          <w:sz w:val="32"/>
          <w:szCs w:val="32"/>
          <w:lang w:val="en-US" w:eastAsia="zh-CN"/>
        </w:rPr>
        <w:t>350.00</w:t>
      </w:r>
      <w:r>
        <w:rPr>
          <w:rFonts w:hint="eastAsia" w:ascii="方正仿宋_GBK" w:hAnsi="方正仿宋_GBK" w:eastAsia="方正仿宋_GBK" w:cs="方正仿宋_GBK"/>
          <w:b w:val="0"/>
          <w:bCs w:val="0"/>
          <w:kern w:val="0"/>
          <w:sz w:val="32"/>
          <w:szCs w:val="32"/>
        </w:rPr>
        <w:t>万元，全部为上年结转收入；政府性基金支出</w:t>
      </w:r>
      <w:r>
        <w:rPr>
          <w:rFonts w:hint="eastAsia" w:ascii="方正仿宋_GBK" w:hAnsi="方正仿宋_GBK" w:eastAsia="方正仿宋_GBK" w:cs="方正仿宋_GBK"/>
          <w:b w:val="0"/>
          <w:bCs w:val="0"/>
          <w:kern w:val="0"/>
          <w:sz w:val="32"/>
          <w:szCs w:val="32"/>
          <w:lang w:val="en-US" w:eastAsia="zh-CN"/>
        </w:rPr>
        <w:t>350.00</w:t>
      </w:r>
      <w:r>
        <w:rPr>
          <w:rFonts w:hint="eastAsia" w:ascii="方正仿宋_GBK" w:hAnsi="方正仿宋_GBK" w:eastAsia="方正仿宋_GBK" w:cs="方正仿宋_GBK"/>
          <w:b w:val="0"/>
          <w:bCs w:val="0"/>
          <w:kern w:val="0"/>
          <w:sz w:val="32"/>
          <w:szCs w:val="32"/>
        </w:rPr>
        <w:t>万元，主要用于</w:t>
      </w:r>
      <w:r>
        <w:rPr>
          <w:rFonts w:hint="eastAsia" w:ascii="方正仿宋_GBK" w:hAnsi="方正仿宋_GBK" w:eastAsia="方正仿宋_GBK" w:cs="方正仿宋_GBK"/>
          <w:b w:val="0"/>
          <w:bCs w:val="0"/>
          <w:kern w:val="0"/>
          <w:sz w:val="32"/>
          <w:szCs w:val="32"/>
          <w:lang w:eastAsia="zh-CN"/>
        </w:rPr>
        <w:t>三峡后续工作</w:t>
      </w:r>
      <w:r>
        <w:rPr>
          <w:rFonts w:hint="eastAsia" w:ascii="方正仿宋_GBK" w:hAnsi="方正仿宋_GBK" w:eastAsia="方正仿宋_GBK" w:cs="方正仿宋_GBK"/>
          <w:b w:val="0"/>
          <w:bCs w:val="0"/>
          <w:kern w:val="0"/>
          <w:sz w:val="32"/>
          <w:szCs w:val="32"/>
        </w:rPr>
        <w:t>支出。</w:t>
      </w:r>
    </w:p>
    <w:p>
      <w:pPr>
        <w:spacing w:line="570" w:lineRule="exact"/>
        <w:ind w:firstLine="640" w:firstLineChars="200"/>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以上收支预算（草案）如因上级政策调整，预算也随之调整，并向镇人大主席团报告后组织实施。</w:t>
      </w:r>
    </w:p>
    <w:p>
      <w:pPr>
        <w:spacing w:line="570" w:lineRule="exact"/>
        <w:ind w:firstLine="642" w:firstLineChars="200"/>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三、2024年财政工作主要任务</w:t>
      </w:r>
    </w:p>
    <w:p>
      <w:pPr>
        <w:spacing w:line="570" w:lineRule="exact"/>
        <w:ind w:firstLine="640" w:firstLineChars="200"/>
        <w:rPr>
          <w:rFonts w:hint="eastAsia" w:ascii="方正仿宋_GBK" w:hAnsi="方正仿宋_GBK" w:eastAsia="方正仿宋_GBK" w:cs="方正仿宋_GBK"/>
          <w:b w:val="0"/>
          <w:bCs w:val="0"/>
          <w:kern w:val="0"/>
          <w:sz w:val="32"/>
          <w:szCs w:val="32"/>
          <w:lang w:val="en-US" w:eastAsia="zh-CN"/>
        </w:rPr>
      </w:pPr>
      <w:r>
        <w:rPr>
          <w:rFonts w:hint="eastAsia" w:ascii="方正仿宋_GBK" w:hAnsi="方正仿宋_GBK" w:eastAsia="方正仿宋_GBK" w:cs="方正仿宋_GBK"/>
          <w:b w:val="0"/>
          <w:bCs w:val="0"/>
          <w:kern w:val="0"/>
          <w:sz w:val="32"/>
          <w:szCs w:val="32"/>
          <w:lang w:val="en-US" w:eastAsia="zh-CN"/>
        </w:rPr>
        <w:t>为实现2024年财政工作目标任务，我们将着重抓好以下三个方面的工作：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b w:val="0"/>
          <w:bCs w:val="0"/>
          <w:kern w:val="0"/>
          <w:sz w:val="32"/>
          <w:szCs w:val="32"/>
          <w:lang w:val="en-US" w:eastAsia="zh-CN"/>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（一）多措并举拓展财源，努力做大财政收入。</w:t>
      </w:r>
      <w:r>
        <w:rPr>
          <w:rFonts w:hint="eastAsia" w:ascii="方正仿宋_GBK" w:hAnsi="方正仿宋_GBK" w:eastAsia="方正仿宋_GBK" w:cs="方正仿宋_GBK"/>
          <w:b w:val="0"/>
          <w:bCs w:val="0"/>
          <w:kern w:val="0"/>
          <w:sz w:val="32"/>
          <w:szCs w:val="32"/>
          <w:lang w:val="en-US" w:eastAsia="zh-CN"/>
        </w:rPr>
        <w:t>密切关注市县财税制度政策，加强与上级财税主管部门的联系，结合新一轮项目申报政策口径，积极论证申报项目，拓宽项目建设带来的短期税源，挖掘财政增收潜力，积极支持税务部门开展税收稽查，强化社会综合治税，有效堵塞税收漏洞，积极组织非税收入，确保应收尽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b w:val="0"/>
          <w:bCs w:val="0"/>
          <w:kern w:val="0"/>
          <w:sz w:val="32"/>
          <w:szCs w:val="32"/>
          <w:lang w:val="en-US" w:eastAsia="zh-CN"/>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（二）优化财政支出结构，把有限的财力，优先用于“巩固拓展脱贫攻坚成果向乡村振兴过渡”支出。按</w:t>
      </w:r>
      <w:r>
        <w:rPr>
          <w:rFonts w:hint="eastAsia" w:ascii="方正仿宋_GBK" w:hAnsi="方正仿宋_GBK" w:eastAsia="方正仿宋_GBK" w:cs="方正仿宋_GBK"/>
          <w:b w:val="0"/>
          <w:bCs w:val="0"/>
          <w:kern w:val="0"/>
          <w:sz w:val="32"/>
          <w:szCs w:val="32"/>
          <w:lang w:val="en-US" w:eastAsia="zh-CN"/>
        </w:rPr>
        <w:t>照 “三保障、助振兴、防风险、促发展” 原则，为全镇经济社会持续健康发展提供财力保障。重点支持农村公益性基础设施建设补短板，农村产业发展提档升级、提质增效。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三）继续深化财政改革，切实提升财政资金绩效。进一步规范部门预算编制，建立编制科学、预算透明、执行严格、监督有力的预算管理机制。加强财政精细化管理，着力提升财政资金使用绩效。强化国库集中收付制度，加强各类专项资金的监督管理，确保资金使用规范、安全、有效。严格执行中央八项规定，从严从紧控制一般性支出，大力压缩“三公”经费和会议经费，降低行政运行成本；深入贯彻执行财政部关于“用钱必问效，无效必问责”思想，建立覆盖所有财政性资金运行的全程监督管理机制，着力提升财政资金使用绩效，加强财政违法责任追究。树立“大监督”理念，将监督的重心转移到监管和督促上面，强化部门和单位财政性资金的日常监管职责，做到监督跟着资金走，提高资金的使用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各位代表，2024年财政收支矛盾依然突出，财政资金调度依然艰难，做好2024年财政工作，任务艰巨，使命光荣。我们将量力而为、量力而行，积极履行公共财政职能，真抓实干，创新图强，圆满完成全年预算收支任务，为全面建成美丽三元做出新的更大贡献。</w:t>
      </w:r>
    </w:p>
    <w:p>
      <w:pPr>
        <w:spacing w:line="570" w:lineRule="exact"/>
        <w:jc w:val="center"/>
        <w:rPr>
          <w:rFonts w:hint="eastAsia" w:ascii="方正仿宋_GBK" w:hAnsi="方正仿宋_GBK" w:eastAsia="方正仿宋_GBK" w:cs="方正仿宋_GBK"/>
          <w:color w:val="000000"/>
          <w:kern w:val="0"/>
          <w:sz w:val="44"/>
          <w:szCs w:val="44"/>
        </w:rPr>
      </w:pPr>
    </w:p>
    <w:p>
      <w:pPr>
        <w:spacing w:line="570" w:lineRule="exact"/>
        <w:jc w:val="center"/>
        <w:rPr>
          <w:rFonts w:hint="eastAsia" w:ascii="方正仿宋_GBK" w:hAnsi="方正仿宋_GBK" w:eastAsia="方正仿宋_GBK" w:cs="方正仿宋_GBK"/>
          <w:color w:val="000000"/>
          <w:kern w:val="0"/>
          <w:sz w:val="44"/>
          <w:szCs w:val="44"/>
        </w:rPr>
      </w:pPr>
    </w:p>
    <w:p>
      <w:pPr>
        <w:spacing w:line="570" w:lineRule="exact"/>
        <w:jc w:val="center"/>
        <w:rPr>
          <w:rFonts w:hint="eastAsia" w:ascii="方正仿宋_GBK" w:hAnsi="方正仿宋_GBK" w:eastAsia="方正仿宋_GBK" w:cs="方正仿宋_GBK"/>
          <w:color w:val="000000"/>
          <w:kern w:val="0"/>
          <w:sz w:val="44"/>
          <w:szCs w:val="44"/>
        </w:rPr>
      </w:pPr>
    </w:p>
    <w:p>
      <w:pPr>
        <w:spacing w:line="570" w:lineRule="exact"/>
        <w:jc w:val="center"/>
        <w:rPr>
          <w:rFonts w:hint="eastAsia" w:ascii="方正仿宋_GBK" w:hAnsi="方正仿宋_GBK" w:eastAsia="方正仿宋_GBK" w:cs="方正仿宋_GBK"/>
          <w:color w:val="000000"/>
          <w:kern w:val="0"/>
          <w:sz w:val="44"/>
          <w:szCs w:val="44"/>
        </w:rPr>
      </w:pPr>
    </w:p>
    <w:p>
      <w:pPr>
        <w:spacing w:line="570" w:lineRule="exact"/>
        <w:jc w:val="center"/>
        <w:rPr>
          <w:rFonts w:hint="eastAsia" w:ascii="方正仿宋_GBK" w:hAnsi="方正仿宋_GBK" w:eastAsia="方正仿宋_GBK" w:cs="方正仿宋_GBK"/>
          <w:color w:val="000000"/>
          <w:kern w:val="0"/>
          <w:sz w:val="44"/>
          <w:szCs w:val="44"/>
        </w:rPr>
      </w:pPr>
    </w:p>
    <w:p>
      <w:pPr>
        <w:spacing w:line="570" w:lineRule="exact"/>
        <w:jc w:val="center"/>
        <w:rPr>
          <w:rFonts w:hint="eastAsia" w:ascii="方正仿宋_GBK" w:hAnsi="方正仿宋_GBK" w:eastAsia="方正仿宋_GBK" w:cs="方正仿宋_GBK"/>
          <w:color w:val="000000"/>
          <w:kern w:val="0"/>
          <w:sz w:val="44"/>
          <w:szCs w:val="44"/>
        </w:rPr>
      </w:pPr>
    </w:p>
    <w:p>
      <w:pPr>
        <w:spacing w:line="570" w:lineRule="exact"/>
        <w:jc w:val="center"/>
        <w:rPr>
          <w:rFonts w:hint="eastAsia" w:ascii="方正仿宋_GBK" w:hAnsi="方正仿宋_GBK" w:eastAsia="方正仿宋_GBK" w:cs="方正仿宋_GBK"/>
          <w:color w:val="000000"/>
          <w:kern w:val="0"/>
          <w:sz w:val="44"/>
          <w:szCs w:val="44"/>
        </w:rPr>
      </w:pPr>
    </w:p>
    <w:p>
      <w:pPr>
        <w:spacing w:line="570" w:lineRule="exact"/>
        <w:jc w:val="center"/>
        <w:rPr>
          <w:rFonts w:hint="eastAsia" w:ascii="方正仿宋_GBK" w:hAnsi="方正仿宋_GBK" w:eastAsia="方正仿宋_GBK" w:cs="方正仿宋_GBK"/>
          <w:b/>
          <w:bCs/>
          <w:color w:val="000000"/>
          <w:kern w:val="0"/>
          <w:sz w:val="44"/>
          <w:szCs w:val="44"/>
        </w:rPr>
      </w:pPr>
    </w:p>
    <w:p>
      <w:pPr>
        <w:spacing w:line="570" w:lineRule="exact"/>
        <w:jc w:val="center"/>
        <w:rPr>
          <w:rFonts w:hint="eastAsia" w:ascii="方正仿宋_GBK" w:hAnsi="方正仿宋_GBK" w:eastAsia="方正仿宋_GBK" w:cs="方正仿宋_GBK"/>
          <w:b/>
          <w:bCs/>
          <w:color w:val="000000"/>
          <w:kern w:val="0"/>
          <w:sz w:val="44"/>
          <w:szCs w:val="44"/>
        </w:rPr>
      </w:pPr>
    </w:p>
    <w:p>
      <w:pPr>
        <w:spacing w:line="570" w:lineRule="exact"/>
        <w:jc w:val="center"/>
        <w:rPr>
          <w:rFonts w:hint="eastAsia" w:ascii="方正仿宋_GBK" w:hAnsi="方正仿宋_GBK" w:eastAsia="方正仿宋_GBK" w:cs="方正仿宋_GBK"/>
          <w:b/>
          <w:bCs/>
          <w:color w:val="000000"/>
          <w:kern w:val="0"/>
          <w:sz w:val="44"/>
          <w:szCs w:val="44"/>
        </w:rPr>
      </w:pPr>
    </w:p>
    <w:p>
      <w:pPr>
        <w:spacing w:line="570" w:lineRule="exact"/>
        <w:jc w:val="center"/>
        <w:rPr>
          <w:rFonts w:hint="eastAsia" w:ascii="方正仿宋_GBK" w:hAnsi="方正仿宋_GBK" w:eastAsia="方正仿宋_GBK" w:cs="方正仿宋_GBK"/>
          <w:b/>
          <w:bCs/>
          <w:color w:val="000000"/>
          <w:kern w:val="0"/>
          <w:sz w:val="44"/>
          <w:szCs w:val="44"/>
        </w:rPr>
      </w:pPr>
    </w:p>
    <w:p>
      <w:pPr>
        <w:spacing w:line="570" w:lineRule="exact"/>
        <w:jc w:val="center"/>
        <w:rPr>
          <w:rFonts w:hint="eastAsia" w:ascii="方正仿宋_GBK" w:hAnsi="方正仿宋_GBK" w:eastAsia="方正仿宋_GBK" w:cs="方正仿宋_GBK"/>
          <w:b/>
          <w:bCs/>
          <w:color w:val="000000"/>
          <w:kern w:val="0"/>
          <w:sz w:val="44"/>
          <w:szCs w:val="44"/>
        </w:rPr>
      </w:pPr>
      <w:r>
        <w:rPr>
          <w:rFonts w:hint="eastAsia" w:ascii="方正仿宋_GBK" w:hAnsi="方正仿宋_GBK" w:eastAsia="方正仿宋_GBK" w:cs="方正仿宋_GBK"/>
          <w:b/>
          <w:bCs/>
          <w:color w:val="000000"/>
          <w:kern w:val="0"/>
          <w:sz w:val="44"/>
          <w:szCs w:val="44"/>
        </w:rPr>
        <w:t>相关事项说明</w:t>
      </w:r>
    </w:p>
    <w:p>
      <w:pPr>
        <w:spacing w:line="57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一、2023年预备费使用情况</w:t>
      </w:r>
    </w:p>
    <w:p>
      <w:pPr>
        <w:spacing w:line="570" w:lineRule="exact"/>
        <w:ind w:firstLine="640" w:firstLineChars="200"/>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kern w:val="0"/>
          <w:sz w:val="32"/>
          <w:szCs w:val="32"/>
        </w:rPr>
        <w:t>2023年</w:t>
      </w:r>
      <w:r>
        <w:rPr>
          <w:rFonts w:hint="eastAsia" w:ascii="方正仿宋_GBK" w:hAnsi="方正仿宋_GBK" w:eastAsia="方正仿宋_GBK" w:cs="方正仿宋_GBK"/>
          <w:kern w:val="0"/>
          <w:sz w:val="32"/>
          <w:szCs w:val="32"/>
          <w:lang w:eastAsia="zh-CN"/>
        </w:rPr>
        <w:t>三元</w:t>
      </w:r>
      <w:r>
        <w:rPr>
          <w:rFonts w:hint="eastAsia" w:ascii="方正仿宋_GBK" w:hAnsi="方正仿宋_GBK" w:eastAsia="方正仿宋_GBK" w:cs="方正仿宋_GBK"/>
          <w:kern w:val="0"/>
          <w:sz w:val="32"/>
          <w:szCs w:val="32"/>
        </w:rPr>
        <w:t>镇</w:t>
      </w:r>
      <w:r>
        <w:rPr>
          <w:rFonts w:hint="eastAsia" w:ascii="方正仿宋_GBK" w:hAnsi="方正仿宋_GBK" w:eastAsia="方正仿宋_GBK" w:cs="方正仿宋_GBK"/>
          <w:kern w:val="0"/>
          <w:sz w:val="32"/>
          <w:szCs w:val="32"/>
          <w:lang w:eastAsia="zh-CN"/>
        </w:rPr>
        <w:t>预备费年初预算为</w:t>
      </w:r>
      <w:r>
        <w:rPr>
          <w:rFonts w:hint="eastAsia" w:ascii="方正仿宋_GBK" w:hAnsi="方正仿宋_GBK" w:eastAsia="方正仿宋_GBK" w:cs="方正仿宋_GBK"/>
          <w:kern w:val="0"/>
          <w:sz w:val="32"/>
          <w:szCs w:val="32"/>
          <w:lang w:val="en-US" w:eastAsia="zh-CN"/>
        </w:rPr>
        <w:t>17.55</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因国庆中秋期间大雨导致各村居道路边坡垮塌及渠堰垮塌，我镇紧急启用预备费</w:t>
      </w:r>
      <w:r>
        <w:rPr>
          <w:rFonts w:hint="eastAsia" w:ascii="方正仿宋_GBK" w:hAnsi="方正仿宋_GBK" w:eastAsia="方正仿宋_GBK" w:cs="方正仿宋_GBK"/>
          <w:kern w:val="0"/>
          <w:sz w:val="32"/>
          <w:szCs w:val="32"/>
          <w:lang w:val="en-US" w:eastAsia="zh-CN"/>
        </w:rPr>
        <w:t>11.35万元用于各村居道路边坡垮塌排危和渠堰垮塌冲毁农田抢险。</w:t>
      </w:r>
    </w:p>
    <w:p>
      <w:pPr>
        <w:spacing w:line="57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二、“三公”经费相关情况</w:t>
      </w:r>
    </w:p>
    <w:p>
      <w:pPr>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2024年“三公”经费预算</w:t>
      </w:r>
      <w:r>
        <w:rPr>
          <w:rFonts w:hint="eastAsia" w:ascii="方正仿宋_GBK" w:hAnsi="方正仿宋_GBK" w:eastAsia="方正仿宋_GBK" w:cs="方正仿宋_GBK"/>
          <w:kern w:val="0"/>
          <w:sz w:val="32"/>
          <w:szCs w:val="32"/>
          <w:lang w:val="en-US" w:eastAsia="zh-CN"/>
        </w:rPr>
        <w:t>19.00</w:t>
      </w:r>
      <w:r>
        <w:rPr>
          <w:rFonts w:hint="eastAsia" w:ascii="方正仿宋_GBK" w:hAnsi="方正仿宋_GBK" w:eastAsia="方正仿宋_GBK" w:cs="方正仿宋_GBK"/>
          <w:kern w:val="0"/>
          <w:sz w:val="32"/>
          <w:szCs w:val="32"/>
        </w:rPr>
        <w:t>万元，比2023年减少</w:t>
      </w:r>
      <w:r>
        <w:rPr>
          <w:rFonts w:hint="eastAsia" w:ascii="方正仿宋_GBK" w:hAnsi="方正仿宋_GBK" w:eastAsia="方正仿宋_GBK" w:cs="方正仿宋_GBK"/>
          <w:kern w:val="0"/>
          <w:sz w:val="32"/>
          <w:szCs w:val="32"/>
          <w:lang w:val="en-US" w:eastAsia="zh-CN"/>
        </w:rPr>
        <w:t>22.70</w:t>
      </w:r>
      <w:r>
        <w:rPr>
          <w:rFonts w:hint="eastAsia" w:ascii="方正仿宋_GBK" w:hAnsi="方正仿宋_GBK" w:eastAsia="方正仿宋_GBK" w:cs="方正仿宋_GBK"/>
          <w:kern w:val="0"/>
          <w:sz w:val="32"/>
          <w:szCs w:val="32"/>
        </w:rPr>
        <w:t>万元。其中：因公出国（境）费用</w:t>
      </w:r>
      <w:r>
        <w:rPr>
          <w:rFonts w:hint="eastAsia" w:ascii="方正仿宋_GBK" w:hAnsi="方正仿宋_GBK" w:eastAsia="方正仿宋_GBK" w:cs="方正仿宋_GBK"/>
          <w:kern w:val="0"/>
          <w:sz w:val="32"/>
          <w:szCs w:val="32"/>
          <w:lang w:val="en-US" w:eastAsia="zh-CN"/>
        </w:rPr>
        <w:t>0.00</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与</w:t>
      </w:r>
      <w:r>
        <w:rPr>
          <w:rFonts w:hint="eastAsia" w:ascii="方正仿宋_GBK" w:hAnsi="方正仿宋_GBK" w:eastAsia="方正仿宋_GBK" w:cs="方正仿宋_GBK"/>
          <w:kern w:val="0"/>
          <w:sz w:val="32"/>
          <w:szCs w:val="32"/>
        </w:rPr>
        <w:t>2023年</w:t>
      </w:r>
      <w:r>
        <w:rPr>
          <w:rFonts w:hint="eastAsia" w:ascii="方正仿宋_GBK" w:hAnsi="方正仿宋_GBK" w:eastAsia="方正仿宋_GBK" w:cs="方正仿宋_GBK"/>
          <w:kern w:val="0"/>
          <w:sz w:val="32"/>
          <w:szCs w:val="32"/>
          <w:lang w:eastAsia="zh-CN"/>
        </w:rPr>
        <w:t>持平</w:t>
      </w:r>
      <w:r>
        <w:rPr>
          <w:rFonts w:hint="eastAsia" w:ascii="方正仿宋_GBK" w:hAnsi="方正仿宋_GBK" w:eastAsia="方正仿宋_GBK" w:cs="方正仿宋_GBK"/>
          <w:kern w:val="0"/>
          <w:sz w:val="32"/>
          <w:szCs w:val="32"/>
        </w:rPr>
        <w:t>，主要原因是我镇无因公出国（境）的工作需求；公务接待费</w:t>
      </w:r>
      <w:r>
        <w:rPr>
          <w:rFonts w:hint="eastAsia" w:ascii="方正仿宋_GBK" w:hAnsi="方正仿宋_GBK" w:eastAsia="方正仿宋_GBK" w:cs="方正仿宋_GBK"/>
          <w:kern w:val="0"/>
          <w:sz w:val="32"/>
          <w:szCs w:val="32"/>
          <w:lang w:val="en-US" w:eastAsia="zh-CN"/>
        </w:rPr>
        <w:t>3.00</w:t>
      </w:r>
      <w:r>
        <w:rPr>
          <w:rFonts w:hint="eastAsia" w:ascii="方正仿宋_GBK" w:hAnsi="方正仿宋_GBK" w:eastAsia="方正仿宋_GBK" w:cs="方正仿宋_GBK"/>
          <w:kern w:val="0"/>
          <w:sz w:val="32"/>
          <w:szCs w:val="32"/>
        </w:rPr>
        <w:t>万元，比2023年减少</w:t>
      </w:r>
      <w:r>
        <w:rPr>
          <w:rFonts w:hint="eastAsia" w:ascii="方正仿宋_GBK" w:hAnsi="方正仿宋_GBK" w:eastAsia="方正仿宋_GBK" w:cs="方正仿宋_GBK"/>
          <w:kern w:val="0"/>
          <w:sz w:val="32"/>
          <w:szCs w:val="32"/>
          <w:lang w:val="en-US" w:eastAsia="zh-CN"/>
        </w:rPr>
        <w:t>18.70</w:t>
      </w:r>
      <w:r>
        <w:rPr>
          <w:rFonts w:hint="eastAsia" w:ascii="方正仿宋_GBK" w:hAnsi="方正仿宋_GBK" w:eastAsia="方正仿宋_GBK" w:cs="方正仿宋_GBK"/>
          <w:kern w:val="0"/>
          <w:sz w:val="32"/>
          <w:szCs w:val="32"/>
        </w:rPr>
        <w:t>万元，主要原因</w:t>
      </w:r>
      <w:r>
        <w:rPr>
          <w:rFonts w:hint="eastAsia" w:ascii="方正仿宋_GBK" w:hAnsi="方正仿宋_GBK" w:eastAsia="方正仿宋_GBK" w:cs="方正仿宋_GBK"/>
          <w:kern w:val="0"/>
          <w:sz w:val="32"/>
          <w:szCs w:val="32"/>
          <w:lang w:eastAsia="zh-CN"/>
        </w:rPr>
        <w:t>是坚持过紧日子方针，严格支出管理，大力压减一般性支出</w:t>
      </w:r>
      <w:r>
        <w:rPr>
          <w:rFonts w:hint="eastAsia" w:ascii="方正仿宋_GBK" w:hAnsi="方正仿宋_GBK" w:eastAsia="方正仿宋_GBK" w:cs="方正仿宋_GBK"/>
          <w:kern w:val="0"/>
          <w:sz w:val="32"/>
          <w:szCs w:val="32"/>
        </w:rPr>
        <w:t>；公务用车运行维护费</w:t>
      </w:r>
      <w:r>
        <w:rPr>
          <w:rFonts w:hint="eastAsia" w:ascii="方正仿宋_GBK" w:hAnsi="方正仿宋_GBK" w:eastAsia="方正仿宋_GBK" w:cs="方正仿宋_GBK"/>
          <w:kern w:val="0"/>
          <w:sz w:val="32"/>
          <w:szCs w:val="32"/>
          <w:lang w:val="en-US" w:eastAsia="zh-CN"/>
        </w:rPr>
        <w:t>16.00</w:t>
      </w:r>
      <w:r>
        <w:rPr>
          <w:rFonts w:hint="eastAsia" w:ascii="方正仿宋_GBK" w:hAnsi="方正仿宋_GBK" w:eastAsia="方正仿宋_GBK" w:cs="方正仿宋_GBK"/>
          <w:kern w:val="0"/>
          <w:sz w:val="32"/>
          <w:szCs w:val="32"/>
        </w:rPr>
        <w:t>万元，比2023年减少</w:t>
      </w:r>
      <w:r>
        <w:rPr>
          <w:rFonts w:hint="eastAsia" w:ascii="方正仿宋_GBK" w:hAnsi="方正仿宋_GBK" w:eastAsia="方正仿宋_GBK" w:cs="方正仿宋_GBK"/>
          <w:kern w:val="0"/>
          <w:sz w:val="32"/>
          <w:szCs w:val="32"/>
          <w:lang w:val="en-US" w:eastAsia="zh-CN"/>
        </w:rPr>
        <w:t>4.00</w:t>
      </w:r>
      <w:r>
        <w:rPr>
          <w:rFonts w:hint="eastAsia" w:ascii="方正仿宋_GBK" w:hAnsi="方正仿宋_GBK" w:eastAsia="方正仿宋_GBK" w:cs="方正仿宋_GBK"/>
          <w:kern w:val="0"/>
          <w:sz w:val="32"/>
          <w:szCs w:val="32"/>
        </w:rPr>
        <w:t>万元，主要原因是</w:t>
      </w:r>
      <w:r>
        <w:rPr>
          <w:rFonts w:hint="eastAsia" w:ascii="方正仿宋_GBK" w:hAnsi="方正仿宋_GBK" w:eastAsia="方正仿宋_GBK" w:cs="方正仿宋_GBK"/>
          <w:kern w:val="0"/>
          <w:sz w:val="32"/>
          <w:szCs w:val="32"/>
          <w:lang w:eastAsia="zh-CN"/>
        </w:rPr>
        <w:t>加强公务车用车管理，从严控制各项车辆维护费</w:t>
      </w:r>
      <w:r>
        <w:rPr>
          <w:rFonts w:hint="eastAsia" w:ascii="方正仿宋_GBK" w:hAnsi="方正仿宋_GBK" w:eastAsia="方正仿宋_GBK" w:cs="方正仿宋_GBK"/>
          <w:kern w:val="0"/>
          <w:sz w:val="32"/>
          <w:szCs w:val="32"/>
        </w:rPr>
        <w:t>；公务用车购置费</w:t>
      </w:r>
      <w:r>
        <w:rPr>
          <w:rFonts w:hint="eastAsia" w:ascii="方正仿宋_GBK" w:hAnsi="方正仿宋_GBK" w:eastAsia="方正仿宋_GBK" w:cs="方正仿宋_GBK"/>
          <w:kern w:val="0"/>
          <w:sz w:val="32"/>
          <w:szCs w:val="32"/>
          <w:lang w:val="en-US" w:eastAsia="zh-CN"/>
        </w:rPr>
        <w:t>0.00</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与</w:t>
      </w:r>
      <w:r>
        <w:rPr>
          <w:rFonts w:hint="eastAsia" w:ascii="方正仿宋_GBK" w:hAnsi="方正仿宋_GBK" w:eastAsia="方正仿宋_GBK" w:cs="方正仿宋_GBK"/>
          <w:kern w:val="0"/>
          <w:sz w:val="32"/>
          <w:szCs w:val="32"/>
        </w:rPr>
        <w:t>2023年</w:t>
      </w:r>
      <w:r>
        <w:rPr>
          <w:rFonts w:hint="eastAsia" w:ascii="方正仿宋_GBK" w:hAnsi="方正仿宋_GBK" w:eastAsia="方正仿宋_GBK" w:cs="方正仿宋_GBK"/>
          <w:kern w:val="0"/>
          <w:sz w:val="32"/>
          <w:szCs w:val="32"/>
          <w:lang w:eastAsia="zh-CN"/>
        </w:rPr>
        <w:t>持平，</w:t>
      </w:r>
      <w:r>
        <w:rPr>
          <w:rFonts w:hint="eastAsia" w:ascii="方正仿宋_GBK" w:hAnsi="方正仿宋_GBK" w:eastAsia="方正仿宋_GBK" w:cs="方正仿宋_GBK"/>
          <w:kern w:val="0"/>
          <w:sz w:val="32"/>
          <w:szCs w:val="32"/>
        </w:rPr>
        <w:t>主要原因是我镇2023年</w:t>
      </w:r>
      <w:r>
        <w:rPr>
          <w:rFonts w:hint="eastAsia" w:ascii="方正仿宋_GBK" w:hAnsi="方正仿宋_GBK" w:eastAsia="方正仿宋_GBK" w:cs="方正仿宋_GBK"/>
          <w:kern w:val="0"/>
          <w:sz w:val="32"/>
          <w:szCs w:val="32"/>
          <w:lang w:eastAsia="zh-CN"/>
        </w:rPr>
        <w:t>和</w:t>
      </w:r>
      <w:r>
        <w:rPr>
          <w:rFonts w:hint="eastAsia" w:ascii="方正仿宋_GBK" w:hAnsi="方正仿宋_GBK" w:eastAsia="方正仿宋_GBK" w:cs="方正仿宋_GBK"/>
          <w:kern w:val="0"/>
          <w:sz w:val="32"/>
          <w:szCs w:val="32"/>
        </w:rPr>
        <w:t>2024年无公务用车购置需求。</w:t>
      </w:r>
    </w:p>
    <w:p>
      <w:pPr>
        <w:spacing w:line="570" w:lineRule="exact"/>
        <w:jc w:val="center"/>
        <w:rPr>
          <w:rFonts w:hint="eastAsia" w:ascii="方正仿宋_GBK" w:hAnsi="方正仿宋_GBK" w:eastAsia="方正仿宋_GBK" w:cs="方正仿宋_GBK"/>
          <w:sz w:val="44"/>
          <w:szCs w:val="44"/>
        </w:rPr>
      </w:pPr>
    </w:p>
    <w:p>
      <w:pPr>
        <w:spacing w:line="570" w:lineRule="exact"/>
        <w:jc w:val="center"/>
        <w:rPr>
          <w:rFonts w:hint="eastAsia" w:ascii="方正仿宋_GBK" w:hAnsi="方正仿宋_GBK" w:eastAsia="方正仿宋_GBK" w:cs="方正仿宋_GBK"/>
          <w:sz w:val="44"/>
          <w:szCs w:val="44"/>
        </w:rPr>
      </w:pPr>
    </w:p>
    <w:p>
      <w:pPr>
        <w:spacing w:line="570" w:lineRule="exact"/>
        <w:jc w:val="center"/>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
          <w:bCs/>
          <w:sz w:val="44"/>
          <w:szCs w:val="44"/>
        </w:rPr>
        <w:t>名词解释</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般公共预算：是对以税收为主体的财政收入，安排用于保障和改善民生、推动经济社会发展、维护国家安全、维持国家机构正常运转等方面的收支预算。包括税收收入和非税收入，其中，非税收入主要包括行政事业性收费收入、罚没收入、国有资源（资产）有偿使用收入等。</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政府性基金预算：是对依照法律、行政法规的规定在一定期限内向特定对象征收、收取或者以其他方式筹集的资金，专项用于特定公共事业发展的收支预算。主要包括土地收入、城市建设配套费。</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国有资本经营预算：是对国有资本收益作出支出安排的收支预算。主要为国企上缴利润收入、产权转让收入。</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社保基金预算：是对社会保险缴款、一般公共预算安排和其他方式筹集的资金，专项用于社会保险的收支预算。目前是全市统筹，由市统一编制、我县不单独编报。</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债券资金：即地方政府债券资金，是指重庆市政府以政府的信用为基础并承诺偿还本息，自主向社会发行地方政府债券筹集的财政资金。按债券发行类别分为置换债券资金和新增债券资金，按预算管理分为一般债券（纳入一般公共预算管理）和专项债券（纳入政府性基金预算管理）。</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三公经费：指政府部门公务出国（境）经费、公务车购置及运行费、公务接待费。</w:t>
      </w:r>
    </w:p>
    <w:p>
      <w:pPr>
        <w:spacing w:line="570" w:lineRule="exact"/>
        <w:ind w:firstLine="640" w:firstLineChars="200"/>
        <w:rPr>
          <w:rFonts w:hint="eastAsia" w:ascii="方正仿宋_GBK" w:hAnsi="方正仿宋_GBK" w:eastAsia="方正仿宋_GBK" w:cs="方正仿宋_GBK"/>
          <w:kern w:val="0"/>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xYzdlZGYwMjJlM2QxMDg4Y2YwZGViN2NiM2JiYjIifQ=="/>
  </w:docVars>
  <w:rsids>
    <w:rsidRoot w:val="003C5D59"/>
    <w:rsid w:val="00323BF6"/>
    <w:rsid w:val="00325422"/>
    <w:rsid w:val="003C5D59"/>
    <w:rsid w:val="005C716D"/>
    <w:rsid w:val="00776BF3"/>
    <w:rsid w:val="00866A66"/>
    <w:rsid w:val="00941616"/>
    <w:rsid w:val="00953237"/>
    <w:rsid w:val="00B90839"/>
    <w:rsid w:val="00D662AB"/>
    <w:rsid w:val="00D7749F"/>
    <w:rsid w:val="00F9294A"/>
    <w:rsid w:val="00FA0688"/>
    <w:rsid w:val="1A8B286B"/>
    <w:rsid w:val="1D5D39E0"/>
    <w:rsid w:val="29B128B7"/>
    <w:rsid w:val="37D54185"/>
    <w:rsid w:val="3E357387"/>
    <w:rsid w:val="4741011A"/>
    <w:rsid w:val="47FE5DA9"/>
    <w:rsid w:val="4C184E0A"/>
    <w:rsid w:val="4C510467"/>
    <w:rsid w:val="4D4379D9"/>
    <w:rsid w:val="52842D8A"/>
    <w:rsid w:val="58AE0754"/>
    <w:rsid w:val="619550CE"/>
    <w:rsid w:val="687639D6"/>
    <w:rsid w:val="6A521022"/>
    <w:rsid w:val="6BDC681D"/>
    <w:rsid w:val="6E6454D4"/>
    <w:rsid w:val="6ED03C4D"/>
    <w:rsid w:val="728A3A03"/>
    <w:rsid w:val="7F2F9EEB"/>
    <w:rsid w:val="EF794544"/>
    <w:rsid w:val="FE9F06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方正仿宋_GBK"/>
      <w:sz w:val="32"/>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251</Words>
  <Characters>1431</Characters>
  <Lines>11</Lines>
  <Paragraphs>3</Paragraphs>
  <TotalTime>29</TotalTime>
  <ScaleCrop>false</ScaleCrop>
  <LinksUpToDate>false</LinksUpToDate>
  <CharactersWithSpaces>1679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2024-02-19T19:43:00Z</dcterms:created>
  <dc:creator>Administrator</dc:creator>
  <cp:lastModifiedBy>三元镇机要秘书</cp:lastModifiedBy>
  <cp:lastPrinted>2024-03-04T10:28:00Z</cp:lastPrinted>
  <dcterms:modified xsi:type="dcterms:W3CDTF">2024-03-21T15:09:10Z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3DEC6E0AF3244E399F83F1FFBB6A9553_12</vt:lpwstr>
  </property>
</Properties>
</file>