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after="100" w:afterAutospacing="1" w:line="570" w:lineRule="exact"/>
        <w:jc w:val="center"/>
        <w:outlineLvl w:val="1"/>
        <w:rPr>
          <w:rFonts w:hint="eastAsia" w:ascii="方正小标宋_GBK" w:hAnsi="微软雅黑" w:eastAsia="方正小标宋_GBK" w:cs="宋体"/>
          <w:b/>
          <w:bCs/>
          <w:color w:val="212121"/>
          <w:kern w:val="36"/>
          <w:sz w:val="44"/>
          <w:szCs w:val="44"/>
        </w:rPr>
      </w:pPr>
      <w:r>
        <w:rPr>
          <w:rFonts w:hint="eastAsia" w:ascii="方正小标宋_GBK" w:hAnsi="微软雅黑" w:eastAsia="方正小标宋_GBK" w:cs="宋体"/>
          <w:b/>
          <w:bCs/>
          <w:color w:val="212121"/>
          <w:kern w:val="36"/>
          <w:sz w:val="44"/>
          <w:szCs w:val="44"/>
        </w:rPr>
        <w:t>丰都县</w:t>
      </w:r>
      <w:r>
        <w:rPr>
          <w:rFonts w:hint="eastAsia" w:ascii="方正小标宋_GBK" w:hAnsi="微软雅黑" w:eastAsia="方正小标宋_GBK" w:cs="宋体"/>
          <w:b/>
          <w:bCs/>
          <w:color w:val="212121"/>
          <w:kern w:val="36"/>
          <w:sz w:val="44"/>
          <w:szCs w:val="44"/>
          <w:lang w:eastAsia="zh-CN"/>
        </w:rPr>
        <w:t>三元镇人民政府</w:t>
      </w:r>
      <w:r>
        <w:rPr>
          <w:rFonts w:hint="eastAsia" w:ascii="方正小标宋_GBK" w:hAnsi="微软雅黑" w:eastAsia="方正小标宋_GBK" w:cs="宋体"/>
          <w:b/>
          <w:bCs/>
          <w:color w:val="212121"/>
          <w:kern w:val="36"/>
          <w:sz w:val="44"/>
          <w:szCs w:val="44"/>
        </w:rPr>
        <w:t>本级2021年</w:t>
      </w:r>
    </w:p>
    <w:p>
      <w:pPr>
        <w:widowControl/>
        <w:spacing w:before="300" w:after="100" w:afterAutospacing="1" w:line="570" w:lineRule="exact"/>
        <w:jc w:val="center"/>
        <w:outlineLvl w:val="1"/>
        <w:rPr>
          <w:rFonts w:ascii="方正小标宋_GBK" w:hAnsi="微软雅黑" w:eastAsia="方正小标宋_GBK" w:cs="宋体"/>
          <w:b/>
          <w:bCs/>
          <w:color w:val="212121"/>
          <w:kern w:val="36"/>
          <w:sz w:val="44"/>
          <w:szCs w:val="44"/>
        </w:rPr>
      </w:pPr>
      <w:r>
        <w:rPr>
          <w:rFonts w:hint="eastAsia" w:ascii="方正小标宋_GBK" w:hAnsi="微软雅黑" w:eastAsia="方正小标宋_GBK" w:cs="宋体"/>
          <w:b/>
          <w:bCs/>
          <w:color w:val="212121"/>
          <w:kern w:val="36"/>
          <w:sz w:val="44"/>
          <w:szCs w:val="44"/>
        </w:rPr>
        <w:t>“三公”经费预算汇总情况</w:t>
      </w:r>
    </w:p>
    <w:p>
      <w:pPr>
        <w:spacing w:line="570" w:lineRule="exact"/>
        <w:ind w:firstLine="640" w:firstLineChars="200"/>
        <w:rPr>
          <w:rFonts w:ascii="方正仿宋_GBK" w:hAnsi="宋体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2021年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eastAsia="zh-CN"/>
        </w:rPr>
        <w:t>镇本级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一般公共预算中“三公”经费支出预算为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48.31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万元，其中：因公出国出境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万元，公务用车运行维护费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21.17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万元，公务接待费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27.14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万元。与2020年预算比较，2021年县本级一般公共预算“三公”经费支出预算同口径减少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0.06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万元，其中：公务接待费减少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0.06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万元（主要原因是坚持了节约简朴、严禁浪费，经费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eastAsia="zh-CN"/>
        </w:rPr>
        <w:t>相比去年略有减少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）。</w:t>
      </w:r>
      <w:bookmarkStart w:id="0" w:name="_GoBack"/>
      <w:bookmarkEnd w:id="0"/>
    </w:p>
    <w:p>
      <w:pPr>
        <w:spacing w:line="570" w:lineRule="exact"/>
        <w:ind w:firstLine="640" w:firstLineChars="200"/>
        <w:rPr>
          <w:rFonts w:ascii="方正仿宋_GBK" w:hAnsi="宋体" w:eastAsia="方正仿宋_GBK" w:cs="宋体"/>
          <w:color w:val="333333"/>
          <w:kern w:val="0"/>
          <w:sz w:val="32"/>
          <w:szCs w:val="32"/>
        </w:rPr>
      </w:pPr>
    </w:p>
    <w:tbl>
      <w:tblPr>
        <w:tblStyle w:val="4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56"/>
        <w:gridCol w:w="1424"/>
        <w:gridCol w:w="136"/>
        <w:gridCol w:w="657"/>
        <w:gridCol w:w="477"/>
        <w:gridCol w:w="932"/>
        <w:gridCol w:w="485"/>
        <w:gridCol w:w="1109"/>
        <w:gridCol w:w="734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丰都县县本级2021年“三公”经费预算表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2021年预算数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因公出国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（境）费</w:t>
            </w: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公务用车购置及运行费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公务接待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公务用车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购置费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公务用车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运行费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48.31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21.17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21.17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27.14</w:t>
            </w:r>
          </w:p>
        </w:tc>
      </w:tr>
    </w:tbl>
    <w:p>
      <w:pPr>
        <w:spacing w:line="570" w:lineRule="exact"/>
      </w:pPr>
    </w:p>
    <w:sectPr>
      <w:pgSz w:w="11906" w:h="16838"/>
      <w:pgMar w:top="1247" w:right="153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59"/>
    <w:rsid w:val="00085426"/>
    <w:rsid w:val="002651CA"/>
    <w:rsid w:val="00322CD1"/>
    <w:rsid w:val="00353D74"/>
    <w:rsid w:val="00467225"/>
    <w:rsid w:val="004B1C4D"/>
    <w:rsid w:val="007057D6"/>
    <w:rsid w:val="0076291E"/>
    <w:rsid w:val="00763059"/>
    <w:rsid w:val="00784DD8"/>
    <w:rsid w:val="007D635D"/>
    <w:rsid w:val="008D4C3F"/>
    <w:rsid w:val="0094489F"/>
    <w:rsid w:val="00A326A9"/>
    <w:rsid w:val="00B700B7"/>
    <w:rsid w:val="00B95137"/>
    <w:rsid w:val="00BF6BA6"/>
    <w:rsid w:val="00D3012A"/>
    <w:rsid w:val="00D66A84"/>
    <w:rsid w:val="00E03F40"/>
    <w:rsid w:val="00EC11EA"/>
    <w:rsid w:val="00F4731C"/>
    <w:rsid w:val="00FC720F"/>
    <w:rsid w:val="094C3C20"/>
    <w:rsid w:val="4EB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388</Characters>
  <Lines>3</Lines>
  <Paragraphs>1</Paragraphs>
  <ScaleCrop>false</ScaleCrop>
  <LinksUpToDate>false</LinksUpToDate>
  <CharactersWithSpaces>454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2019-03-08T03:07:00Z</dcterms:created>
  <dc:creator>谭群英</dc:creator>
  <cp:lastModifiedBy>Administrator</cp:lastModifiedBy>
  <cp:lastPrinted>2020-01-19T10:53:00Z</cp:lastPrinted>
  <dcterms:modified xsi:type="dcterms:W3CDTF">2021-01-27T12:21:50Z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