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sz w:val="24"/>
        </w:rPr>
        <w:t>三建乡第七届人民代表大会第</w:t>
      </w:r>
      <w:r>
        <w:rPr>
          <w:rFonts w:hint="default" w:ascii="Times New Roman" w:hAnsi="Times New Roman" w:eastAsia="方正仿宋_GBK" w:cs="Times New Roman"/>
          <w:sz w:val="24"/>
          <w:lang w:eastAsia="zh-CN"/>
        </w:rPr>
        <w:t>十</w:t>
      </w:r>
      <w:r>
        <w:rPr>
          <w:rFonts w:hint="default" w:ascii="Times New Roman" w:hAnsi="Times New Roman" w:eastAsia="方正仿宋_GBK" w:cs="Times New Roman"/>
          <w:sz w:val="24"/>
        </w:rPr>
        <w:t>次会议</w:t>
      </w:r>
    </w:p>
    <w:p>
      <w:pPr>
        <w:spacing w:line="500" w:lineRule="exact"/>
        <w:jc w:val="left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sz w:val="24"/>
        </w:rPr>
        <w:t>会议资料 （</w:t>
      </w:r>
      <w:r>
        <w:rPr>
          <w:rFonts w:hint="default" w:ascii="Times New Roman" w:hAnsi="Times New Roman" w:eastAsia="方正仿宋_GBK" w:cs="Times New Roman"/>
          <w:sz w:val="24"/>
          <w:lang w:eastAsia="zh-CN"/>
        </w:rPr>
        <w:t>二十</w:t>
      </w:r>
      <w:r>
        <w:rPr>
          <w:rFonts w:hint="default" w:ascii="Times New Roman" w:hAnsi="Times New Roman" w:eastAsia="方正仿宋_GBK" w:cs="Times New Roman"/>
          <w:sz w:val="24"/>
          <w:lang w:val="en-US" w:eastAsia="zh-CN"/>
        </w:rPr>
        <w:t>一</w:t>
      </w:r>
      <w:r>
        <w:rPr>
          <w:rFonts w:hint="default" w:ascii="Times New Roman" w:hAnsi="Times New Roman" w:eastAsia="方正仿宋_GBK" w:cs="Times New Roman"/>
          <w:sz w:val="24"/>
        </w:rPr>
        <w:t>）</w:t>
      </w: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三建乡第七届人民代表大会第</w:t>
      </w:r>
      <w:r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  <w:t>十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次会议</w:t>
      </w: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  <w:t>关于三建乡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20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20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年预算执行情况和202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年</w:t>
      </w: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预算</w:t>
      </w:r>
      <w:r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  <w:t>的决议</w:t>
      </w:r>
    </w:p>
    <w:p>
      <w:pPr>
        <w:spacing w:line="580" w:lineRule="exact"/>
        <w:jc w:val="center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（20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年</w:t>
      </w:r>
      <w:r>
        <w:rPr>
          <w:rFonts w:hint="eastAsia" w:eastAsia="方正楷体_GBK" w:cs="Times New Roman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月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日三建乡第七届人民代表大会</w:t>
      </w:r>
    </w:p>
    <w:p>
      <w:pPr>
        <w:spacing w:line="580" w:lineRule="exact"/>
        <w:jc w:val="center"/>
        <w:rPr>
          <w:rFonts w:hint="default" w:ascii="Times New Roman" w:hAnsi="Times New Roman" w:eastAsia="方正楷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第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eastAsia="zh-CN"/>
        </w:rPr>
        <w:t>十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次会议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eastAsia="zh-CN"/>
        </w:rPr>
        <w:t>第二次全体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会议通过）</w:t>
      </w:r>
    </w:p>
    <w:p>
      <w:pPr>
        <w:spacing w:line="580" w:lineRule="exact"/>
        <w:jc w:val="center"/>
        <w:rPr>
          <w:rFonts w:hint="default" w:ascii="Times New Roman" w:hAnsi="Times New Roman" w:eastAsia="方正楷体_GBK" w:cs="Times New Roman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三建乡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第七届人民代表大会第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次会议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听取和审查了乡财政办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主任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何永平所作的《丰都县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三建乡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年预算执行情况和202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年预算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草案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的报告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》。会议决定，批准《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三建乡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年预算执行情况和202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年预算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（草案）的报告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》，批准三建乡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2020年决算和2021年预算。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仿宋_GBK" w:cs="Times New Roman"/>
          <w:sz w:val="24"/>
        </w:rPr>
      </w:pPr>
    </w:p>
    <w:p>
      <w:pPr>
        <w:spacing w:line="500" w:lineRule="exact"/>
        <w:jc w:val="left"/>
        <w:rPr>
          <w:rFonts w:hint="default" w:ascii="Times New Roman" w:hAnsi="Times New Roman" w:eastAsia="方正仿宋_GBK" w:cs="Times New Roman"/>
          <w:sz w:val="24"/>
        </w:rPr>
      </w:pPr>
    </w:p>
    <w:p>
      <w:pPr>
        <w:rPr>
          <w:rFonts w:hint="default" w:ascii="Times New Roman" w:hAnsi="Times New Roman" w:cs="Times New Roman"/>
        </w:rPr>
      </w:pPr>
    </w:p>
    <w:p>
      <w:pPr>
        <w:spacing w:line="500" w:lineRule="exact"/>
        <w:jc w:val="left"/>
        <w:rPr>
          <w:rFonts w:hint="default" w:ascii="Times New Roman" w:hAnsi="Times New Roman" w:eastAsia="方正仿宋_GBK" w:cs="Times New Roman"/>
          <w:sz w:val="24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wN2ZjZDYyNDU4ODZlOTY3NGYzNmU1MjBkMWNjMTgifQ=="/>
  </w:docVars>
  <w:rsids>
    <w:rsidRoot w:val="030F54B3"/>
    <w:rsid w:val="00ED3F9D"/>
    <w:rsid w:val="023C46E4"/>
    <w:rsid w:val="030F54B3"/>
    <w:rsid w:val="057E6DF4"/>
    <w:rsid w:val="08712D5E"/>
    <w:rsid w:val="0989175A"/>
    <w:rsid w:val="108F02FE"/>
    <w:rsid w:val="11356555"/>
    <w:rsid w:val="1D9C597B"/>
    <w:rsid w:val="1F285534"/>
    <w:rsid w:val="1FC7128D"/>
    <w:rsid w:val="22DE2CB5"/>
    <w:rsid w:val="23994AC7"/>
    <w:rsid w:val="26AA62BA"/>
    <w:rsid w:val="2E9319F0"/>
    <w:rsid w:val="2EB62AEC"/>
    <w:rsid w:val="330D2865"/>
    <w:rsid w:val="3D4B370B"/>
    <w:rsid w:val="3FCA347F"/>
    <w:rsid w:val="443C4668"/>
    <w:rsid w:val="4E3C5FDF"/>
    <w:rsid w:val="53D85142"/>
    <w:rsid w:val="57D62BA1"/>
    <w:rsid w:val="58434599"/>
    <w:rsid w:val="591A155C"/>
    <w:rsid w:val="5AA43E22"/>
    <w:rsid w:val="5CCC12D0"/>
    <w:rsid w:val="5D191209"/>
    <w:rsid w:val="603E5CB3"/>
    <w:rsid w:val="613F2654"/>
    <w:rsid w:val="615C2705"/>
    <w:rsid w:val="61B91B75"/>
    <w:rsid w:val="626F05ED"/>
    <w:rsid w:val="62E249EA"/>
    <w:rsid w:val="6B972B14"/>
    <w:rsid w:val="6D226CF7"/>
    <w:rsid w:val="74E372A8"/>
    <w:rsid w:val="762C3673"/>
    <w:rsid w:val="772F64D8"/>
    <w:rsid w:val="7EA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/>
      <w:adjustRightInd w:val="0"/>
      <w:snapToGrid w:val="0"/>
      <w:spacing w:after="200" w:afterLines="0"/>
      <w:jc w:val="left"/>
    </w:pPr>
    <w:rPr>
      <w:rFonts w:ascii="Times New Roman" w:hAnsi="Times New Roman" w:eastAsia="仿宋_GB2312" w:cs="Times New Roman"/>
      <w:spacing w:val="-6"/>
      <w:sz w:val="32"/>
      <w:szCs w:val="32"/>
    </w:rPr>
  </w:style>
  <w:style w:type="paragraph" w:styleId="3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238</Characters>
  <Lines>0</Lines>
  <Paragraphs>0</Paragraphs>
  <TotalTime>3</TotalTime>
  <ScaleCrop>false</ScaleCrop>
  <LinksUpToDate>false</LinksUpToDate>
  <CharactersWithSpaces>239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2020-01-18T08:23:00Z</dcterms:created>
  <dc:creator>Administrator</dc:creator>
  <cp:lastModifiedBy>微信用户</cp:lastModifiedBy>
  <dcterms:modified xsi:type="dcterms:W3CDTF">2022-12-30T08:08:27Z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KSOSaveFontToCloudKey">
    <vt:lpwstr>0_btnclosed</vt:lpwstr>
  </property>
  <property fmtid="{D5CDD505-2E9C-101B-9397-08002B2CF9AE}" pid="4" name="ICV">
    <vt:lpwstr>55AA55E057E84701B6B41C3F5049DC9F</vt:lpwstr>
  </property>
</Properties>
</file>